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92D050"/>
  <w:body>
    <w:p w:rsidR="00B83EDE" w:rsidRPr="00B4082E" w:rsidRDefault="00B4082E">
      <w:pPr>
        <w:rPr>
          <w:rFonts w:ascii="Times New Roman" w:hAnsi="Times New Roman" w:cs="Times New Roman"/>
          <w:b/>
          <w:sz w:val="28"/>
          <w:szCs w:val="28"/>
        </w:rPr>
      </w:pPr>
      <w:r w:rsidRPr="00B4082E">
        <w:rPr>
          <w:rFonts w:ascii="Times New Roman" w:hAnsi="Times New Roman" w:cs="Times New Roman"/>
        </w:rPr>
        <w:t xml:space="preserve">                                </w:t>
      </w:r>
      <w:r w:rsidRPr="00B4082E">
        <w:rPr>
          <w:rFonts w:ascii="Times New Roman" w:hAnsi="Times New Roman" w:cs="Times New Roman"/>
          <w:b/>
          <w:sz w:val="28"/>
          <w:szCs w:val="28"/>
        </w:rPr>
        <w:t>Статья по художественно – эстетическому развитию.</w:t>
      </w:r>
    </w:p>
    <w:p w:rsidR="00B4082E" w:rsidRDefault="00B4082E">
      <w:pPr>
        <w:rPr>
          <w:b/>
          <w:sz w:val="28"/>
          <w:szCs w:val="28"/>
        </w:rPr>
      </w:pPr>
    </w:p>
    <w:p w:rsidR="00B4082E" w:rsidRPr="00C63D3B" w:rsidRDefault="00B4082E">
      <w:pPr>
        <w:rPr>
          <w:rFonts w:ascii="Times New Roman" w:hAnsi="Times New Roman" w:cs="Times New Roman"/>
          <w:sz w:val="28"/>
          <w:szCs w:val="28"/>
        </w:rPr>
      </w:pPr>
      <w:r w:rsidRPr="00C63D3B">
        <w:rPr>
          <w:rFonts w:ascii="Times New Roman" w:hAnsi="Times New Roman" w:cs="Times New Roman"/>
          <w:sz w:val="28"/>
          <w:szCs w:val="28"/>
        </w:rPr>
        <w:t xml:space="preserve">Художественное творчество – это удивительный волшебный мир, это душевное состояние «маленького человека», когда он с помощью различных изобразительных средств может выплеснуть свои чувства, мысли, желания, тревоги, свое искреннее отношение к действительности. Познавая </w:t>
      </w:r>
      <w:r w:rsidR="00A960C3" w:rsidRPr="00C63D3B">
        <w:rPr>
          <w:rFonts w:ascii="Times New Roman" w:hAnsi="Times New Roman" w:cs="Times New Roman"/>
          <w:sz w:val="28"/>
          <w:szCs w:val="28"/>
        </w:rPr>
        <w:t xml:space="preserve">красоту и необычность природы, ребенок с большой радостью пытается остановить и запечатлеть «счастливое мгновение», восхищается результатом своего труда. Ребенок – это маленький художник, который видит и оценивает окружающий мир по – своему. Поэтому педагогам необходимо как можно больше уделять внимания творческому развитию детей. </w:t>
      </w:r>
    </w:p>
    <w:p w:rsidR="00A960C3" w:rsidRPr="00C63D3B" w:rsidRDefault="00A960C3">
      <w:pPr>
        <w:rPr>
          <w:rFonts w:ascii="Times New Roman" w:hAnsi="Times New Roman" w:cs="Times New Roman"/>
          <w:sz w:val="28"/>
          <w:szCs w:val="28"/>
        </w:rPr>
      </w:pPr>
      <w:r w:rsidRPr="00C63D3B">
        <w:rPr>
          <w:rFonts w:ascii="Times New Roman" w:hAnsi="Times New Roman" w:cs="Times New Roman"/>
          <w:sz w:val="28"/>
          <w:szCs w:val="28"/>
        </w:rPr>
        <w:t>Из всего многообразия видов изобразительного искусства дети отдают предпочтение рисованию, которое имеет большое значение для всестороннего развития дошкольников</w:t>
      </w:r>
      <w:r w:rsidR="00062B19" w:rsidRPr="00C63D3B">
        <w:rPr>
          <w:rFonts w:ascii="Times New Roman" w:hAnsi="Times New Roman" w:cs="Times New Roman"/>
          <w:sz w:val="28"/>
          <w:szCs w:val="28"/>
        </w:rPr>
        <w:t xml:space="preserve">, способствует эстетическому и нравственному воспитанию, расширению кругозора. Вы знаете, что рисовать можно как с помощью красок, карандашей, фломастеров, так и используя нетрадиционную художественную технику – </w:t>
      </w:r>
      <w:proofErr w:type="spellStart"/>
      <w:r w:rsidR="00062B19" w:rsidRPr="00C63D3B">
        <w:rPr>
          <w:rFonts w:ascii="Times New Roman" w:hAnsi="Times New Roman" w:cs="Times New Roman"/>
          <w:i/>
          <w:sz w:val="28"/>
          <w:szCs w:val="28"/>
        </w:rPr>
        <w:t>пластилинографию</w:t>
      </w:r>
      <w:proofErr w:type="spellEnd"/>
      <w:r w:rsidR="00062B19" w:rsidRPr="00C63D3B">
        <w:rPr>
          <w:rFonts w:ascii="Times New Roman" w:hAnsi="Times New Roman" w:cs="Times New Roman"/>
          <w:i/>
          <w:sz w:val="28"/>
          <w:szCs w:val="28"/>
        </w:rPr>
        <w:t xml:space="preserve">. </w:t>
      </w:r>
      <w:r w:rsidR="00062B19" w:rsidRPr="00C63D3B">
        <w:rPr>
          <w:rFonts w:ascii="Times New Roman" w:hAnsi="Times New Roman" w:cs="Times New Roman"/>
          <w:sz w:val="28"/>
          <w:szCs w:val="28"/>
        </w:rPr>
        <w:t>Это</w:t>
      </w:r>
      <w:r w:rsidR="00231D0A" w:rsidRPr="00C63D3B">
        <w:rPr>
          <w:rFonts w:ascii="Times New Roman" w:hAnsi="Times New Roman" w:cs="Times New Roman"/>
          <w:sz w:val="28"/>
          <w:szCs w:val="28"/>
        </w:rPr>
        <w:t xml:space="preserve"> один из видов декоративно – прикладного искусства. Принцип данной техники – создание на основе пластилина лепных картин. Основной материал – пластилин, а «инструментом» в </w:t>
      </w:r>
      <w:proofErr w:type="spellStart"/>
      <w:r w:rsidR="00231D0A" w:rsidRPr="00C63D3B">
        <w:rPr>
          <w:rFonts w:ascii="Times New Roman" w:hAnsi="Times New Roman" w:cs="Times New Roman"/>
          <w:sz w:val="28"/>
          <w:szCs w:val="28"/>
        </w:rPr>
        <w:t>пластилинографии</w:t>
      </w:r>
      <w:proofErr w:type="spellEnd"/>
      <w:r w:rsidR="00231D0A" w:rsidRPr="00C63D3B">
        <w:rPr>
          <w:rFonts w:ascii="Times New Roman" w:hAnsi="Times New Roman" w:cs="Times New Roman"/>
          <w:sz w:val="28"/>
          <w:szCs w:val="28"/>
        </w:rPr>
        <w:t xml:space="preserve"> является рука, что очень важно для развития общей и мелкой моторики, которая в свою очередь является одним из главных стимуляторов мозговой деятельности ребенка. Занят</w:t>
      </w:r>
      <w:r w:rsidR="00720D32" w:rsidRPr="00C63D3B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720D32" w:rsidRPr="00C63D3B">
        <w:rPr>
          <w:rFonts w:ascii="Times New Roman" w:hAnsi="Times New Roman" w:cs="Times New Roman"/>
          <w:sz w:val="28"/>
          <w:szCs w:val="28"/>
        </w:rPr>
        <w:t>пластилинографией</w:t>
      </w:r>
      <w:proofErr w:type="spellEnd"/>
      <w:r w:rsidR="00720D32" w:rsidRPr="00C63D3B">
        <w:rPr>
          <w:rFonts w:ascii="Times New Roman" w:hAnsi="Times New Roman" w:cs="Times New Roman"/>
          <w:sz w:val="28"/>
          <w:szCs w:val="28"/>
        </w:rPr>
        <w:t xml:space="preserve"> способствуют развитию у ребенка умелости рук, укрепляется сила рук, движения обеих рук становятся более согласованными, а движения пальцев дифференцируются, ребенок подготавливает руку к освоению такого сложного навыка, как письмо.</w:t>
      </w:r>
    </w:p>
    <w:p w:rsidR="00720D32" w:rsidRPr="00C63D3B" w:rsidRDefault="00720D32">
      <w:pPr>
        <w:rPr>
          <w:rFonts w:ascii="Times New Roman" w:hAnsi="Times New Roman" w:cs="Times New Roman"/>
          <w:sz w:val="28"/>
          <w:szCs w:val="28"/>
        </w:rPr>
      </w:pPr>
      <w:r w:rsidRPr="00C63D3B">
        <w:rPr>
          <w:rFonts w:ascii="Times New Roman" w:hAnsi="Times New Roman" w:cs="Times New Roman"/>
          <w:sz w:val="28"/>
          <w:szCs w:val="28"/>
        </w:rPr>
        <w:t>Данная техника хороша и тем, что она доступна детям разного дошкольного возраста, позволяет быстро достичь желаемого результата и вносит новизну в творчество детей, делает её более разнообразным, увлекательным и интересным.</w:t>
      </w:r>
      <w:r w:rsidR="00EE0095" w:rsidRPr="00C63D3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1F4E" w:rsidRPr="00C63D3B" w:rsidRDefault="00EE0095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C63D3B">
        <w:rPr>
          <w:rFonts w:ascii="Times New Roman" w:hAnsi="Times New Roman" w:cs="Times New Roman"/>
          <w:sz w:val="28"/>
          <w:szCs w:val="28"/>
        </w:rPr>
        <w:t>Пластилинография</w:t>
      </w:r>
      <w:proofErr w:type="spellEnd"/>
      <w:r w:rsidRPr="00C63D3B">
        <w:rPr>
          <w:rFonts w:ascii="Times New Roman" w:hAnsi="Times New Roman" w:cs="Times New Roman"/>
          <w:sz w:val="28"/>
          <w:szCs w:val="28"/>
        </w:rPr>
        <w:t xml:space="preserve"> позволяет решать не только практические задачи, но и </w:t>
      </w:r>
      <w:proofErr w:type="spellStart"/>
      <w:r w:rsidRPr="00C63D3B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C63D3B">
        <w:rPr>
          <w:rFonts w:ascii="Times New Roman" w:hAnsi="Times New Roman" w:cs="Times New Roman"/>
          <w:sz w:val="28"/>
          <w:szCs w:val="28"/>
        </w:rPr>
        <w:t xml:space="preserve"> – образовательные, что в целом позволяет всесторонне развивать личность ребенка. Дети не только получают знания, умения, навыки, но и одновременно закрепляют информацию, полученную на занятиях по развитию речи, экологии</w:t>
      </w:r>
      <w:r w:rsidR="000C1F4E" w:rsidRPr="00C63D3B">
        <w:rPr>
          <w:rFonts w:ascii="Times New Roman" w:hAnsi="Times New Roman" w:cs="Times New Roman"/>
          <w:sz w:val="28"/>
          <w:szCs w:val="28"/>
        </w:rPr>
        <w:t>, рисованию, знакомятся с миром разных предметов в процессе использования нетрадиционного материала (бросового), что способствует расширению возможности изобразительной деятел</w:t>
      </w:r>
      <w:r w:rsidR="00C63D3B">
        <w:rPr>
          <w:rFonts w:ascii="Times New Roman" w:hAnsi="Times New Roman" w:cs="Times New Roman"/>
          <w:sz w:val="28"/>
          <w:szCs w:val="28"/>
        </w:rPr>
        <w:t>ьности детей.</w:t>
      </w:r>
      <w:bookmarkStart w:id="0" w:name="_GoBack"/>
      <w:bookmarkEnd w:id="0"/>
    </w:p>
    <w:p w:rsidR="00C63D3B" w:rsidRPr="00C63D3B" w:rsidRDefault="000C1F4E">
      <w:pPr>
        <w:rPr>
          <w:rFonts w:ascii="Times New Roman" w:hAnsi="Times New Roman" w:cs="Times New Roman"/>
          <w:sz w:val="28"/>
          <w:szCs w:val="28"/>
        </w:rPr>
      </w:pPr>
      <w:r w:rsidRPr="00C63D3B">
        <w:rPr>
          <w:rFonts w:ascii="Times New Roman" w:hAnsi="Times New Roman" w:cs="Times New Roman"/>
          <w:sz w:val="28"/>
          <w:szCs w:val="28"/>
        </w:rPr>
        <w:t xml:space="preserve">На занятиях </w:t>
      </w:r>
      <w:proofErr w:type="spellStart"/>
      <w:r w:rsidRPr="00C63D3B">
        <w:rPr>
          <w:rFonts w:ascii="Times New Roman" w:hAnsi="Times New Roman" w:cs="Times New Roman"/>
          <w:sz w:val="28"/>
          <w:szCs w:val="28"/>
        </w:rPr>
        <w:t>пластилинографией</w:t>
      </w:r>
      <w:proofErr w:type="spellEnd"/>
      <w:r w:rsidRPr="00C63D3B">
        <w:rPr>
          <w:rFonts w:ascii="Times New Roman" w:hAnsi="Times New Roman" w:cs="Times New Roman"/>
          <w:sz w:val="28"/>
          <w:szCs w:val="28"/>
        </w:rPr>
        <w:t xml:space="preserve"> у детей развиваются психические процессы, которые необходимы для успешного обучения в школе, а также творческие способности, креативность. Дети учатся планировать свою работу и доводить ее до конца. В процессе занятий воспитывается культура общения, нормы поведения, по</w:t>
      </w:r>
      <w:r w:rsidR="00C63D3B" w:rsidRPr="00C63D3B">
        <w:rPr>
          <w:rFonts w:ascii="Times New Roman" w:hAnsi="Times New Roman" w:cs="Times New Roman"/>
          <w:sz w:val="28"/>
          <w:szCs w:val="28"/>
        </w:rPr>
        <w:t>зна</w:t>
      </w:r>
      <w:r w:rsidRPr="00C63D3B">
        <w:rPr>
          <w:rFonts w:ascii="Times New Roman" w:hAnsi="Times New Roman" w:cs="Times New Roman"/>
          <w:sz w:val="28"/>
          <w:szCs w:val="28"/>
        </w:rPr>
        <w:t>вательный интерес</w:t>
      </w:r>
      <w:r w:rsidR="00C63D3B" w:rsidRPr="00C63D3B">
        <w:rPr>
          <w:rFonts w:ascii="Times New Roman" w:hAnsi="Times New Roman" w:cs="Times New Roman"/>
          <w:sz w:val="28"/>
          <w:szCs w:val="28"/>
        </w:rPr>
        <w:t xml:space="preserve">, самостоятельность, уверенность в своих силах, индивидуальность, инициативность, умение работать в сотворчестве. </w:t>
      </w:r>
    </w:p>
    <w:p w:rsidR="00C63D3B" w:rsidRPr="00C63D3B" w:rsidRDefault="00C63D3B">
      <w:pPr>
        <w:rPr>
          <w:b/>
          <w:sz w:val="28"/>
          <w:szCs w:val="28"/>
        </w:rPr>
      </w:pPr>
      <w:r w:rsidRPr="00C63D3B">
        <w:rPr>
          <w:rFonts w:ascii="Times New Roman" w:hAnsi="Times New Roman" w:cs="Times New Roman"/>
          <w:sz w:val="28"/>
          <w:szCs w:val="28"/>
        </w:rPr>
        <w:lastRenderedPageBreak/>
        <w:t>Важным условием развития детского творчества является создание эмоционально благополучной атмосферы. В результате детской деятельности важен не только сам продукт деятельности, но и положительные эмоции, хорошее настроение, доверительная атмосфера, желание творить.</w:t>
      </w:r>
    </w:p>
    <w:sectPr w:rsidR="00C63D3B" w:rsidRPr="00C63D3B" w:rsidSect="00305F09">
      <w:pgSz w:w="11906" w:h="16838"/>
      <w:pgMar w:top="851" w:right="851" w:bottom="851" w:left="851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88B"/>
    <w:rsid w:val="00062B19"/>
    <w:rsid w:val="000C1F4E"/>
    <w:rsid w:val="00231D0A"/>
    <w:rsid w:val="00305F09"/>
    <w:rsid w:val="00720D32"/>
    <w:rsid w:val="0079088B"/>
    <w:rsid w:val="009F1EA1"/>
    <w:rsid w:val="00A960C3"/>
    <w:rsid w:val="00B4082E"/>
    <w:rsid w:val="00B83EDE"/>
    <w:rsid w:val="00C63D3B"/>
    <w:rsid w:val="00EE0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7F3A7B-697A-4C2F-BB6B-3861FE0A6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8E166F-3101-403B-860C-B615D4312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шепырева</dc:creator>
  <cp:keywords/>
  <dc:description/>
  <cp:lastModifiedBy>людмила шепырева</cp:lastModifiedBy>
  <cp:revision>3</cp:revision>
  <dcterms:created xsi:type="dcterms:W3CDTF">2015-12-09T16:03:00Z</dcterms:created>
  <dcterms:modified xsi:type="dcterms:W3CDTF">2015-12-09T17:30:00Z</dcterms:modified>
</cp:coreProperties>
</file>