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7B" w:rsidRPr="0094797B" w:rsidRDefault="0094797B" w:rsidP="00947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lang w:eastAsia="ru-RU"/>
        </w:rPr>
      </w:pPr>
      <w:r w:rsidRPr="0094797B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Учитель химии </w:t>
      </w:r>
      <w:proofErr w:type="spellStart"/>
      <w:r w:rsidRPr="0094797B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>Якимчик</w:t>
      </w:r>
      <w:proofErr w:type="spellEnd"/>
      <w:r w:rsidRPr="0094797B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 Е.Е.  </w:t>
      </w:r>
      <w:r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 </w:t>
      </w:r>
      <w:r w:rsidRPr="0094797B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    </w:t>
      </w:r>
    </w:p>
    <w:p w:rsidR="0094797B" w:rsidRPr="0094797B" w:rsidRDefault="0094797B" w:rsidP="009479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94797B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>ГКСУВУ СОШ № 1 (закрытого типа</w:t>
      </w:r>
      <w:r w:rsidRPr="0094797B">
        <w:rPr>
          <w:rFonts w:ascii="Times New Roman" w:eastAsia="Times New Roman" w:hAnsi="Times New Roman" w:cs="Times New Roman"/>
          <w:color w:val="222222"/>
          <w:lang w:eastAsia="ru-RU"/>
        </w:rPr>
        <w:t>)</w:t>
      </w:r>
    </w:p>
    <w:p w:rsidR="0094797B" w:rsidRDefault="0094797B" w:rsidP="000007EF">
      <w:pPr>
        <w:pStyle w:val="a3"/>
        <w:jc w:val="center"/>
        <w:rPr>
          <w:b/>
          <w:bCs/>
          <w:sz w:val="28"/>
          <w:szCs w:val="28"/>
        </w:rPr>
      </w:pPr>
    </w:p>
    <w:p w:rsidR="00403A39" w:rsidRDefault="000007EF" w:rsidP="000007E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Классификация методов и форм обучения, типы </w:t>
      </w:r>
      <w:r w:rsidR="009D24F9">
        <w:rPr>
          <w:b/>
          <w:bCs/>
          <w:sz w:val="28"/>
          <w:szCs w:val="28"/>
        </w:rPr>
        <w:t xml:space="preserve">и структура </w:t>
      </w:r>
      <w:r>
        <w:rPr>
          <w:b/>
          <w:bCs/>
          <w:sz w:val="28"/>
          <w:szCs w:val="28"/>
        </w:rPr>
        <w:t>ур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ков</w:t>
      </w:r>
    </w:p>
    <w:p w:rsidR="000007EF" w:rsidRPr="00403A39" w:rsidRDefault="00403A39" w:rsidP="000007EF">
      <w:pPr>
        <w:pStyle w:val="a3"/>
        <w:jc w:val="center"/>
        <w:rPr>
          <w:bCs/>
          <w:sz w:val="28"/>
          <w:szCs w:val="28"/>
        </w:rPr>
      </w:pPr>
      <w:r w:rsidRPr="00403A39">
        <w:rPr>
          <w:bCs/>
          <w:i/>
          <w:sz w:val="28"/>
          <w:szCs w:val="28"/>
        </w:rPr>
        <w:t xml:space="preserve">(информационно-справочный материал для работы </w:t>
      </w:r>
      <w:r>
        <w:rPr>
          <w:bCs/>
          <w:i/>
          <w:sz w:val="28"/>
          <w:szCs w:val="28"/>
        </w:rPr>
        <w:br/>
      </w:r>
      <w:r w:rsidRPr="00403A39">
        <w:rPr>
          <w:bCs/>
          <w:i/>
          <w:sz w:val="28"/>
          <w:szCs w:val="28"/>
        </w:rPr>
        <w:t xml:space="preserve">по разработке рабочих программ и технологических карт урока </w:t>
      </w:r>
      <w:r>
        <w:rPr>
          <w:bCs/>
          <w:i/>
          <w:sz w:val="28"/>
          <w:szCs w:val="28"/>
        </w:rPr>
        <w:br/>
      </w:r>
      <w:r w:rsidRPr="00403A39">
        <w:rPr>
          <w:bCs/>
          <w:i/>
          <w:sz w:val="28"/>
          <w:szCs w:val="28"/>
        </w:rPr>
        <w:t>в соответствии с требовани</w:t>
      </w:r>
      <w:r w:rsidRPr="00403A39">
        <w:rPr>
          <w:bCs/>
          <w:i/>
          <w:sz w:val="28"/>
          <w:szCs w:val="28"/>
        </w:rPr>
        <w:t>я</w:t>
      </w:r>
      <w:r w:rsidRPr="00403A39">
        <w:rPr>
          <w:bCs/>
          <w:i/>
          <w:sz w:val="28"/>
          <w:szCs w:val="28"/>
        </w:rPr>
        <w:t>ми ФГОС)</w:t>
      </w:r>
    </w:p>
    <w:p w:rsidR="0094797B" w:rsidRPr="002816D2" w:rsidRDefault="0094797B" w:rsidP="002816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постепенным переходом на рабочие программы, соответствующие требованиям ФГОС, перед учителем-предметником возникают определенные вопросы по реализации данных требований, как в рабочих программах, так и в технологических картах уроков. Содержание и структура рабочих программ (ФГОС) значительно отличаются от прежних рабочих программ (ГОС) и т</w:t>
      </w:r>
      <w:r w:rsidR="00403A3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</w:t>
      </w:r>
      <w:r w:rsidR="00403A3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 учителя определенного </w:t>
      </w:r>
      <w:r w:rsidR="00403A3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переосмысления матери</w:t>
      </w:r>
      <w:r w:rsidR="00403A3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A3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теории и методики обучения. Представленный в статье материал </w:t>
      </w:r>
      <w:r w:rsidR="0015441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оказать опр</w:t>
      </w:r>
      <w:r w:rsidR="0015441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5441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деленную помощь учителю в систематизации теоретических знаний по дидакт</w:t>
      </w:r>
      <w:r w:rsidR="0015441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4419"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и их практического применения при разработке рабочих программ и технологических карт уроков.</w:t>
      </w:r>
    </w:p>
    <w:p w:rsidR="00154419" w:rsidRPr="002816D2" w:rsidRDefault="00154419" w:rsidP="002816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для данной статьи послужила работа автора п</w:t>
      </w:r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к выступлению с докладом на заседании Методического объединения учителей-предметников естественно-математического цикла школы. Заседание МО было посвящено рассмотрению актуальных вопросов,</w:t>
      </w:r>
      <w:r w:rsidR="00136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возник</w:t>
      </w:r>
      <w:r w:rsidR="00136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у учителей-предметников при </w:t>
      </w:r>
      <w:bookmarkStart w:id="0" w:name="_GoBack"/>
      <w:bookmarkEnd w:id="0"/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рабочих программ и технологических карт уроков в соотве</w:t>
      </w:r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81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требованиями ФГОС.</w:t>
      </w:r>
    </w:p>
    <w:p w:rsidR="00344B29" w:rsidRPr="008C2270" w:rsidRDefault="00344B29" w:rsidP="00154419">
      <w:pPr>
        <w:pStyle w:val="1"/>
        <w:spacing w:before="480" w:beforeAutospacing="0"/>
        <w:jc w:val="center"/>
        <w:rPr>
          <w:sz w:val="28"/>
          <w:szCs w:val="28"/>
        </w:rPr>
      </w:pPr>
      <w:r w:rsidRPr="008C2270">
        <w:rPr>
          <w:sz w:val="28"/>
          <w:szCs w:val="28"/>
        </w:rPr>
        <w:t>Виды и формы обучения</w:t>
      </w:r>
    </w:p>
    <w:p w:rsidR="00344B29" w:rsidRPr="008C2270" w:rsidRDefault="00344B29" w:rsidP="00154419">
      <w:pPr>
        <w:pStyle w:val="6"/>
        <w:ind w:left="720"/>
        <w:rPr>
          <w:sz w:val="24"/>
          <w:szCs w:val="24"/>
        </w:rPr>
      </w:pPr>
      <w:r w:rsidRPr="008C2270">
        <w:rPr>
          <w:sz w:val="24"/>
          <w:szCs w:val="24"/>
        </w:rPr>
        <w:t>Виды обучения</w:t>
      </w:r>
    </w:p>
    <w:p w:rsidR="00344B29" w:rsidRPr="00344B29" w:rsidRDefault="00344B29" w:rsidP="002816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дидактическая система вызывает к жизни новую практическую технологию – вид обучения. А поскольку, как было сказано, системы не отрицаются, а постепенно эволюц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онируют </w:t>
      </w:r>
      <w:proofErr w:type="gramStart"/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совершенным, то в одно и то же время существуют и практически пр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 несколько различных видов обучения. Их использование обусловлено также и тем, что педагоги не желают отказываться от всего полезного, что было достигнуто на предыдущих ступенях развития теории и практики обучения, сохраняя при этом спосо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к восприятию новых идей.</w:t>
      </w:r>
    </w:p>
    <w:p w:rsidR="00344B29" w:rsidRPr="00344B29" w:rsidRDefault="00344B29" w:rsidP="00344B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современной школе используются три относительно обособленных и отличающихся рядом признаков вида обучения:</w:t>
      </w:r>
    </w:p>
    <w:p w:rsidR="00344B29" w:rsidRPr="00344B29" w:rsidRDefault="00344B29" w:rsidP="00344B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объяснительно-иллюстративное</w:t>
      </w:r>
      <w:proofErr w:type="gramEnd"/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(ОИ), называемое также традиционным, сообщающим или конвенциональным (обычным);</w:t>
      </w:r>
    </w:p>
    <w:p w:rsidR="00344B29" w:rsidRPr="00344B29" w:rsidRDefault="00344B29" w:rsidP="00344B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(</w:t>
      </w:r>
      <w:proofErr w:type="spellStart"/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ПбО</w:t>
      </w:r>
      <w:proofErr w:type="spellEnd"/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44B29" w:rsidRDefault="00344B29" w:rsidP="00344B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программированное (ПО) и </w:t>
      </w:r>
      <w:proofErr w:type="spellStart"/>
      <w:proofErr w:type="gramStart"/>
      <w:r w:rsidR="00A64A7E"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4A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4A7E"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звивше</w:t>
      </w:r>
      <w:r w:rsidR="00A64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proofErr w:type="spellEnd"/>
      <w:proofErr w:type="gramEnd"/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основе компьютерное, или компьют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4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ризованное, обучение (КО).</w:t>
      </w:r>
    </w:p>
    <w:p w:rsidR="00344B29" w:rsidRDefault="002D72DD" w:rsidP="00154419">
      <w:pPr>
        <w:pStyle w:val="6"/>
        <w:ind w:left="720"/>
        <w:rPr>
          <w:sz w:val="24"/>
          <w:szCs w:val="24"/>
        </w:rPr>
      </w:pPr>
      <w:r>
        <w:rPr>
          <w:sz w:val="24"/>
          <w:szCs w:val="24"/>
        </w:rPr>
        <w:t>Формы обучения</w:t>
      </w:r>
    </w:p>
    <w:p w:rsidR="002D72DD" w:rsidRDefault="00A64A7E" w:rsidP="00A64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1D85091" wp14:editId="229797DB">
                <wp:simplePos x="0" y="0"/>
                <wp:positionH relativeFrom="column">
                  <wp:posOffset>53340</wp:posOffset>
                </wp:positionH>
                <wp:positionV relativeFrom="paragraph">
                  <wp:posOffset>920115</wp:posOffset>
                </wp:positionV>
                <wp:extent cx="5829300" cy="3124200"/>
                <wp:effectExtent l="0" t="0" r="19050" b="1905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3124200"/>
                          <a:chOff x="0" y="0"/>
                          <a:chExt cx="5829300" cy="3124200"/>
                        </a:xfrm>
                      </wpg:grpSpPr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1990725"/>
                            <a:ext cx="1181100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9E49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домашняя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 xml:space="preserve"> работа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экскурсия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практика на производстве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25" y="0"/>
                            <a:ext cx="14668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2922A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922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Формы 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25" y="657225"/>
                            <a:ext cx="146685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2922A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Место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проведения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225"/>
                            <a:ext cx="146685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2922A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Количество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5300" y="638175"/>
                            <a:ext cx="15240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2922A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Продолжительность занятия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371600"/>
                            <a:ext cx="1181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9E49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школьные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1371600"/>
                            <a:ext cx="1181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9E49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внешкольные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990725"/>
                            <a:ext cx="1181100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9E49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уроки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мастерские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приусадебный участок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лаборатории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4375" y="1371600"/>
                            <a:ext cx="1181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9E49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урок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пара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произвольная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1466850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E60" w:rsidRPr="002922A1" w:rsidRDefault="00931E60" w:rsidP="009E49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массовые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коллективные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групповые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микрогрупповые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индивидуальные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Прямая со стрелкой 11"/>
                        <wps:cNvCnPr/>
                        <wps:spPr>
                          <a:xfrm flipH="1">
                            <a:off x="1466850" y="342900"/>
                            <a:ext cx="676275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3609975" y="352425"/>
                            <a:ext cx="695324" cy="2952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2886075" y="352425"/>
                            <a:ext cx="0" cy="285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762000" y="1133475"/>
                            <a:ext cx="0" cy="2381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5086350" y="1133475"/>
                            <a:ext cx="0" cy="2381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2190750" y="171450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3543300" y="171450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2409825" y="1133475"/>
                            <a:ext cx="0" cy="2381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3390900" y="1133475"/>
                            <a:ext cx="0" cy="2381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" o:spid="_x0000_s1026" style="position:absolute;left:0;text-align:left;margin-left:4.2pt;margin-top:72.45pt;width:459pt;height:246pt;z-index:251695104" coordsize="58293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29718;top:19907;width:11811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DBb4A&#10;AADaAAAADwAAAGRycy9kb3ducmV2LnhtbERPPWvDMBDdC/kP4grZarkdQnGsBJMS6OJA05L5kC62&#10;U+skJNV2/300FDo+3ne9X+woJgpxcKzguShBEGtnBu4UfH0en15BxIRscHRMCn4pwn63eqixMm7m&#10;D5rOqRM5hGOFCvqUfCVl1D1ZjIXzxJm7umAxZRg6aQLOOdyO8qUsN9LiwLmhR0+HnvT3+ccqaJv2&#10;UJ7CZBt/ud5G9Fq/+ajU+nFptiASLelf/Od+Nwry1nwl3wC5u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gwW+AAAA2gAAAA8AAAAAAAAAAAAAAAAAmAIAAGRycy9kb3ducmV2&#10;LnhtbFBLBQYAAAAABAAEAPUAAACDAwAAAAA=&#10;">
                  <v:textbox>
                    <w:txbxContent>
                      <w:p w:rsidR="00931E60" w:rsidRPr="002922A1" w:rsidRDefault="00931E60" w:rsidP="009E496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домашняя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 работа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экскурсия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практика на производстве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21431;width:14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tnsMA&#10;AADcAAAADwAAAGRycy9kb3ducmV2LnhtbESPQWsCMRSE74X+h/AK3mpihbZsjbJYBC8KtaXnR/Lc&#10;3bp5CUlc139vCoUeh5n5hlmsRteLgWLqPGuYTRUIYuNtx42Gr8/N4yuIlJEt9p5Jw5USrJb3dwus&#10;rL/wBw2H3IgC4VShhjbnUEmZTEsO09QH4uIdfXSYi4yNtBEvBe56+aTUs3TYcVloMdC6JXM6nJ2G&#10;Xb1bq30cXB2+jz89BmPeQ9J68jDWbyAyjfk//NfeWg1z9QK/Z8o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ltnsMAAADcAAAADwAAAAAAAAAAAAAAAACYAgAAZHJzL2Rv&#10;d25yZXYueG1sUEsFBgAAAAAEAAQA9QAAAIgDAAAAAA==&#10;">
                  <v:textbox>
                    <w:txbxContent>
                      <w:p w:rsidR="00931E60" w:rsidRPr="002922A1" w:rsidRDefault="00931E60" w:rsidP="002922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22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Формы обучения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21431;top:6572;width:1466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RdMEA&#10;AADaAAAADwAAAGRycy9kb3ducmV2LnhtbESPT2sCMRTE7wW/Q3iCt5q1gs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2EXTBAAAA2gAAAA8AAAAAAAAAAAAAAAAAmAIAAGRycy9kb3du&#10;cmV2LnhtbFBLBQYAAAAABAAEAPUAAACGAwAAAAA=&#10;">
                  <v:textbox>
                    <w:txbxContent>
                      <w:p w:rsidR="00931E60" w:rsidRPr="002922A1" w:rsidRDefault="00931E60" w:rsidP="002922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Место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проведения</w:t>
                        </w:r>
                      </w:p>
                    </w:txbxContent>
                  </v:textbox>
                </v:shape>
                <v:shape id="Надпись 2" o:spid="_x0000_s1030" type="#_x0000_t202" style="position:absolute;top:6572;width:1466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078AA&#10;AADaAAAADwAAAGRycy9kb3ducmV2LnhtbESPQWsCMRSE7wX/Q3iCt5rVg5TVKIsi9KJQFc+P5Lm7&#10;unkJSbqu/74pFHocZuYbZrUZbCd6CrF1rGA2LUAQa2darhVczvv3DxAxIRvsHJOCF0XYrEdvKyyN&#10;e/IX9adUiwzhWKKCJiVfShl1Qxbj1Hni7N1csJiyDLU0AZ8Zbjs5L4qFtNhyXmjQ07Yh/Th9WwWH&#10;6rAtjqG3lb/e7h16rXc+KjUZD9USRKIh/Yf/2p9GwRx+r+Qb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q078AAAADaAAAADwAAAAAAAAAAAAAAAACYAgAAZHJzL2Rvd25y&#10;ZXYueG1sUEsFBgAAAAAEAAQA9QAAAIUDAAAAAA==&#10;">
                  <v:textbox>
                    <w:txbxContent>
                      <w:p w:rsidR="00931E60" w:rsidRPr="002922A1" w:rsidRDefault="00931E60" w:rsidP="002922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Количество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учащихся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43053;top:6381;width:15240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JAMEA&#10;AADaAAAADwAAAGRycy9kb3ducmV2LnhtbESPT2sCMRTE7wW/Q3iCt5q1i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iQDBAAAA2gAAAA8AAAAAAAAAAAAAAAAAmAIAAGRycy9kb3du&#10;cmV2LnhtbFBLBQYAAAAABAAEAPUAAACGAwAAAAA=&#10;">
                  <v:textbox>
                    <w:txbxContent>
                      <w:p w:rsidR="00931E60" w:rsidRPr="002922A1" w:rsidRDefault="00931E60" w:rsidP="002922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Продолжительность занятия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16002;top:13716;width:1181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sm8EA&#10;AADaAAAADwAAAGRycy9kb3ducmV2LnhtbESPT2sCMRTE7wW/Q3iCt5q1o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TLJvBAAAA2gAAAA8AAAAAAAAAAAAAAAAAmAIAAGRycy9kb3du&#10;cmV2LnhtbFBLBQYAAAAABAAEAPUAAACGAwAAAAA=&#10;">
                  <v:textbox>
                    <w:txbxContent>
                      <w:p w:rsidR="00931E60" w:rsidRPr="002922A1" w:rsidRDefault="00931E60" w:rsidP="009E496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школьные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29718;top:13716;width:1181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y7MAA&#10;AADaAAAADwAAAGRycy9kb3ducmV2LnhtbESPQWsCMRSE7wX/Q3iCt5rVg5TVKIsi9KJQFc+P5Lm7&#10;unkJSbqu/74pFHocZuYbZrUZbCd6CrF1rGA2LUAQa2darhVczvv3DxAxIRvsHJOCF0XYrEdvKyyN&#10;e/IX9adUiwzhWKKCJiVfShl1Qxbj1Hni7N1csJiyDLU0AZ8Zbjs5L4qFtNhyXmjQ07Yh/Th9WwWH&#10;6rAtjqG3lb/e7h16rXc+KjUZD9USRKIh/Yf/2p9GwQJ+r+Qb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Gy7MAAAADaAAAADwAAAAAAAAAAAAAAAACYAgAAZHJzL2Rvd25y&#10;ZXYueG1sUEsFBgAAAAAEAAQA9QAAAIUDAAAAAA==&#10;">
                  <v:textbox>
                    <w:txbxContent>
                      <w:p w:rsidR="00931E60" w:rsidRPr="002922A1" w:rsidRDefault="00931E60" w:rsidP="009E496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внешкольные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16002;top:19907;width:11811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Xd8EA&#10;AADaAAAADwAAAGRycy9kb3ducmV2LnhtbESPT2sCMRTE7wW/Q3iCt5q1B5XVKItS6MWCf/D8SJ67&#10;q5uXkKTr9ts3hUKPw8z8hllvB9uJnkJsHSuYTQsQxNqZlmsFl/P76xJETMgGO8ek4JsibDejlzWW&#10;xj35SP0p1SJDOJaooEnJl1JG3ZDFOHWeOHs3FyymLEMtTcBnhttOvhXFXFpsOS806GnXkH6cvqyC&#10;Q3XYFZ+ht5W/3u4deq33Pio1GQ/VCkSiIf2H/9ofRsEC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NF3fBAAAA2gAAAA8AAAAAAAAAAAAAAAAAmAIAAGRycy9kb3du&#10;cmV2LnhtbFBLBQYAAAAABAAEAPUAAACGAwAAAAA=&#10;">
                  <v:textbox>
                    <w:txbxContent>
                      <w:p w:rsidR="00931E60" w:rsidRPr="002922A1" w:rsidRDefault="00931E60" w:rsidP="009E496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уроки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мастерские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приусадебный участок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лаборатории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45243;top:13716;width:11811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mnsEA&#10;AADaAAAADwAAAGRycy9kb3ducmV2LnhtbESPT2sCMRTE7wW/Q3iCt5q1B9HVKItS6MWCf/D8SJ67&#10;q5uXkKTr9ts3hUKPw8z8hllvB9uJnkJsHSuYTQsQxNqZlmsFl/P76wJETMgGO8ek4JsibDejlzWW&#10;xj35SP0p1SJDOJaooEnJl1JG3ZDFOHWeOHs3FyymLEMtTcBnhttOvhXFXFpsOS806GnXkH6cvqyC&#10;Q3XYFZ+ht5W/3u4deq33Pio1GQ/VCkSiIf2H/9ofRsES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eJp7BAAAA2gAAAA8AAAAAAAAAAAAAAAAAmAIAAGRycy9kb3du&#10;cmV2LnhtbFBLBQYAAAAABAAEAPUAAACGAwAAAAA=&#10;">
                  <v:textbox>
                    <w:txbxContent>
                      <w:p w:rsidR="00931E60" w:rsidRPr="002922A1" w:rsidRDefault="00931E60" w:rsidP="009E496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урок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пара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произвольная</w:t>
                        </w:r>
                      </w:p>
                    </w:txbxContent>
                  </v:textbox>
                </v:shape>
                <v:shape id="Надпись 2" o:spid="_x0000_s1036" type="#_x0000_t202" style="position:absolute;top:13716;width:14668;height:1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3c8IA&#10;AADbAAAADwAAAGRycy9kb3ducmV2LnhtbESPQWvDMAyF74P9B6PCbqvTHUbJ6pbQMuilg3WjZ2Gr&#10;SdZYNrabZv9+Ogx6k3hP731abSY/qJFS7gMbWMwrUMQ2uJ5bA99f789LULkgOxwCk4FfyrBZPz6s&#10;sHbhxp80HkurJIRzjQa6UmKtdbYdeczzEIlFO4fksciaWu0S3iTcD/qlql61x56locNI247s5Xj1&#10;Bg7NYVt9pNE38XT+GTBau4vZmKfZ1LyBKjSVu/n/eu8EX+j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HdzwgAAANsAAAAPAAAAAAAAAAAAAAAAAJgCAABkcnMvZG93&#10;bnJldi54bWxQSwUGAAAAAAQABAD1AAAAhwMAAAAA&#10;">
                  <v:textbox>
                    <w:txbxContent>
                      <w:p w:rsidR="00931E60" w:rsidRPr="002922A1" w:rsidRDefault="00931E60" w:rsidP="009E496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массовые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коллективные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групповые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микрогрупповые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индивидуальные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37" type="#_x0000_t32" style="position:absolute;left:14668;top:3429;width:6763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bk6sIAAADbAAAADwAAAGRycy9kb3ducmV2LnhtbERPTWvCQBC9F/wPywje6iYKrY2uIoG2&#10;sTej0PY2ZMckmJ0N2W2S/nu3UPA2j/c5m91oGtFT52rLCuJ5BIK4sLrmUsH59Pq4AuE8ssbGMin4&#10;JQe77eRhg4m2Ax+pz30pQgi7BBVU3reJlK6oyKCb25Y4cBfbGfQBdqXUHQ4h3DRyEUVP0mDNoaHC&#10;ltKKimv+YxQ8y8/3aFVki/hlef76TnN7+HizSs2m434NwtPo7+J/d6bD/Bj+fgkH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bk6sIAAADbAAAADwAAAAAAAAAAAAAA&#10;AAChAgAAZHJzL2Rvd25yZXYueG1sUEsFBgAAAAAEAAQA+QAAAJADAAAAAA==&#10;" strokecolor="black [3213]">
                  <v:stroke endarrow="block"/>
                </v:shape>
                <v:shape id="Прямая со стрелкой 12" o:spid="_x0000_s1038" type="#_x0000_t32" style="position:absolute;left:36099;top:3524;width:6953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aje8IAAADbAAAADwAAAGRycy9kb3ducmV2LnhtbERPTWsCMRC9F/wPYQRvNasHKatRqiKU&#10;ntpVKb0Nm+lmdTNZk7i7/fdNodDbPN7nrDaDbURHPtSOFcymGQji0umaKwWn4+HxCUSIyBobx6Tg&#10;mwJs1qOHFeba9fxOXRErkUI45KjAxNjmUobSkMUwdS1x4r6ctxgT9JXUHvsUbhs5z7KFtFhzajDY&#10;0s5QeS3uVkHTvfa38/1yM/u37ljsPj7N1rdKTcbD8xJEpCH+i//cLzrNn8PvL+k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aje8IAAADbAAAADwAAAAAAAAAAAAAA&#10;AAChAgAAZHJzL2Rvd25yZXYueG1sUEsFBgAAAAAEAAQA+QAAAJADAAAAAA==&#10;" strokecolor="black [3213]">
                  <v:stroke endarrow="block"/>
                </v:shape>
                <v:shape id="Прямая со стрелкой 13" o:spid="_x0000_s1039" type="#_x0000_t32" style="position:absolute;left:28860;top:3524;width:0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G4MMAAADbAAAADwAAAGRycy9kb3ducmV2LnhtbERP30vDMBB+F/wfwg32ZtMpjFGXDZ0I&#10;sqfZbYhvR3M21ebSJVlb/3sjDPZ2H9/PW65H24qefGgcK5hlOQjiyumGawWH/evdAkSIyBpbx6Tg&#10;lwKsV7c3Syy0G/id+jLWIoVwKFCBibErpAyVIYshcx1x4r6ctxgT9LXUHocUblt5n+dzabHh1GCw&#10;o42h6qc8WwVtvx1Ox/P3ybzs+n25+fg0z75TajoZnx5BRBrjVXxxv+k0/wH+f0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KBuDDAAAA2wAAAA8AAAAAAAAAAAAA&#10;AAAAoQIAAGRycy9kb3ducmV2LnhtbFBLBQYAAAAABAAEAPkAAACRAwAAAAA=&#10;" strokecolor="black [3213]">
                  <v:stroke endarrow="block"/>
                </v:shape>
                <v:shape id="Прямая со стрелкой 14" o:spid="_x0000_s1040" type="#_x0000_t32" style="position:absolute;left:7620;top:11334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OelMMAAADbAAAADwAAAGRycy9kb3ducmV2LnhtbERP30vDMBB+F/wfwg32ZtOJjFGXDZ0I&#10;sqfZbYhvR3M21ebSJVlb/3sjDPZ2H9/PW65H24qefGgcK5hlOQjiyumGawWH/evdAkSIyBpbx6Tg&#10;lwKsV7c3Syy0G/id+jLWIoVwKFCBibErpAyVIYshcx1x4r6ctxgT9LXUHocUblt5n+dzabHh1GCw&#10;o42h6qc8WwVtvx1Ox/P3ybzs+n25+fg0z75TajoZnx5BRBrjVXxxv+k0/wH+f0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jnpTDAAAA2wAAAA8AAAAAAAAAAAAA&#10;AAAAoQIAAGRycy9kb3ducmV2LnhtbFBLBQYAAAAABAAEAPkAAACRAwAAAAA=&#10;" strokecolor="black [3213]">
                  <v:stroke endarrow="block"/>
                </v:shape>
                <v:shape id="Прямая со стрелкой 15" o:spid="_x0000_s1041" type="#_x0000_t32" style="position:absolute;left:50863;top:11334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87D8MAAADbAAAADwAAAGRycy9kb3ducmV2LnhtbERP30vDMBB+F/wfwg32ZtMJjlGXDZ0I&#10;sqfZbYhvR3M21ebSJVlb/3sjDPZ2H9/PW65H24qefGgcK5hlOQjiyumGawWH/evdAkSIyBpbx6Tg&#10;lwKsV7c3Syy0G/id+jLWIoVwKFCBibErpAyVIYshcx1x4r6ctxgT9LXUHocUblt5n+dzabHh1GCw&#10;o42h6qc8WwVtvx1Ox/P3ybzs+n25+fg0z75TajoZnx5BRBrjVXxxv+k0/wH+f0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vOw/DAAAA2wAAAA8AAAAAAAAAAAAA&#10;AAAAoQIAAGRycy9kb3ducmV2LnhtbFBLBQYAAAAABAAEAPkAAACRAwAAAAA=&#10;" strokecolor="black [3213]">
                  <v:stroke endarrow="block"/>
                </v:shape>
                <v:shape id="Прямая со стрелкой 16" o:spid="_x0000_s1042" type="#_x0000_t32" style="position:absolute;left:21907;top:17145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2leMIAAADbAAAADwAAAGRycy9kb3ducmV2LnhtbERPTWsCMRC9F/wPYYTeatYepKxGqYpQ&#10;erKrUnobNtPN6mayJnF3/fdNodDbPN7nLFaDbURHPtSOFUwnGQji0umaKwXHw+7pBUSIyBobx6Tg&#10;TgFWy9HDAnPtev6groiVSCEcclRgYmxzKUNpyGKYuJY4cd/OW4wJ+kpqj30Kt418zrKZtFhzajDY&#10;0sZQeSluVkHTvffX0+18Ndt9dyg2n19m7VulHsfD6xxEpCH+i//cbzrNn8HvL+kA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2leMIAAADbAAAADwAAAAAAAAAAAAAA&#10;AAChAgAAZHJzL2Rvd25yZXYueG1sUEsFBgAAAAAEAAQA+QAAAJADAAAAAA==&#10;" strokecolor="black [3213]">
                  <v:stroke endarrow="block"/>
                </v:shape>
                <v:shape id="Прямая со стрелкой 17" o:spid="_x0000_s1043" type="#_x0000_t32" style="position:absolute;left:35433;top:17145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A48MAAADbAAAADwAAAGRycy9kb3ducmV2LnhtbERPTUvDQBC9C/6HZQq9mU092BK7LVoR&#10;pKeatoi3ITtmo9nZdHebxH/vCoXe5vE+Z7kebSt68qFxrGCW5SCIK6cbrhUc9q93CxAhImtsHZOC&#10;XwqwXt3eLLHQbuB36stYixTCoUAFJsaukDJUhiyGzHXEifty3mJM0NdSexxSuG3lfZ4/SIsNpwaD&#10;HW0MVT/l2Spo++1wOp6/T+Zl1+/LzcenefadUtPJ+PQIItIYr+KL+02n+XP4/yUd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xAOPDAAAA2wAAAA8AAAAAAAAAAAAA&#10;AAAAoQIAAGRycy9kb3ducmV2LnhtbFBLBQYAAAAABAAEAPkAAACRAwAAAAA=&#10;" strokecolor="black [3213]">
                  <v:stroke endarrow="block"/>
                </v:shape>
                <v:shape id="Прямая со стрелкой 18" o:spid="_x0000_s1044" type="#_x0000_t32" style="position:absolute;left:24098;top:11334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6UkcUAAADbAAAADwAAAGRycy9kb3ducmV2LnhtbESPQU/DMAyF70j8h8hI3FgKB4S6ZdMY&#10;QkKcWLcJcbMaryk0Tpdkbffv8QGJm633/N7nxWrynRoopjawgftZAYq4DrblxsB+93r3BCplZItd&#10;YDJwoQSr5fXVAksbRt7SUOVGSQinEg24nPtS61Q78phmoScW7RiixyxrbLSNOEq47/RDUTxqjy1L&#10;g8OeNo7qn+rsDXTD+3g6nL9P7uVj2FWbzy/3HHtjbm+m9RxUpin/m/+u36zgC6z8Ig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6UkcUAAADbAAAADwAAAAAAAAAA&#10;AAAAAAChAgAAZHJzL2Rvd25yZXYueG1sUEsFBgAAAAAEAAQA+QAAAJMDAAAAAA==&#10;" strokecolor="black [3213]">
                  <v:stroke endarrow="block"/>
                </v:shape>
                <v:shape id="Прямая со стрелкой 19" o:spid="_x0000_s1045" type="#_x0000_t32" style="position:absolute;left:33909;top:11334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IxCsMAAADbAAAADwAAAGRycy9kb3ducmV2LnhtbERPTUvDQBC9C/6HZQq9mU09SBu7LVoR&#10;pKeatoi3ITtmo9nZdHebxH/vCoXe5vE+Z7kebSt68qFxrGCW5SCIK6cbrhUc9q93cxAhImtsHZOC&#10;XwqwXt3eLLHQbuB36stYixTCoUAFJsaukDJUhiyGzHXEifty3mJM0NdSexxSuG3lfZ4/SIsNpwaD&#10;HW0MVT/l2Spo++1wOp6/T+Zl1+/LzcenefadUtPJ+PQIItIYr+KL+02n+Qv4/yUd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iMQrDAAAA2wAAAA8AAAAAAAAAAAAA&#10;AAAAoQIAAGRycy9kb3ducmV2LnhtbFBLBQYAAAAABAAEAPkAAACRAwAAAAA=&#10;" strokecolor="black [3213]">
                  <v:stroke endarrow="block"/>
                </v:shape>
              </v:group>
            </w:pict>
          </mc:Fallback>
        </mc:AlternateContent>
      </w:r>
      <w:r w:rsidR="00DF5B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обучения - внешнее выражение согласованной деятельности учителя и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ащегося</w:t>
      </w:r>
      <w:r w:rsidR="00DF5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осуществляемой в определенном порядке и режиме. Организационные фо</w:t>
      </w:r>
      <w:r w:rsidR="00DF5B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F5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обучения классифицируются по различным критериям: по количеству учащихся, м</w:t>
      </w:r>
      <w:r w:rsidR="00DF5B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F5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проведения занятия, продолжительности учебных занятий и др.</w:t>
      </w:r>
    </w:p>
    <w:p w:rsidR="00DF5BB0" w:rsidRDefault="00DF5BB0" w:rsidP="002D72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A1" w:rsidRDefault="002922A1" w:rsidP="002D72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A1" w:rsidRDefault="002922A1" w:rsidP="002D72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A1" w:rsidRDefault="002922A1" w:rsidP="002D72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A1" w:rsidRDefault="002922A1" w:rsidP="002D72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A1" w:rsidRDefault="002922A1" w:rsidP="002D72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96E" w:rsidRDefault="009E496E" w:rsidP="002D72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96E" w:rsidRDefault="009E496E" w:rsidP="002D72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96E" w:rsidRDefault="0009399F" w:rsidP="00154419">
      <w:pPr>
        <w:spacing w:before="60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Существовавшие </w:t>
      </w:r>
      <w:r w:rsid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 развития школы преимущество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давалось разным формам обучения:</w:t>
      </w:r>
    </w:p>
    <w:p w:rsidR="0009399F" w:rsidRPr="008A7563" w:rsidRDefault="008A7563" w:rsidP="008B5F8C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Индивидуально-групповая (средневековая школа)</w:t>
      </w:r>
    </w:p>
    <w:p w:rsidR="008A7563" w:rsidRPr="008A7563" w:rsidRDefault="008A7563" w:rsidP="008B5F8C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обучения (</w:t>
      </w:r>
      <w:proofErr w:type="spellStart"/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</w:t>
      </w:r>
      <w:proofErr w:type="spellEnd"/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-ланкастерская система в Англии)</w:t>
      </w:r>
    </w:p>
    <w:p w:rsidR="008A7563" w:rsidRPr="008A7563" w:rsidRDefault="008A7563" w:rsidP="008B5F8C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Дифференцированного </w:t>
      </w:r>
      <w:proofErr w:type="gramStart"/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способностям</w:t>
      </w:r>
      <w:proofErr w:type="gramEnd"/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</w:t>
      </w:r>
      <w:proofErr w:type="spellStart"/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мангеймская</w:t>
      </w:r>
      <w:proofErr w:type="spellEnd"/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</w:t>
      </w: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ма)</w:t>
      </w:r>
    </w:p>
    <w:p w:rsidR="008A7563" w:rsidRPr="008A7563" w:rsidRDefault="008A7563" w:rsidP="008B5F8C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Бригадное обучение (советская школа 20-х годов)</w:t>
      </w:r>
    </w:p>
    <w:p w:rsidR="008A7563" w:rsidRPr="008A7563" w:rsidRDefault="008A7563" w:rsidP="008B5F8C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Американский «план Трампа» (большая группа – малая группа – самостоятельная работа)</w:t>
      </w:r>
    </w:p>
    <w:p w:rsidR="008A7563" w:rsidRPr="008A7563" w:rsidRDefault="008A7563" w:rsidP="008B5F8C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 система</w:t>
      </w:r>
    </w:p>
    <w:p w:rsidR="008A7563" w:rsidRPr="008A7563" w:rsidRDefault="008A7563" w:rsidP="008B5F8C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система обучения (консультации, факультативы, кружки, конфере</w:t>
      </w: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A75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ция, экскурсии, домашняя работа).</w:t>
      </w:r>
    </w:p>
    <w:p w:rsidR="00787759" w:rsidRPr="004E6D1E" w:rsidRDefault="00787759" w:rsidP="004E6D1E">
      <w:pPr>
        <w:pStyle w:val="1"/>
        <w:spacing w:before="480" w:beforeAutospacing="0" w:after="0" w:afterAutospacing="0"/>
        <w:jc w:val="center"/>
        <w:rPr>
          <w:sz w:val="28"/>
          <w:szCs w:val="28"/>
        </w:rPr>
      </w:pPr>
      <w:r w:rsidRPr="004E6D1E">
        <w:rPr>
          <w:sz w:val="28"/>
          <w:szCs w:val="28"/>
        </w:rPr>
        <w:t>Типы и виды уроков</w:t>
      </w:r>
    </w:p>
    <w:p w:rsidR="00814C41" w:rsidRDefault="00814C41" w:rsidP="004E6D1E">
      <w:pPr>
        <w:pStyle w:val="a3"/>
        <w:jc w:val="both"/>
      </w:pPr>
      <w:r w:rsidRPr="00FF0AE2">
        <w:rPr>
          <w:i/>
          <w:iCs/>
        </w:rPr>
        <w:t>Типы уроков</w:t>
      </w:r>
      <w:r w:rsidRPr="00FF0AE2">
        <w:t xml:space="preserve"> определяются особенностями главных задач, разнообразием содержательно-методической инструментовки и вариативностью способов организации обучения.</w:t>
      </w:r>
    </w:p>
    <w:p w:rsidR="00787759" w:rsidRPr="00FF0AE2" w:rsidRDefault="00787759" w:rsidP="00787759">
      <w:pPr>
        <w:pStyle w:val="a3"/>
        <w:jc w:val="both"/>
      </w:pPr>
      <w:r w:rsidRPr="00787759">
        <w:rPr>
          <w:i/>
        </w:rPr>
        <w:lastRenderedPageBreak/>
        <w:t>Виды уроков</w:t>
      </w:r>
      <w:r>
        <w:t xml:space="preserve"> – разновидность уроков одного типа с доминированием тех или иных мет</w:t>
      </w:r>
      <w:r>
        <w:t>о</w:t>
      </w:r>
      <w:r>
        <w:t>дов и средств</w:t>
      </w:r>
    </w:p>
    <w:p w:rsidR="00787759" w:rsidRPr="004E6D1E" w:rsidRDefault="004E6D1E" w:rsidP="002816D2">
      <w:pPr>
        <w:pStyle w:val="6"/>
        <w:spacing w:before="360" w:beforeAutospacing="0"/>
        <w:ind w:left="720"/>
        <w:rPr>
          <w:sz w:val="24"/>
          <w:szCs w:val="24"/>
        </w:rPr>
      </w:pPr>
      <w:r w:rsidRPr="004E6D1E">
        <w:rPr>
          <w:sz w:val="24"/>
          <w:szCs w:val="24"/>
        </w:rPr>
        <w:t>Основные типы уроков</w:t>
      </w:r>
    </w:p>
    <w:p w:rsidR="004E6D1E" w:rsidRDefault="004E6D1E" w:rsidP="00BF48AA">
      <w:pPr>
        <w:pStyle w:val="a3"/>
        <w:spacing w:before="120" w:beforeAutospacing="0" w:after="0" w:afterAutospacing="0"/>
        <w:jc w:val="both"/>
      </w:pPr>
      <w:r>
        <w:t xml:space="preserve">В настоящее время в школьной практике преподавания </w:t>
      </w:r>
      <w:r w:rsidR="00FA097F">
        <w:t>выделяют</w:t>
      </w:r>
      <w:r>
        <w:t xml:space="preserve"> следующие </w:t>
      </w:r>
      <w:r w:rsidR="00FA097F">
        <w:t>основные (</w:t>
      </w:r>
      <w:r w:rsidR="00BF48AA">
        <w:t>стандартные</w:t>
      </w:r>
      <w:r w:rsidR="00FA097F">
        <w:t>)</w:t>
      </w:r>
      <w:r w:rsidR="00BF48AA">
        <w:t xml:space="preserve"> </w:t>
      </w:r>
      <w:r>
        <w:t>типы уроков:</w:t>
      </w:r>
    </w:p>
    <w:p w:rsidR="004E6D1E" w:rsidRPr="004E6D1E" w:rsidRDefault="004E6D1E" w:rsidP="004E6D1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(смешанны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>)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E6D1E" w:rsidRPr="004E6D1E" w:rsidRDefault="004E6D1E" w:rsidP="004E6D1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новых знаний</w:t>
      </w:r>
      <w:r w:rsidR="00BF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(нового материала)</w:t>
      </w:r>
    </w:p>
    <w:p w:rsidR="004E6D1E" w:rsidRPr="004E6D1E" w:rsidRDefault="004E6D1E" w:rsidP="004E6D1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новых умений</w:t>
      </w:r>
    </w:p>
    <w:p w:rsidR="004E6D1E" w:rsidRPr="004E6D1E" w:rsidRDefault="004E6D1E" w:rsidP="004E6D1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обобщения и систематизации изученного</w:t>
      </w:r>
    </w:p>
    <w:p w:rsidR="004E6D1E" w:rsidRPr="004E6D1E" w:rsidRDefault="004E6D1E" w:rsidP="004E6D1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коррекции знаний, умений</w:t>
      </w:r>
    </w:p>
    <w:p w:rsidR="004E6D1E" w:rsidRPr="004E6D1E" w:rsidRDefault="004E6D1E" w:rsidP="004E6D1E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практического применения знаний, умений</w:t>
      </w:r>
      <w:r w:rsidR="00FA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(закрепления знаний)</w:t>
      </w:r>
    </w:p>
    <w:p w:rsidR="00814C41" w:rsidRPr="00FF0AE2" w:rsidRDefault="00814C41" w:rsidP="00BF48AA">
      <w:pPr>
        <w:pStyle w:val="a3"/>
        <w:jc w:val="both"/>
      </w:pPr>
      <w:r w:rsidRPr="00FF0AE2">
        <w:t>1</w:t>
      </w:r>
      <w:r w:rsidRPr="00FF0AE2">
        <w:rPr>
          <w:i/>
          <w:iCs/>
        </w:rPr>
        <w:t>. Комбинированный урок</w:t>
      </w:r>
      <w:r w:rsidRPr="00FF0AE2">
        <w:t xml:space="preserve"> (наиболее распространенный тип урока в массовой практике). </w:t>
      </w:r>
      <w:proofErr w:type="gramStart"/>
      <w:r w:rsidRPr="00FF0AE2">
        <w:t>Его структура: организационная часть (1 -2 мин), проверка домашнего задания (10-12 мин.) изучение нового материала (15-20 мин), закрепление и сопоставление нового с ранее изученным материалом, выполнение практических заданий (10-15 мин), подведение итога урока (5 мин), домашнее задание (2-3 мин).</w:t>
      </w:r>
      <w:proofErr w:type="gramEnd"/>
    </w:p>
    <w:p w:rsidR="00814C41" w:rsidRPr="00FF0AE2" w:rsidRDefault="00814C41" w:rsidP="00787759">
      <w:pPr>
        <w:pStyle w:val="a3"/>
        <w:jc w:val="both"/>
      </w:pPr>
      <w:r w:rsidRPr="00FF0AE2">
        <w:t xml:space="preserve">2. </w:t>
      </w:r>
      <w:r w:rsidRPr="00FF0AE2">
        <w:rPr>
          <w:i/>
          <w:iCs/>
        </w:rPr>
        <w:t>Урок изучения нового материала</w:t>
      </w:r>
      <w:r w:rsidRPr="00FF0AE2">
        <w:t xml:space="preserve"> применим, как правило, в практике обучения старш</w:t>
      </w:r>
      <w:r w:rsidRPr="00FF0AE2">
        <w:t>е</w:t>
      </w:r>
      <w:r w:rsidRPr="00FF0AE2">
        <w:t xml:space="preserve">классников. В рамках данного типа проводятся урок-лекция, проблемный урок, урок-конференция, </w:t>
      </w:r>
      <w:proofErr w:type="spellStart"/>
      <w:r w:rsidRPr="00FF0AE2">
        <w:t>киноурок</w:t>
      </w:r>
      <w:proofErr w:type="spellEnd"/>
      <w:r w:rsidRPr="00FF0AE2">
        <w:t>, урок-исследование. Эффективность урока данного типа опред</w:t>
      </w:r>
      <w:r w:rsidRPr="00FF0AE2">
        <w:t>е</w:t>
      </w:r>
      <w:r w:rsidRPr="00FF0AE2">
        <w:t>ляется качеством и уровнем освоения нового учебного материала всеми учениками.</w:t>
      </w:r>
    </w:p>
    <w:p w:rsidR="00814C41" w:rsidRPr="00FF0AE2" w:rsidRDefault="00814C41" w:rsidP="00787759">
      <w:pPr>
        <w:pStyle w:val="a3"/>
        <w:jc w:val="both"/>
      </w:pPr>
      <w:r w:rsidRPr="00FF0AE2">
        <w:t xml:space="preserve">3. </w:t>
      </w:r>
      <w:r w:rsidRPr="00FF0AE2">
        <w:rPr>
          <w:i/>
          <w:iCs/>
        </w:rPr>
        <w:t>Урок закрепления знаний</w:t>
      </w:r>
      <w:r w:rsidRPr="00FF0AE2">
        <w:t xml:space="preserve"> и совершенствования умений и навыков проводится в виде семинара, практикума, экскурсии, самостоятельных работ и лабораторного практикума. Значительную часть времени занимает повторение и закрепление знаний, практическая работа по применению, расширению и углублению знаний по формированию умений и закреплению навыков.</w:t>
      </w:r>
    </w:p>
    <w:p w:rsidR="00814C41" w:rsidRPr="00FF0AE2" w:rsidRDefault="00814C41" w:rsidP="00787759">
      <w:pPr>
        <w:pStyle w:val="a3"/>
        <w:jc w:val="both"/>
      </w:pPr>
      <w:r w:rsidRPr="00FF0AE2">
        <w:t xml:space="preserve">4. </w:t>
      </w:r>
      <w:r w:rsidRPr="00FF0AE2">
        <w:rPr>
          <w:i/>
          <w:iCs/>
        </w:rPr>
        <w:t>Урок обобщения и систематизации</w:t>
      </w:r>
      <w:r w:rsidRPr="00FF0AE2">
        <w:t xml:space="preserve"> нацелен на системное повторение крупных блоков учебного материала по узловым вопросам программы, имеющим решающее значение для овладения предметом в целом. При проведении такого урока учитель ставит перед учен</w:t>
      </w:r>
      <w:r w:rsidRPr="00FF0AE2">
        <w:t>и</w:t>
      </w:r>
      <w:r w:rsidRPr="00FF0AE2">
        <w:t>ками проблемы, указывает источники получения дополнительной информации, а также типичные задачи и практические упражнения, задания и работы творческого характера. В</w:t>
      </w:r>
      <w:r w:rsidR="00FA097F">
        <w:t xml:space="preserve"> </w:t>
      </w:r>
      <w:r w:rsidRPr="00FF0AE2">
        <w:t>ходе таких уроков осуществляется проверка и оценка знаний, умений и навыков учащихся по нескольким темам, изучаемым на протяжении длительного периода – четверти, пол</w:t>
      </w:r>
      <w:r w:rsidRPr="00FF0AE2">
        <w:t>у</w:t>
      </w:r>
      <w:r w:rsidRPr="00FF0AE2">
        <w:t>годия, года обучения.</w:t>
      </w:r>
    </w:p>
    <w:p w:rsidR="00814C41" w:rsidRPr="00FF0AE2" w:rsidRDefault="00814C41" w:rsidP="00787759">
      <w:pPr>
        <w:pStyle w:val="a3"/>
        <w:jc w:val="both"/>
      </w:pPr>
      <w:r w:rsidRPr="00FF0AE2">
        <w:t xml:space="preserve">5. </w:t>
      </w:r>
      <w:r w:rsidRPr="00FA097F">
        <w:rPr>
          <w:i/>
        </w:rPr>
        <w:t>Урок контроля и коррекции знаний, умений и навыков</w:t>
      </w:r>
      <w:r w:rsidRPr="00FF0AE2">
        <w:t xml:space="preserve"> предназначен для оценки резул</w:t>
      </w:r>
      <w:r w:rsidRPr="00FF0AE2">
        <w:t>ь</w:t>
      </w:r>
      <w:r w:rsidRPr="00FF0AE2">
        <w:t xml:space="preserve">татов учения, диагностики уровня </w:t>
      </w:r>
      <w:proofErr w:type="spellStart"/>
      <w:r w:rsidRPr="00FF0AE2">
        <w:t>обученности</w:t>
      </w:r>
      <w:proofErr w:type="spellEnd"/>
      <w:r w:rsidRPr="00FF0AE2">
        <w:t xml:space="preserve"> учеников, степени готовности учащихся применять свои знания, умения и навыки в различных ситуациях обучения. Он также предполагает внесение изменений в работу педагога с конкретными учениками. Видами таких уроков в школьной практике могут быть устный или письменный опрос, диктант, изложение или самостоятельное решение задач и примеров, выполнение практических р</w:t>
      </w:r>
      <w:r w:rsidRPr="00FF0AE2">
        <w:t>а</w:t>
      </w:r>
      <w:r w:rsidRPr="00FF0AE2">
        <w:t>бот, зачет, экзамен, самостоятельная или контрольная работа, тестирование. Все эти виды уроков организуются после изучения крупных тем и разделов учебного предмета. По р</w:t>
      </w:r>
      <w:r w:rsidRPr="00FF0AE2">
        <w:t>е</w:t>
      </w:r>
      <w:r w:rsidRPr="00FF0AE2">
        <w:t>зультатам итогового урока следующее занятие посвящается анализу типичных ошибок, “пробелов” в знаниях, определению дополнительных задании.</w:t>
      </w:r>
    </w:p>
    <w:p w:rsidR="00FA097F" w:rsidRPr="004E6D1E" w:rsidRDefault="00FA097F" w:rsidP="002816D2">
      <w:pPr>
        <w:pStyle w:val="6"/>
        <w:spacing w:before="960" w:beforeAutospacing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Нестандартные уроки</w:t>
      </w:r>
    </w:p>
    <w:p w:rsidR="00814C41" w:rsidRDefault="00814C41" w:rsidP="00FA097F">
      <w:pPr>
        <w:pStyle w:val="a3"/>
        <w:spacing w:before="240" w:beforeAutospacing="0" w:after="0" w:afterAutospacing="0"/>
        <w:jc w:val="both"/>
      </w:pPr>
      <w:r w:rsidRPr="00FF0AE2">
        <w:t xml:space="preserve">В школьной практике используют и другие </w:t>
      </w:r>
      <w:r w:rsidR="00FA097F">
        <w:t>виды</w:t>
      </w:r>
      <w:r w:rsidRPr="00FF0AE2">
        <w:t xml:space="preserve"> уроков, </w:t>
      </w:r>
      <w:r w:rsidR="00FA097F">
        <w:t>которые принято относить к н</w:t>
      </w:r>
      <w:r w:rsidR="00FA097F">
        <w:t>е</w:t>
      </w:r>
      <w:r w:rsidR="00FA097F">
        <w:t>стандартному типу уроков</w:t>
      </w:r>
      <w:r w:rsidRPr="00FF0AE2">
        <w:t>.</w:t>
      </w:r>
      <w:r w:rsidR="00FA097F">
        <w:t xml:space="preserve"> Это могут быть:</w:t>
      </w:r>
    </w:p>
    <w:p w:rsidR="00FA097F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«погружения»</w:t>
      </w:r>
    </w:p>
    <w:p w:rsidR="00980AA6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деловые игры</w:t>
      </w:r>
    </w:p>
    <w:p w:rsidR="00980AA6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пресс-конференции</w:t>
      </w:r>
    </w:p>
    <w:p w:rsidR="00980AA6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соревнования</w:t>
      </w:r>
    </w:p>
    <w:p w:rsidR="00980AA6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типа КВН</w:t>
      </w:r>
    </w:p>
    <w:p w:rsidR="00980AA6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уроки</w:t>
      </w:r>
    </w:p>
    <w:p w:rsidR="00980AA6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консультации</w:t>
      </w:r>
    </w:p>
    <w:p w:rsidR="00980AA6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уроки</w:t>
      </w:r>
    </w:p>
    <w:p w:rsidR="00980AA6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групповыми формами работы</w:t>
      </w:r>
    </w:p>
    <w:p w:rsidR="00980AA6" w:rsidRDefault="00980AA6" w:rsidP="00980AA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творчества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аукционы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которые ведут учащийся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зачеты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сомнения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творческие отчеты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формулы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конкурсы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Бинарные уроки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обобщения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фантазии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игры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суды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поиска истины</w:t>
      </w:r>
    </w:p>
    <w:p w:rsidR="00980AA6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лекции Парадоксы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концерты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диалоги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Следствие ведут знатоки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ролевые игры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конференции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семинары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Интегральные уроки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- « круговая тренировка» 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– экскурсии </w:t>
      </w:r>
    </w:p>
    <w:p w:rsidR="00EF3AB5" w:rsidRPr="00EF3AB5" w:rsidRDefault="00EF3AB5" w:rsidP="00EF3AB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« Поле чудес»</w:t>
      </w:r>
    </w:p>
    <w:p w:rsidR="00814C41" w:rsidRDefault="00814C41" w:rsidP="00FA097F">
      <w:pPr>
        <w:pStyle w:val="a3"/>
        <w:jc w:val="both"/>
      </w:pPr>
      <w:r w:rsidRPr="00FF0AE2">
        <w:t>В качестве современных форм организации учебного процесса применяются экскурсии, занятия в учебных мастерских, формы трудового и производственного обучения, факул</w:t>
      </w:r>
      <w:r w:rsidRPr="00FF0AE2">
        <w:t>ь</w:t>
      </w:r>
      <w:r w:rsidRPr="00FF0AE2">
        <w:t xml:space="preserve">тативные занятия, домашняя работа, формы внеклассной учебной работы (предметные кружки, студии, научные общества, олимпиады, конкурсы). Дидактические основы </w:t>
      </w:r>
      <w:proofErr w:type="spellStart"/>
      <w:r w:rsidRPr="00FF0AE2">
        <w:t>выш</w:t>
      </w:r>
      <w:r w:rsidRPr="00FF0AE2">
        <w:t>е</w:t>
      </w:r>
      <w:r w:rsidRPr="00FF0AE2">
        <w:lastRenderedPageBreak/>
        <w:t>представленных</w:t>
      </w:r>
      <w:proofErr w:type="spellEnd"/>
      <w:r w:rsidRPr="00FF0AE2">
        <w:t xml:space="preserve"> форм хорошо разработаны и описаны в научной и методической литер</w:t>
      </w:r>
      <w:r w:rsidRPr="00FF0AE2">
        <w:t>а</w:t>
      </w:r>
      <w:r w:rsidRPr="00FF0AE2">
        <w:t>туре.</w:t>
      </w:r>
    </w:p>
    <w:p w:rsidR="003F0F69" w:rsidRPr="008C2270" w:rsidRDefault="003F0F69" w:rsidP="003F0F6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Методы обучения</w:t>
      </w:r>
    </w:p>
    <w:p w:rsidR="00EF3AB5" w:rsidRDefault="003F0F69" w:rsidP="00FA097F">
      <w:pPr>
        <w:pStyle w:val="a3"/>
        <w:jc w:val="both"/>
      </w:pPr>
      <w:r>
        <w:t>Метод обучения является одним из важнейших компонентов учебного процесса. Он явл</w:t>
      </w:r>
      <w:r>
        <w:t>я</w:t>
      </w:r>
      <w:r>
        <w:t>ется связующим звеном между определенной целью и конечным результатом.</w:t>
      </w:r>
    </w:p>
    <w:p w:rsidR="000530A6" w:rsidRPr="00FF0AE2" w:rsidRDefault="000530A6" w:rsidP="002816D2">
      <w:pPr>
        <w:pStyle w:val="a3"/>
        <w:jc w:val="both"/>
      </w:pPr>
      <w:r>
        <w:t>Метод обучения - это способ упорядоченной, взаимосвязанной деятельности учителя и учащихся, направленной на решение задач обучения.</w:t>
      </w:r>
    </w:p>
    <w:p w:rsidR="00F94DFC" w:rsidRDefault="00D16FFF" w:rsidP="000530A6">
      <w:pPr>
        <w:jc w:val="center"/>
      </w:pPr>
      <w:r>
        <w:rPr>
          <w:noProof/>
          <w:lang w:eastAsia="ru-RU"/>
        </w:rPr>
        <w:drawing>
          <wp:inline distT="0" distB="0" distL="0" distR="0" wp14:anchorId="53A000DB" wp14:editId="1E6EF86B">
            <wp:extent cx="4467092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392" cy="352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D3F"/>
    <w:multiLevelType w:val="multilevel"/>
    <w:tmpl w:val="66C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74B67"/>
    <w:multiLevelType w:val="hybridMultilevel"/>
    <w:tmpl w:val="09C4F0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2746A9"/>
    <w:multiLevelType w:val="hybridMultilevel"/>
    <w:tmpl w:val="FE440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654C96"/>
    <w:multiLevelType w:val="hybridMultilevel"/>
    <w:tmpl w:val="CCF6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248F6"/>
    <w:multiLevelType w:val="multilevel"/>
    <w:tmpl w:val="6D3A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7051F"/>
    <w:multiLevelType w:val="multilevel"/>
    <w:tmpl w:val="65DE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45D3A"/>
    <w:multiLevelType w:val="hybridMultilevel"/>
    <w:tmpl w:val="89DA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41"/>
    <w:rsid w:val="000007EF"/>
    <w:rsid w:val="0004670B"/>
    <w:rsid w:val="000530A6"/>
    <w:rsid w:val="0009399F"/>
    <w:rsid w:val="000E39DE"/>
    <w:rsid w:val="00136C67"/>
    <w:rsid w:val="00154419"/>
    <w:rsid w:val="001D79D9"/>
    <w:rsid w:val="002816D2"/>
    <w:rsid w:val="002922A1"/>
    <w:rsid w:val="002D72DD"/>
    <w:rsid w:val="00344B29"/>
    <w:rsid w:val="003F0F69"/>
    <w:rsid w:val="00403A39"/>
    <w:rsid w:val="00484767"/>
    <w:rsid w:val="004E6D1E"/>
    <w:rsid w:val="005756E5"/>
    <w:rsid w:val="00705816"/>
    <w:rsid w:val="00787759"/>
    <w:rsid w:val="00814C41"/>
    <w:rsid w:val="008325B8"/>
    <w:rsid w:val="008A7563"/>
    <w:rsid w:val="008B5F8C"/>
    <w:rsid w:val="0090287C"/>
    <w:rsid w:val="00931E60"/>
    <w:rsid w:val="00942934"/>
    <w:rsid w:val="0094797B"/>
    <w:rsid w:val="00980AA6"/>
    <w:rsid w:val="009D24F9"/>
    <w:rsid w:val="009E496E"/>
    <w:rsid w:val="00A64A7E"/>
    <w:rsid w:val="00AE235B"/>
    <w:rsid w:val="00BF48AA"/>
    <w:rsid w:val="00C14340"/>
    <w:rsid w:val="00D16FFF"/>
    <w:rsid w:val="00D458AB"/>
    <w:rsid w:val="00DC4D2B"/>
    <w:rsid w:val="00DF5BB0"/>
    <w:rsid w:val="00EF3AB5"/>
    <w:rsid w:val="00F53AD4"/>
    <w:rsid w:val="00F94DFC"/>
    <w:rsid w:val="00FA097F"/>
    <w:rsid w:val="00F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4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qFormat/>
    <w:rsid w:val="00344B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F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4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344B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qFormat/>
    <w:rsid w:val="00344B29"/>
    <w:rPr>
      <w:i/>
      <w:iCs/>
    </w:rPr>
  </w:style>
  <w:style w:type="paragraph" w:styleId="a7">
    <w:name w:val="List Paragraph"/>
    <w:basedOn w:val="a"/>
    <w:uiPriority w:val="34"/>
    <w:qFormat/>
    <w:rsid w:val="008A7563"/>
    <w:pPr>
      <w:ind w:left="720"/>
      <w:contextualSpacing/>
    </w:pPr>
  </w:style>
  <w:style w:type="character" w:styleId="a8">
    <w:name w:val="Strong"/>
    <w:basedOn w:val="a0"/>
    <w:uiPriority w:val="22"/>
    <w:qFormat/>
    <w:rsid w:val="000467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4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qFormat/>
    <w:rsid w:val="00344B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F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4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344B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qFormat/>
    <w:rsid w:val="00344B29"/>
    <w:rPr>
      <w:i/>
      <w:iCs/>
    </w:rPr>
  </w:style>
  <w:style w:type="paragraph" w:styleId="a7">
    <w:name w:val="List Paragraph"/>
    <w:basedOn w:val="a"/>
    <w:uiPriority w:val="34"/>
    <w:qFormat/>
    <w:rsid w:val="008A7563"/>
    <w:pPr>
      <w:ind w:left="720"/>
      <w:contextualSpacing/>
    </w:pPr>
  </w:style>
  <w:style w:type="character" w:styleId="a8">
    <w:name w:val="Strong"/>
    <w:basedOn w:val="a0"/>
    <w:uiPriority w:val="22"/>
    <w:qFormat/>
    <w:rsid w:val="00046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2015-11-18T14:44:00Z</dcterms:created>
  <dcterms:modified xsi:type="dcterms:W3CDTF">2015-12-18T17:26:00Z</dcterms:modified>
</cp:coreProperties>
</file>