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34" w:rsidRPr="005B1AAC" w:rsidRDefault="005D52E3" w:rsidP="005B1AAC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AAC"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5D52E3" w:rsidRPr="005B1AAC" w:rsidRDefault="005D52E3" w:rsidP="005B1AA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1AAC">
        <w:rPr>
          <w:rFonts w:ascii="Times New Roman" w:hAnsi="Times New Roman" w:cs="Times New Roman"/>
          <w:b/>
          <w:i/>
          <w:sz w:val="28"/>
          <w:szCs w:val="28"/>
          <w:u w:val="single"/>
        </w:rPr>
        <w:t>Что должно беспокоить родителей в ребенке.</w:t>
      </w:r>
    </w:p>
    <w:p w:rsidR="005D52E3" w:rsidRPr="005B1AAC" w:rsidRDefault="005D52E3" w:rsidP="005D52E3">
      <w:pPr>
        <w:rPr>
          <w:rFonts w:ascii="Times New Roman" w:hAnsi="Times New Roman" w:cs="Times New Roman"/>
          <w:i/>
          <w:sz w:val="28"/>
          <w:szCs w:val="28"/>
        </w:rPr>
      </w:pPr>
      <w:r w:rsidRPr="005B1AAC">
        <w:rPr>
          <w:rFonts w:ascii="Times New Roman" w:hAnsi="Times New Roman" w:cs="Times New Roman"/>
          <w:i/>
          <w:sz w:val="28"/>
          <w:szCs w:val="28"/>
        </w:rPr>
        <w:t>В возрасте от 3 до 5 лет:</w:t>
      </w:r>
    </w:p>
    <w:p w:rsidR="005D52E3" w:rsidRPr="005B1AAC" w:rsidRDefault="00BD0F4F" w:rsidP="005D52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AAC">
        <w:rPr>
          <w:rFonts w:ascii="Times New Roman" w:hAnsi="Times New Roman" w:cs="Times New Roman"/>
          <w:sz w:val="28"/>
          <w:szCs w:val="28"/>
        </w:rPr>
        <w:t>Чрезмерно беспокойное поведение, неусидчивость, импульсивность;</w:t>
      </w:r>
    </w:p>
    <w:p w:rsidR="00BD0F4F" w:rsidRPr="005B1AAC" w:rsidRDefault="00BD0F4F" w:rsidP="005D52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AAC">
        <w:rPr>
          <w:rFonts w:ascii="Times New Roman" w:hAnsi="Times New Roman" w:cs="Times New Roman"/>
          <w:sz w:val="28"/>
          <w:szCs w:val="28"/>
        </w:rPr>
        <w:t>Раздражительность, плаксивость,</w:t>
      </w:r>
      <w:r w:rsidR="00F40A74" w:rsidRPr="005B1AAC">
        <w:rPr>
          <w:rFonts w:ascii="Times New Roman" w:hAnsi="Times New Roman" w:cs="Times New Roman"/>
          <w:sz w:val="28"/>
          <w:szCs w:val="28"/>
        </w:rPr>
        <w:t xml:space="preserve"> резкая смена настроения;</w:t>
      </w:r>
    </w:p>
    <w:p w:rsidR="00F40A74" w:rsidRPr="005B1AAC" w:rsidRDefault="00F40A74" w:rsidP="005D52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AAC">
        <w:rPr>
          <w:rFonts w:ascii="Times New Roman" w:hAnsi="Times New Roman" w:cs="Times New Roman"/>
          <w:sz w:val="28"/>
          <w:szCs w:val="28"/>
        </w:rPr>
        <w:t>Чрезмерная медлительность, вялость, апатичность;</w:t>
      </w:r>
    </w:p>
    <w:p w:rsidR="00F40A74" w:rsidRPr="005B1AAC" w:rsidRDefault="00F40A74" w:rsidP="005D52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AAC">
        <w:rPr>
          <w:rFonts w:ascii="Times New Roman" w:hAnsi="Times New Roman" w:cs="Times New Roman"/>
          <w:sz w:val="28"/>
          <w:szCs w:val="28"/>
        </w:rPr>
        <w:t xml:space="preserve">Плохой сон (медленно засыпает, вскрикивает во сне, часто просыпается и п. </w:t>
      </w:r>
      <w:proofErr w:type="gramStart"/>
      <w:r w:rsidRPr="005B1AA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B1AAC">
        <w:rPr>
          <w:rFonts w:ascii="Times New Roman" w:hAnsi="Times New Roman" w:cs="Times New Roman"/>
          <w:sz w:val="28"/>
          <w:szCs w:val="28"/>
        </w:rPr>
        <w:t>.)</w:t>
      </w:r>
    </w:p>
    <w:p w:rsidR="00F40A74" w:rsidRPr="005B1AAC" w:rsidRDefault="00F40A74" w:rsidP="005D52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AAC">
        <w:rPr>
          <w:rFonts w:ascii="Times New Roman" w:hAnsi="Times New Roman" w:cs="Times New Roman"/>
          <w:sz w:val="28"/>
          <w:szCs w:val="28"/>
        </w:rPr>
        <w:t>Страхи (боязнь темноты, одиночества, ночные страхи);</w:t>
      </w:r>
    </w:p>
    <w:p w:rsidR="00F40A74" w:rsidRPr="005B1AAC" w:rsidRDefault="00F40A74" w:rsidP="005D52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AAC">
        <w:rPr>
          <w:rFonts w:ascii="Times New Roman" w:hAnsi="Times New Roman" w:cs="Times New Roman"/>
          <w:sz w:val="28"/>
          <w:szCs w:val="28"/>
        </w:rPr>
        <w:t xml:space="preserve">Тики (непроизвольное подергивание век, мышц лица, шеи, навязчивые движения, </w:t>
      </w:r>
      <w:proofErr w:type="spellStart"/>
      <w:r w:rsidRPr="005B1AAC">
        <w:rPr>
          <w:rFonts w:ascii="Times New Roman" w:hAnsi="Times New Roman" w:cs="Times New Roman"/>
          <w:sz w:val="28"/>
          <w:szCs w:val="28"/>
        </w:rPr>
        <w:t>обкусывание</w:t>
      </w:r>
      <w:proofErr w:type="spellEnd"/>
      <w:r w:rsidRPr="005B1AAC">
        <w:rPr>
          <w:rFonts w:ascii="Times New Roman" w:hAnsi="Times New Roman" w:cs="Times New Roman"/>
          <w:sz w:val="28"/>
          <w:szCs w:val="28"/>
        </w:rPr>
        <w:t xml:space="preserve"> ногтей);</w:t>
      </w:r>
    </w:p>
    <w:p w:rsidR="00F40A74" w:rsidRPr="005B1AAC" w:rsidRDefault="00F40A74" w:rsidP="005D52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AAC">
        <w:rPr>
          <w:rFonts w:ascii="Times New Roman" w:hAnsi="Times New Roman" w:cs="Times New Roman"/>
          <w:sz w:val="28"/>
          <w:szCs w:val="28"/>
        </w:rPr>
        <w:t>Хронические заболевания;</w:t>
      </w:r>
    </w:p>
    <w:p w:rsidR="00F40A74" w:rsidRPr="005B1AAC" w:rsidRDefault="00F40A74" w:rsidP="005D52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AAC">
        <w:rPr>
          <w:rFonts w:ascii="Times New Roman" w:hAnsi="Times New Roman" w:cs="Times New Roman"/>
          <w:sz w:val="28"/>
          <w:szCs w:val="28"/>
        </w:rPr>
        <w:t>Трудности контактов со сверстниками и взрослыми;</w:t>
      </w:r>
    </w:p>
    <w:p w:rsidR="00F40A74" w:rsidRPr="005B1AAC" w:rsidRDefault="00F40A74" w:rsidP="005D52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AAC">
        <w:rPr>
          <w:rFonts w:ascii="Times New Roman" w:hAnsi="Times New Roman" w:cs="Times New Roman"/>
          <w:sz w:val="28"/>
          <w:szCs w:val="28"/>
        </w:rPr>
        <w:t>Сниженная острота зрения (близорукость, дальнозоркость), косоглазие и другие нарушения зрения;</w:t>
      </w:r>
    </w:p>
    <w:p w:rsidR="00F40A74" w:rsidRPr="005B1AAC" w:rsidRDefault="00F40A74" w:rsidP="005D52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AAC">
        <w:rPr>
          <w:rFonts w:ascii="Times New Roman" w:hAnsi="Times New Roman" w:cs="Times New Roman"/>
          <w:sz w:val="28"/>
          <w:szCs w:val="28"/>
        </w:rPr>
        <w:t xml:space="preserve">Задержка в </w:t>
      </w:r>
      <w:proofErr w:type="gramStart"/>
      <w:r w:rsidRPr="005B1AAC">
        <w:rPr>
          <w:rFonts w:ascii="Times New Roman" w:hAnsi="Times New Roman" w:cs="Times New Roman"/>
          <w:sz w:val="28"/>
          <w:szCs w:val="28"/>
        </w:rPr>
        <w:t>речевом</w:t>
      </w:r>
      <w:proofErr w:type="gramEnd"/>
      <w:r w:rsidRPr="005B1AAC">
        <w:rPr>
          <w:rFonts w:ascii="Times New Roman" w:hAnsi="Times New Roman" w:cs="Times New Roman"/>
          <w:sz w:val="28"/>
          <w:szCs w:val="28"/>
        </w:rPr>
        <w:t xml:space="preserve"> развитие (появление связной речи к 3 годам и позже), дефекты звукопроизношения;</w:t>
      </w:r>
    </w:p>
    <w:p w:rsidR="00F40A74" w:rsidRPr="005B1AAC" w:rsidRDefault="009E09B0" w:rsidP="005D52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AAC">
        <w:rPr>
          <w:rFonts w:ascii="Times New Roman" w:hAnsi="Times New Roman" w:cs="Times New Roman"/>
          <w:sz w:val="28"/>
          <w:szCs w:val="28"/>
        </w:rPr>
        <w:t>Заикание.</w:t>
      </w:r>
    </w:p>
    <w:p w:rsidR="009E09B0" w:rsidRPr="005B1AAC" w:rsidRDefault="009E09B0" w:rsidP="009E09B0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B1AAC">
        <w:rPr>
          <w:rFonts w:ascii="Times New Roman" w:hAnsi="Times New Roman" w:cs="Times New Roman"/>
          <w:i/>
          <w:sz w:val="28"/>
          <w:szCs w:val="28"/>
        </w:rPr>
        <w:t>В возрасте 5-6 лет:</w:t>
      </w:r>
    </w:p>
    <w:bookmarkEnd w:id="0"/>
    <w:p w:rsidR="009E09B0" w:rsidRPr="005B1AAC" w:rsidRDefault="009E09B0" w:rsidP="009E0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AAC">
        <w:rPr>
          <w:rFonts w:ascii="Times New Roman" w:hAnsi="Times New Roman" w:cs="Times New Roman"/>
          <w:sz w:val="28"/>
          <w:szCs w:val="28"/>
        </w:rPr>
        <w:t>Частые хронические заболевания, операции травмы;</w:t>
      </w:r>
    </w:p>
    <w:p w:rsidR="009E09B0" w:rsidRPr="005B1AAC" w:rsidRDefault="00A4177C" w:rsidP="009E0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AAC">
        <w:rPr>
          <w:rFonts w:ascii="Times New Roman" w:hAnsi="Times New Roman" w:cs="Times New Roman"/>
          <w:sz w:val="28"/>
          <w:szCs w:val="28"/>
        </w:rPr>
        <w:t>Импульсивность, бесконтрольность поведения (преобладание «хочу» над «можно»);</w:t>
      </w:r>
    </w:p>
    <w:p w:rsidR="00A4177C" w:rsidRPr="005B1AAC" w:rsidRDefault="00A4177C" w:rsidP="009E0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AAC">
        <w:rPr>
          <w:rFonts w:ascii="Times New Roman" w:hAnsi="Times New Roman" w:cs="Times New Roman"/>
          <w:sz w:val="28"/>
          <w:szCs w:val="28"/>
        </w:rPr>
        <w:t xml:space="preserve">Чрезмерная (бесцельная) двигательная активность, непоседливость, </w:t>
      </w:r>
      <w:proofErr w:type="gramStart"/>
      <w:r w:rsidRPr="005B1AAC">
        <w:rPr>
          <w:rFonts w:ascii="Times New Roman" w:hAnsi="Times New Roman" w:cs="Times New Roman"/>
          <w:sz w:val="28"/>
          <w:szCs w:val="28"/>
        </w:rPr>
        <w:t>крикливость</w:t>
      </w:r>
      <w:proofErr w:type="gramEnd"/>
      <w:r w:rsidRPr="005B1AAC">
        <w:rPr>
          <w:rFonts w:ascii="Times New Roman" w:hAnsi="Times New Roman" w:cs="Times New Roman"/>
          <w:sz w:val="28"/>
          <w:szCs w:val="28"/>
        </w:rPr>
        <w:t xml:space="preserve">, раздражительность, </w:t>
      </w:r>
      <w:r w:rsidR="005B1AAC" w:rsidRPr="005B1AAC">
        <w:rPr>
          <w:rFonts w:ascii="Times New Roman" w:hAnsi="Times New Roman" w:cs="Times New Roman"/>
          <w:sz w:val="28"/>
          <w:szCs w:val="28"/>
        </w:rPr>
        <w:t>настойчивая болтовня;</w:t>
      </w:r>
    </w:p>
    <w:p w:rsidR="005B1AAC" w:rsidRPr="005B1AAC" w:rsidRDefault="005B1AAC" w:rsidP="009E0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AAC">
        <w:rPr>
          <w:rFonts w:ascii="Times New Roman" w:hAnsi="Times New Roman" w:cs="Times New Roman"/>
          <w:sz w:val="28"/>
          <w:szCs w:val="28"/>
        </w:rPr>
        <w:t>Нарушения сна;</w:t>
      </w:r>
    </w:p>
    <w:p w:rsidR="005B1AAC" w:rsidRPr="005B1AAC" w:rsidRDefault="005B1AAC" w:rsidP="009E0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AAC">
        <w:rPr>
          <w:rFonts w:ascii="Times New Roman" w:hAnsi="Times New Roman" w:cs="Times New Roman"/>
          <w:sz w:val="28"/>
          <w:szCs w:val="28"/>
        </w:rPr>
        <w:t>Страхи;</w:t>
      </w:r>
    </w:p>
    <w:p w:rsidR="005B1AAC" w:rsidRPr="005B1AAC" w:rsidRDefault="005B1AAC" w:rsidP="009E0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AAC">
        <w:rPr>
          <w:rFonts w:ascii="Times New Roman" w:hAnsi="Times New Roman" w:cs="Times New Roman"/>
          <w:sz w:val="28"/>
          <w:szCs w:val="28"/>
        </w:rPr>
        <w:t xml:space="preserve">Навязчивые движения, </w:t>
      </w:r>
      <w:proofErr w:type="gramStart"/>
      <w:r w:rsidRPr="005B1AAC">
        <w:rPr>
          <w:rFonts w:ascii="Times New Roman" w:hAnsi="Times New Roman" w:cs="Times New Roman"/>
          <w:sz w:val="28"/>
          <w:szCs w:val="28"/>
        </w:rPr>
        <w:t>кривляния</w:t>
      </w:r>
      <w:proofErr w:type="gramEnd"/>
      <w:r w:rsidRPr="005B1AAC">
        <w:rPr>
          <w:rFonts w:ascii="Times New Roman" w:hAnsi="Times New Roman" w:cs="Times New Roman"/>
          <w:sz w:val="28"/>
          <w:szCs w:val="28"/>
        </w:rPr>
        <w:t>;</w:t>
      </w:r>
    </w:p>
    <w:p w:rsidR="005B1AAC" w:rsidRPr="005B1AAC" w:rsidRDefault="005B1AAC" w:rsidP="009E0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AAC">
        <w:rPr>
          <w:rFonts w:ascii="Times New Roman" w:hAnsi="Times New Roman" w:cs="Times New Roman"/>
          <w:sz w:val="28"/>
          <w:szCs w:val="28"/>
        </w:rPr>
        <w:t>Боязнь новых вещей, чужих людей, возникающих впервые ситуаций;</w:t>
      </w:r>
    </w:p>
    <w:p w:rsidR="005B1AAC" w:rsidRDefault="005B1AAC" w:rsidP="009E09B0">
      <w:pPr>
        <w:pStyle w:val="a3"/>
        <w:numPr>
          <w:ilvl w:val="0"/>
          <w:numId w:val="3"/>
        </w:numPr>
      </w:pPr>
      <w:r w:rsidRPr="005B1AAC">
        <w:rPr>
          <w:rFonts w:ascii="Times New Roman" w:hAnsi="Times New Roman" w:cs="Times New Roman"/>
          <w:sz w:val="28"/>
          <w:szCs w:val="28"/>
        </w:rPr>
        <w:t>Трудность общения с незнакомыми сверстниками, взрослыми.</w:t>
      </w:r>
    </w:p>
    <w:sectPr w:rsidR="005B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0B2"/>
    <w:multiLevelType w:val="hybridMultilevel"/>
    <w:tmpl w:val="49387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A00C9"/>
    <w:multiLevelType w:val="hybridMultilevel"/>
    <w:tmpl w:val="9DC29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616BE"/>
    <w:multiLevelType w:val="hybridMultilevel"/>
    <w:tmpl w:val="4C1C3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A9"/>
    <w:rsid w:val="005B1AAC"/>
    <w:rsid w:val="005D52E3"/>
    <w:rsid w:val="009E09B0"/>
    <w:rsid w:val="00A4177C"/>
    <w:rsid w:val="00BD0F4F"/>
    <w:rsid w:val="00D072A9"/>
    <w:rsid w:val="00E61534"/>
    <w:rsid w:val="00F4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2015-12-21T08:03:00Z</dcterms:created>
  <dcterms:modified xsi:type="dcterms:W3CDTF">2015-12-21T10:52:00Z</dcterms:modified>
</cp:coreProperties>
</file>