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59" w:rsidRPr="006D43F0" w:rsidRDefault="005D2559" w:rsidP="005D2559">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sidRPr="006D43F0">
        <w:rPr>
          <w:rFonts w:ascii="Times New Roman" w:eastAsia="Times New Roman" w:hAnsi="Times New Roman" w:cs="Times New Roman"/>
          <w:b/>
          <w:bCs/>
          <w:color w:val="000000"/>
          <w:kern w:val="36"/>
          <w:sz w:val="36"/>
          <w:lang w:eastAsia="ru-RU"/>
        </w:rPr>
        <w:t>Правам ребенка посвящается</w:t>
      </w:r>
    </w:p>
    <w:p w:rsidR="005D2559" w:rsidRPr="006D43F0" w:rsidRDefault="005D2559" w:rsidP="005D2559">
      <w:pPr>
        <w:shd w:val="clear" w:color="auto" w:fill="FFFFFF"/>
        <w:spacing w:before="100" w:beforeAutospacing="1" w:after="100" w:afterAutospacing="1" w:line="250" w:lineRule="atLeast"/>
        <w:outlineLvl w:val="0"/>
        <w:rPr>
          <w:rFonts w:ascii="Arial" w:eastAsia="Times New Roman" w:hAnsi="Arial" w:cs="Arial"/>
          <w:b/>
          <w:bCs/>
          <w:color w:val="333333"/>
          <w:kern w:val="36"/>
          <w:sz w:val="48"/>
          <w:szCs w:val="48"/>
          <w:lang w:eastAsia="ru-RU"/>
        </w:rPr>
      </w:pPr>
      <w:r w:rsidRPr="006D43F0">
        <w:rPr>
          <w:rFonts w:ascii="Arial" w:eastAsia="Times New Roman" w:hAnsi="Arial" w:cs="Arial"/>
          <w:b/>
          <w:bCs/>
          <w:color w:val="333333"/>
          <w:kern w:val="36"/>
          <w:sz w:val="48"/>
          <w:szCs w:val="48"/>
          <w:lang w:eastAsia="ru-RU"/>
        </w:rPr>
        <w:br/>
      </w:r>
      <w:r w:rsidRPr="006D43F0">
        <w:rPr>
          <w:rFonts w:ascii="Georgia" w:eastAsia="Times New Roman" w:hAnsi="Georgia" w:cs="Arial"/>
          <w:b/>
          <w:bCs/>
          <w:color w:val="333333"/>
          <w:kern w:val="36"/>
          <w:sz w:val="27"/>
          <w:szCs w:val="27"/>
          <w:lang w:eastAsia="ru-RU"/>
        </w:rPr>
        <w:t>Защита прав и достоинств ребёнка.         </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br/>
        <w:t>В</w:t>
      </w:r>
      <w:r w:rsidRPr="006D43F0">
        <w:rPr>
          <w:rFonts w:ascii="Georgia" w:eastAsia="Times New Roman" w:hAnsi="Georgia" w:cs="Arial"/>
          <w:color w:val="555555"/>
          <w:sz w:val="27"/>
          <w:lang w:eastAsia="ru-RU"/>
        </w:rPr>
        <w:t> </w:t>
      </w:r>
      <w:r w:rsidRPr="006D43F0">
        <w:rPr>
          <w:rFonts w:ascii="Times New Roman" w:eastAsia="Times New Roman" w:hAnsi="Times New Roman" w:cs="Times New Roman"/>
          <w:color w:val="555555"/>
          <w:sz w:val="27"/>
          <w:szCs w:val="27"/>
          <w:lang w:eastAsia="ru-RU"/>
        </w:rPr>
        <w:t>1989</w:t>
      </w:r>
      <w:r w:rsidRPr="006D43F0">
        <w:rPr>
          <w:rFonts w:ascii="Georgia" w:eastAsia="Times New Roman" w:hAnsi="Georgia" w:cs="Arial"/>
          <w:color w:val="555555"/>
          <w:sz w:val="27"/>
          <w:szCs w:val="27"/>
          <w:lang w:eastAsia="ru-RU"/>
        </w:rPr>
        <w:t>г. Генеральной Ассамблеей ООН была принята Конвенция о правах ребёнка.</w:t>
      </w:r>
      <w:r w:rsidRPr="006D43F0">
        <w:rPr>
          <w:rFonts w:ascii="Arial" w:eastAsia="Times New Roman" w:hAnsi="Arial" w:cs="Arial"/>
          <w:color w:val="555555"/>
          <w:sz w:val="20"/>
          <w:lang w:eastAsia="ru-RU"/>
        </w:rPr>
        <w:t> </w:t>
      </w:r>
      <w:r w:rsidRPr="006D43F0">
        <w:rPr>
          <w:rFonts w:ascii="Georgia" w:eastAsia="Times New Roman" w:hAnsi="Georgia" w:cs="Arial"/>
          <w:color w:val="555555"/>
          <w:sz w:val="27"/>
          <w:szCs w:val="27"/>
          <w:lang w:eastAsia="ru-RU"/>
        </w:rPr>
        <w:t>В ней признаётся право каждого ребёнка</w:t>
      </w:r>
      <w:r w:rsidRPr="006D43F0">
        <w:rPr>
          <w:rFonts w:ascii="Georgia" w:eastAsia="Times New Roman" w:hAnsi="Georgia" w:cs="Arial"/>
          <w:color w:val="555555"/>
          <w:sz w:val="27"/>
          <w:lang w:eastAsia="ru-RU"/>
        </w:rPr>
        <w:t> </w:t>
      </w:r>
      <w:r w:rsidRPr="006D43F0">
        <w:rPr>
          <w:rFonts w:ascii="Georgia" w:eastAsia="Times New Roman" w:hAnsi="Georgia" w:cs="Arial"/>
          <w:color w:val="555555"/>
          <w:sz w:val="27"/>
          <w:szCs w:val="27"/>
          <w:lang w:eastAsia="ru-RU"/>
        </w:rPr>
        <w:t>на уровень жизни, необходимый для физического, умственного, духовного, нравственного и социального развития,</w:t>
      </w:r>
      <w:r w:rsidRPr="006D43F0">
        <w:rPr>
          <w:rFonts w:ascii="Arial" w:eastAsia="Times New Roman" w:hAnsi="Arial" w:cs="Arial"/>
          <w:color w:val="555555"/>
          <w:sz w:val="20"/>
          <w:lang w:eastAsia="ru-RU"/>
        </w:rPr>
        <w:t> </w:t>
      </w:r>
      <w:r w:rsidRPr="006D43F0">
        <w:rPr>
          <w:rFonts w:ascii="Georgia" w:eastAsia="Times New Roman" w:hAnsi="Georgia" w:cs="Arial"/>
          <w:color w:val="555555"/>
          <w:sz w:val="27"/>
          <w:szCs w:val="27"/>
          <w:lang w:eastAsia="ru-RU"/>
        </w:rPr>
        <w:t>обеспечение здоровья,</w:t>
      </w:r>
      <w:r w:rsidRPr="006D43F0">
        <w:rPr>
          <w:rFonts w:ascii="Arial" w:eastAsia="Times New Roman" w:hAnsi="Arial" w:cs="Arial"/>
          <w:color w:val="555555"/>
          <w:sz w:val="20"/>
          <w:lang w:eastAsia="ru-RU"/>
        </w:rPr>
        <w:t> </w:t>
      </w:r>
      <w:r w:rsidRPr="006D43F0">
        <w:rPr>
          <w:rFonts w:ascii="Georgia" w:eastAsia="Times New Roman" w:hAnsi="Georgia" w:cs="Arial"/>
          <w:color w:val="555555"/>
          <w:sz w:val="27"/>
          <w:szCs w:val="27"/>
          <w:lang w:eastAsia="ru-RU"/>
        </w:rPr>
        <w:t>защиту от посягательств на честь и репутацию,</w:t>
      </w:r>
      <w:r w:rsidRPr="006D43F0">
        <w:rPr>
          <w:rFonts w:ascii="Arial" w:eastAsia="Times New Roman" w:hAnsi="Arial" w:cs="Arial"/>
          <w:color w:val="555555"/>
          <w:sz w:val="20"/>
          <w:lang w:eastAsia="ru-RU"/>
        </w:rPr>
        <w:t> </w:t>
      </w:r>
      <w:r w:rsidRPr="006D43F0">
        <w:rPr>
          <w:rFonts w:ascii="Georgia" w:eastAsia="Times New Roman" w:hAnsi="Georgia" w:cs="Arial"/>
          <w:color w:val="555555"/>
          <w:sz w:val="27"/>
          <w:szCs w:val="27"/>
          <w:lang w:eastAsia="ru-RU"/>
        </w:rPr>
        <w:t>вмешательства в личную жизнь, защиту от сексуального насилия и других форм жестокого обращения с ребёнком.</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Закон Российской Федерации «О защите прав детей» гласит:</w:t>
      </w:r>
    </w:p>
    <w:p w:rsidR="005D2559" w:rsidRDefault="005D2559" w:rsidP="005D2559">
      <w:pPr>
        <w:shd w:val="clear" w:color="auto" w:fill="FFFFFF"/>
        <w:spacing w:before="100" w:beforeAutospacing="1" w:after="100" w:afterAutospacing="1" w:line="250" w:lineRule="atLeast"/>
        <w:outlineLvl w:val="0"/>
        <w:rPr>
          <w:rFonts w:ascii="Georgia" w:eastAsia="Times New Roman" w:hAnsi="Georgia" w:cs="Arial"/>
          <w:b/>
          <w:bCs/>
          <w:i/>
          <w:iCs/>
          <w:color w:val="333333"/>
          <w:kern w:val="36"/>
          <w:sz w:val="27"/>
          <w:lang w:eastAsia="ru-RU"/>
        </w:rPr>
      </w:pPr>
    </w:p>
    <w:p w:rsidR="005D2559" w:rsidRPr="006D43F0" w:rsidRDefault="005D2559" w:rsidP="005D2559">
      <w:pPr>
        <w:shd w:val="clear" w:color="auto" w:fill="FFFFFF"/>
        <w:spacing w:before="100" w:beforeAutospacing="1" w:after="100" w:afterAutospacing="1" w:line="250" w:lineRule="atLeast"/>
        <w:outlineLvl w:val="0"/>
        <w:rPr>
          <w:rFonts w:ascii="Arial" w:eastAsia="Times New Roman" w:hAnsi="Arial" w:cs="Arial"/>
          <w:b/>
          <w:bCs/>
          <w:color w:val="333333"/>
          <w:kern w:val="36"/>
          <w:sz w:val="48"/>
          <w:szCs w:val="48"/>
          <w:lang w:eastAsia="ru-RU"/>
        </w:rPr>
      </w:pPr>
      <w:r w:rsidRPr="006D43F0">
        <w:rPr>
          <w:rFonts w:ascii="Georgia" w:eastAsia="Times New Roman" w:hAnsi="Georgia" w:cs="Arial"/>
          <w:b/>
          <w:bCs/>
          <w:i/>
          <w:iCs/>
          <w:color w:val="333333"/>
          <w:kern w:val="36"/>
          <w:sz w:val="27"/>
          <w:lang w:eastAsia="ru-RU"/>
        </w:rPr>
        <w:t xml:space="preserve">«Жестокое обращение с детьми, физическое и психологическое насилие над ними </w:t>
      </w:r>
      <w:proofErr w:type="gramStart"/>
      <w:r w:rsidRPr="006D43F0">
        <w:rPr>
          <w:rFonts w:ascii="Georgia" w:eastAsia="Times New Roman" w:hAnsi="Georgia" w:cs="Arial"/>
          <w:b/>
          <w:bCs/>
          <w:i/>
          <w:iCs/>
          <w:color w:val="333333"/>
          <w:kern w:val="36"/>
          <w:sz w:val="27"/>
          <w:lang w:eastAsia="ru-RU"/>
        </w:rPr>
        <w:t>запрещены</w:t>
      </w:r>
      <w:proofErr w:type="gramEnd"/>
      <w:r w:rsidRPr="006D43F0">
        <w:rPr>
          <w:rFonts w:ascii="Georgia" w:eastAsia="Times New Roman" w:hAnsi="Georgia" w:cs="Arial"/>
          <w:b/>
          <w:bCs/>
          <w:i/>
          <w:iCs/>
          <w:color w:val="333333"/>
          <w:kern w:val="36"/>
          <w:sz w:val="27"/>
          <w:lang w:eastAsia="ru-RU"/>
        </w:rPr>
        <w:t>…»</w:t>
      </w:r>
    </w:p>
    <w:p w:rsidR="005D2559" w:rsidRDefault="005D2559" w:rsidP="005D2559">
      <w:pPr>
        <w:shd w:val="clear" w:color="auto" w:fill="FFFFFF"/>
        <w:spacing w:before="100" w:beforeAutospacing="1" w:after="100" w:afterAutospacing="1" w:line="250" w:lineRule="atLeast"/>
        <w:outlineLvl w:val="0"/>
        <w:rPr>
          <w:rFonts w:ascii="Georgia" w:eastAsia="Times New Roman" w:hAnsi="Georgia" w:cs="Arial"/>
          <w:b/>
          <w:bCs/>
          <w:color w:val="333333"/>
          <w:kern w:val="36"/>
          <w:sz w:val="27"/>
          <w:szCs w:val="27"/>
          <w:lang w:eastAsia="ru-RU"/>
        </w:rPr>
      </w:pPr>
      <w:r w:rsidRPr="006D43F0">
        <w:rPr>
          <w:rFonts w:ascii="Arial" w:eastAsia="Times New Roman" w:hAnsi="Arial" w:cs="Arial"/>
          <w:b/>
          <w:bCs/>
          <w:color w:val="333333"/>
          <w:kern w:val="36"/>
          <w:sz w:val="48"/>
          <w:szCs w:val="48"/>
          <w:lang w:eastAsia="ru-RU"/>
        </w:rPr>
        <w:br/>
      </w:r>
      <w:r w:rsidRPr="006D43F0">
        <w:rPr>
          <w:rFonts w:ascii="Georgia" w:eastAsia="Times New Roman" w:hAnsi="Georgia" w:cs="Arial"/>
          <w:b/>
          <w:bCs/>
          <w:color w:val="333333"/>
          <w:kern w:val="36"/>
          <w:sz w:val="27"/>
          <w:szCs w:val="27"/>
          <w:lang w:eastAsia="ru-RU"/>
        </w:rPr>
        <w:t>Формы жестокого обращения с детьми</w:t>
      </w:r>
    </w:p>
    <w:p w:rsidR="005D2559" w:rsidRPr="006D43F0" w:rsidRDefault="005D2559" w:rsidP="005D2559">
      <w:pPr>
        <w:shd w:val="clear" w:color="auto" w:fill="FFFFFF"/>
        <w:spacing w:before="100" w:beforeAutospacing="1" w:after="100" w:afterAutospacing="1" w:line="250" w:lineRule="atLeast"/>
        <w:outlineLvl w:val="0"/>
        <w:rPr>
          <w:rFonts w:ascii="Arial" w:eastAsia="Times New Roman" w:hAnsi="Arial" w:cs="Arial"/>
          <w:b/>
          <w:bCs/>
          <w:color w:val="333333"/>
          <w:kern w:val="36"/>
          <w:sz w:val="48"/>
          <w:szCs w:val="48"/>
          <w:lang w:eastAsia="ru-RU"/>
        </w:rPr>
      </w:pPr>
    </w:p>
    <w:p w:rsidR="005D2559" w:rsidRPr="006D43F0" w:rsidRDefault="005D2559" w:rsidP="005D2559">
      <w:pPr>
        <w:numPr>
          <w:ilvl w:val="0"/>
          <w:numId w:val="1"/>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Физическое насилие – преднамеренное нанесение физических повреждений ребёнку.</w:t>
      </w:r>
    </w:p>
    <w:p w:rsidR="005D2559" w:rsidRPr="006D43F0" w:rsidRDefault="005D2559" w:rsidP="005D2559">
      <w:pPr>
        <w:numPr>
          <w:ilvl w:val="0"/>
          <w:numId w:val="2"/>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xml:space="preserve">Сексуальное насилие (развращение) – вовлечение ребёнка с его согласия или без такового в сексуальные действия </w:t>
      </w:r>
      <w:proofErr w:type="gramStart"/>
      <w:r w:rsidRPr="006D43F0">
        <w:rPr>
          <w:rFonts w:ascii="Georgia" w:eastAsia="Times New Roman" w:hAnsi="Georgia" w:cs="Arial"/>
          <w:color w:val="333333"/>
          <w:sz w:val="27"/>
          <w:szCs w:val="27"/>
          <w:lang w:eastAsia="ru-RU"/>
        </w:rPr>
        <w:t>со</w:t>
      </w:r>
      <w:proofErr w:type="gramEnd"/>
      <w:r w:rsidRPr="006D43F0">
        <w:rPr>
          <w:rFonts w:ascii="Georgia" w:eastAsia="Times New Roman" w:hAnsi="Georgia" w:cs="Arial"/>
          <w:color w:val="333333"/>
          <w:sz w:val="27"/>
          <w:szCs w:val="27"/>
          <w:lang w:eastAsia="ru-RU"/>
        </w:rPr>
        <w:t xml:space="preserve"> взрослыми с целью получения последними удовлетворения  или выгоды.</w:t>
      </w:r>
    </w:p>
    <w:p w:rsidR="005D2559" w:rsidRPr="006D43F0" w:rsidRDefault="005D2559" w:rsidP="005D2559">
      <w:pPr>
        <w:numPr>
          <w:ilvl w:val="0"/>
          <w:numId w:val="3"/>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Психическое (эмоциональное) насилие – периодическое или длительное психическое воздействие на ребёнка, тормозящее развитие личности и приводящее к формированию патологических черт характера.</w:t>
      </w:r>
    </w:p>
    <w:p w:rsidR="005D2559" w:rsidRPr="006D43F0" w:rsidRDefault="005D2559" w:rsidP="005D2559">
      <w:pPr>
        <w:numPr>
          <w:ilvl w:val="0"/>
          <w:numId w:val="4"/>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Пренебрежение нуждами ребёнка –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5D2559" w:rsidRPr="006D43F0" w:rsidRDefault="005D2559" w:rsidP="005D2559">
      <w:pPr>
        <w:shd w:val="clear" w:color="auto" w:fill="FFFFFF"/>
        <w:spacing w:before="100" w:beforeAutospacing="1" w:after="100" w:afterAutospacing="1" w:line="250" w:lineRule="atLeast"/>
        <w:outlineLvl w:val="0"/>
        <w:rPr>
          <w:rFonts w:ascii="Arial" w:eastAsia="Times New Roman" w:hAnsi="Arial" w:cs="Arial"/>
          <w:b/>
          <w:bCs/>
          <w:color w:val="333333"/>
          <w:kern w:val="36"/>
          <w:sz w:val="48"/>
          <w:szCs w:val="48"/>
          <w:lang w:eastAsia="ru-RU"/>
        </w:rPr>
      </w:pPr>
      <w:r w:rsidRPr="006D43F0">
        <w:rPr>
          <w:rFonts w:ascii="Georgia" w:eastAsia="Times New Roman" w:hAnsi="Georgia" w:cs="Arial"/>
          <w:b/>
          <w:bCs/>
          <w:color w:val="333333"/>
          <w:kern w:val="36"/>
          <w:sz w:val="27"/>
          <w:szCs w:val="27"/>
          <w:lang w:eastAsia="ru-RU"/>
        </w:rPr>
        <w:t>  </w:t>
      </w:r>
    </w:p>
    <w:p w:rsidR="005D2559" w:rsidRPr="006D43F0" w:rsidRDefault="005D2559" w:rsidP="005D2559">
      <w:pPr>
        <w:spacing w:after="0" w:line="240" w:lineRule="auto"/>
        <w:rPr>
          <w:rFonts w:ascii="Times New Roman" w:eastAsia="Times New Roman" w:hAnsi="Times New Roman" w:cs="Times New Roman"/>
          <w:sz w:val="24"/>
          <w:szCs w:val="24"/>
          <w:lang w:eastAsia="ru-RU"/>
        </w:rPr>
      </w:pPr>
      <w:r w:rsidRPr="00BC5C0B">
        <w:rPr>
          <w:rFonts w:ascii="Times New Roman" w:eastAsia="Times New Roman" w:hAnsi="Times New Roman" w:cs="Times New Roman"/>
          <w:sz w:val="24"/>
          <w:szCs w:val="24"/>
          <w:lang w:eastAsia="ru-RU"/>
        </w:rPr>
        <w:pict>
          <v:rect id="_x0000_i1025" style="width:0;height:1.5pt" o:hrstd="t" o:hrnoshade="t" o:hr="t" fillcolor="#333" stroked="f"/>
        </w:pict>
      </w:r>
    </w:p>
    <w:tbl>
      <w:tblPr>
        <w:tblW w:w="3225" w:type="dxa"/>
        <w:tblCellSpacing w:w="15" w:type="dxa"/>
        <w:shd w:val="clear" w:color="auto" w:fill="FFFFFF"/>
        <w:tblCellMar>
          <w:left w:w="0" w:type="dxa"/>
          <w:right w:w="0" w:type="dxa"/>
        </w:tblCellMar>
        <w:tblLook w:val="04A0"/>
      </w:tblPr>
      <w:tblGrid>
        <w:gridCol w:w="1967"/>
        <w:gridCol w:w="1146"/>
        <w:gridCol w:w="112"/>
      </w:tblGrid>
      <w:tr w:rsidR="005D2559" w:rsidRPr="006D43F0" w:rsidTr="00566DEF">
        <w:trPr>
          <w:tblCellSpacing w:w="15" w:type="dxa"/>
        </w:trPr>
        <w:tc>
          <w:tcPr>
            <w:tcW w:w="0" w:type="auto"/>
            <w:shd w:val="clear" w:color="auto" w:fill="FFFFFF"/>
            <w:vAlign w:val="center"/>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Georgia" w:eastAsia="Times New Roman" w:hAnsi="Georgia" w:cs="Arial"/>
                <w:b/>
                <w:bCs/>
                <w:color w:val="FF0000"/>
                <w:sz w:val="27"/>
                <w:lang w:eastAsia="ru-RU"/>
              </w:rPr>
              <w:lastRenderedPageBreak/>
              <w:t>ДЛЯ</w:t>
            </w:r>
          </w:p>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Georgia" w:eastAsia="Times New Roman" w:hAnsi="Georgia" w:cs="Arial"/>
                <w:b/>
                <w:bCs/>
                <w:color w:val="FF0000"/>
                <w:sz w:val="27"/>
                <w:lang w:eastAsia="ru-RU"/>
              </w:rPr>
              <w:t>СПРАВКИ!</w:t>
            </w:r>
          </w:p>
        </w:tc>
        <w:tc>
          <w:tcPr>
            <w:tcW w:w="0" w:type="auto"/>
            <w:shd w:val="clear" w:color="auto" w:fill="FFFFFF"/>
            <w:vAlign w:val="center"/>
            <w:hideMark/>
          </w:tcPr>
          <w:p w:rsidR="005D2559" w:rsidRPr="006D43F0" w:rsidRDefault="005D2559" w:rsidP="00566DEF">
            <w:pPr>
              <w:spacing w:after="0" w:line="250" w:lineRule="atLeast"/>
              <w:jc w:val="center"/>
              <w:rPr>
                <w:rFonts w:ascii="Arial" w:eastAsia="Times New Roman" w:hAnsi="Arial" w:cs="Arial"/>
                <w:color w:val="333333"/>
                <w:sz w:val="20"/>
                <w:szCs w:val="20"/>
                <w:lang w:eastAsia="ru-RU"/>
              </w:rPr>
            </w:pPr>
            <w:r>
              <w:rPr>
                <w:rFonts w:ascii="Georgia" w:eastAsia="Times New Roman" w:hAnsi="Georgia" w:cs="Arial"/>
                <w:b/>
                <w:bCs/>
                <w:noProof/>
                <w:color w:val="333333"/>
                <w:sz w:val="27"/>
                <w:szCs w:val="27"/>
                <w:lang w:eastAsia="ru-RU"/>
              </w:rPr>
              <w:drawing>
                <wp:inline distT="0" distB="0" distL="0" distR="0">
                  <wp:extent cx="561975" cy="561975"/>
                  <wp:effectExtent l="19050" t="0" r="9525" b="0"/>
                  <wp:docPr id="2" name="Рисунок 2" descr="http://mbdou69miass.ru/images/razno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69miass.ru/images/raznoe/image3.png"/>
                          <pic:cNvPicPr>
                            <a:picLocks noChangeAspect="1" noChangeArrowheads="1"/>
                          </pic:cNvPicPr>
                        </pic:nvPicPr>
                        <pic:blipFill>
                          <a:blip r:embed="rId5"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D2559" w:rsidRPr="006D43F0" w:rsidRDefault="005D2559" w:rsidP="00566DEF">
            <w:pPr>
              <w:spacing w:after="0" w:line="250" w:lineRule="atLeast"/>
              <w:jc w:val="center"/>
              <w:rPr>
                <w:rFonts w:ascii="Arial" w:eastAsia="Times New Roman" w:hAnsi="Arial" w:cs="Arial"/>
                <w:color w:val="333333"/>
                <w:sz w:val="20"/>
                <w:szCs w:val="20"/>
                <w:lang w:eastAsia="ru-RU"/>
              </w:rPr>
            </w:pPr>
            <w:r w:rsidRPr="006D43F0">
              <w:rPr>
                <w:rFonts w:ascii="Arial" w:eastAsia="Times New Roman" w:hAnsi="Arial" w:cs="Arial"/>
                <w:color w:val="333333"/>
                <w:sz w:val="20"/>
                <w:szCs w:val="20"/>
                <w:lang w:eastAsia="ru-RU"/>
              </w:rPr>
              <w:t> </w:t>
            </w:r>
          </w:p>
        </w:tc>
      </w:tr>
    </w:tbl>
    <w:p w:rsidR="005D2559" w:rsidRPr="006D43F0" w:rsidRDefault="005D2559" w:rsidP="005D2559">
      <w:pPr>
        <w:shd w:val="clear" w:color="auto" w:fill="FFFFFF"/>
        <w:spacing w:before="100" w:beforeAutospacing="1" w:after="100" w:afterAutospacing="1" w:line="250" w:lineRule="atLeast"/>
        <w:outlineLvl w:val="0"/>
        <w:rPr>
          <w:rFonts w:ascii="Arial" w:eastAsia="Times New Roman" w:hAnsi="Arial" w:cs="Arial"/>
          <w:b/>
          <w:bCs/>
          <w:color w:val="333333"/>
          <w:kern w:val="36"/>
          <w:sz w:val="48"/>
          <w:szCs w:val="48"/>
          <w:lang w:eastAsia="ru-RU"/>
        </w:rPr>
      </w:pPr>
      <w:r w:rsidRPr="006D43F0">
        <w:rPr>
          <w:rFonts w:ascii="Arial" w:eastAsia="Times New Roman" w:hAnsi="Arial" w:cs="Arial"/>
          <w:b/>
          <w:bCs/>
          <w:color w:val="333333"/>
          <w:kern w:val="36"/>
          <w:sz w:val="48"/>
          <w:szCs w:val="48"/>
          <w:lang w:eastAsia="ru-RU"/>
        </w:rPr>
        <w:br/>
      </w:r>
      <w:r w:rsidRPr="006D43F0">
        <w:rPr>
          <w:rFonts w:ascii="Georgia" w:eastAsia="Times New Roman" w:hAnsi="Georgia" w:cs="Arial"/>
          <w:b/>
          <w:bCs/>
          <w:color w:val="333333"/>
          <w:kern w:val="36"/>
          <w:sz w:val="27"/>
          <w:lang w:eastAsia="ru-RU"/>
        </w:rPr>
        <w:t>Психическое насилие:</w:t>
      </w:r>
    </w:p>
    <w:p w:rsidR="005D2559" w:rsidRPr="006D43F0" w:rsidRDefault="005D2559" w:rsidP="005D2559">
      <w:pPr>
        <w:numPr>
          <w:ilvl w:val="0"/>
          <w:numId w:val="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Открытое неприятие и постоянная критика ребёнка;</w:t>
      </w:r>
    </w:p>
    <w:p w:rsidR="005D2559" w:rsidRPr="006D43F0" w:rsidRDefault="005D2559" w:rsidP="005D2559">
      <w:pPr>
        <w:numPr>
          <w:ilvl w:val="0"/>
          <w:numId w:val="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Угрозы в адрес ребёнка, проявляющиеся в словесной форме;</w:t>
      </w:r>
    </w:p>
    <w:p w:rsidR="005D2559" w:rsidRPr="006D43F0" w:rsidRDefault="005D2559" w:rsidP="005D2559">
      <w:pPr>
        <w:numPr>
          <w:ilvl w:val="0"/>
          <w:numId w:val="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Замечания, высказанные в оскорбительной форме, унижающие достоинство ребёнка;</w:t>
      </w:r>
    </w:p>
    <w:p w:rsidR="005D2559" w:rsidRPr="006D43F0" w:rsidRDefault="005D2559" w:rsidP="005D2559">
      <w:pPr>
        <w:numPr>
          <w:ilvl w:val="0"/>
          <w:numId w:val="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Преднамеренная физическая или социальная изоляция ребёнка;</w:t>
      </w:r>
    </w:p>
    <w:p w:rsidR="005D2559" w:rsidRPr="006D43F0" w:rsidRDefault="005D2559" w:rsidP="005D2559">
      <w:pPr>
        <w:numPr>
          <w:ilvl w:val="0"/>
          <w:numId w:val="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Ложь и невыполнение взрослыми своих обещаний;</w:t>
      </w:r>
    </w:p>
    <w:p w:rsidR="005D2559" w:rsidRPr="006D43F0" w:rsidRDefault="005D2559" w:rsidP="005D2559">
      <w:pPr>
        <w:numPr>
          <w:ilvl w:val="0"/>
          <w:numId w:val="5"/>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Однократное грубое психическое воздействие, вызывающее у ребёнка психологическую травму.</w:t>
      </w:r>
    </w:p>
    <w:p w:rsidR="005D2559" w:rsidRPr="006D43F0" w:rsidRDefault="005D2559" w:rsidP="005D2559">
      <w:pPr>
        <w:shd w:val="clear" w:color="auto" w:fill="FFFFFF"/>
        <w:spacing w:before="100" w:beforeAutospacing="1" w:after="100" w:afterAutospacing="1" w:line="250" w:lineRule="atLeast"/>
        <w:outlineLvl w:val="0"/>
        <w:rPr>
          <w:rFonts w:ascii="Arial" w:eastAsia="Times New Roman" w:hAnsi="Arial" w:cs="Arial"/>
          <w:b/>
          <w:bCs/>
          <w:color w:val="333333"/>
          <w:kern w:val="36"/>
          <w:sz w:val="48"/>
          <w:szCs w:val="48"/>
          <w:lang w:eastAsia="ru-RU"/>
        </w:rPr>
      </w:pPr>
      <w:r w:rsidRPr="006D43F0">
        <w:rPr>
          <w:rFonts w:ascii="Arial" w:eastAsia="Times New Roman" w:hAnsi="Arial" w:cs="Arial"/>
          <w:b/>
          <w:bCs/>
          <w:color w:val="333333"/>
          <w:kern w:val="36"/>
          <w:sz w:val="48"/>
          <w:szCs w:val="48"/>
          <w:lang w:eastAsia="ru-RU"/>
        </w:rPr>
        <w:br/>
      </w:r>
      <w:r w:rsidRPr="006D43F0">
        <w:rPr>
          <w:rFonts w:ascii="Georgia" w:eastAsia="Times New Roman" w:hAnsi="Georgia" w:cs="Arial"/>
          <w:b/>
          <w:bCs/>
          <w:color w:val="333333"/>
          <w:kern w:val="36"/>
          <w:sz w:val="27"/>
          <w:szCs w:val="27"/>
          <w:lang w:eastAsia="ru-RU"/>
        </w:rPr>
        <w:t> </w:t>
      </w:r>
      <w:r w:rsidRPr="006D43F0">
        <w:rPr>
          <w:rFonts w:ascii="Georgia" w:eastAsia="Times New Roman" w:hAnsi="Georgia" w:cs="Arial"/>
          <w:b/>
          <w:bCs/>
          <w:color w:val="333333"/>
          <w:kern w:val="36"/>
          <w:sz w:val="27"/>
          <w:lang w:eastAsia="ru-RU"/>
        </w:rPr>
        <w:t>Пренебрежение нуждами ребёнка:</w:t>
      </w:r>
    </w:p>
    <w:p w:rsidR="005D2559" w:rsidRPr="006D43F0" w:rsidRDefault="005D2559" w:rsidP="005D2559">
      <w:pPr>
        <w:numPr>
          <w:ilvl w:val="0"/>
          <w:numId w:val="6"/>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Отсутствие адекватного возрасту и потребностям ребёнка питания, одежды, жилья, образования, медицинской помощи;</w:t>
      </w:r>
    </w:p>
    <w:p w:rsidR="005D2559" w:rsidRPr="006D43F0" w:rsidRDefault="005D2559" w:rsidP="005D2559">
      <w:pPr>
        <w:numPr>
          <w:ilvl w:val="0"/>
          <w:numId w:val="6"/>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Отсутствие должного внимания и заботы, в результате чего ребёнок может стать жертвой несчастного случая.</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Arial" w:eastAsia="Times New Roman" w:hAnsi="Arial" w:cs="Arial"/>
          <w:color w:val="555555"/>
          <w:sz w:val="20"/>
          <w:szCs w:val="20"/>
          <w:lang w:eastAsia="ru-RU"/>
        </w:rPr>
        <w:t> </w:t>
      </w:r>
    </w:p>
    <w:p w:rsidR="005D2559" w:rsidRPr="006D43F0" w:rsidRDefault="005D2559" w:rsidP="005D2559">
      <w:pPr>
        <w:spacing w:after="0" w:line="240" w:lineRule="auto"/>
        <w:rPr>
          <w:rFonts w:ascii="Times New Roman" w:eastAsia="Times New Roman" w:hAnsi="Times New Roman" w:cs="Times New Roman"/>
          <w:sz w:val="24"/>
          <w:szCs w:val="24"/>
          <w:lang w:eastAsia="ru-RU"/>
        </w:rPr>
      </w:pPr>
      <w:r w:rsidRPr="00BC5C0B">
        <w:rPr>
          <w:rFonts w:ascii="Times New Roman" w:eastAsia="Times New Roman" w:hAnsi="Times New Roman" w:cs="Times New Roman"/>
          <w:sz w:val="24"/>
          <w:szCs w:val="24"/>
          <w:lang w:eastAsia="ru-RU"/>
        </w:rPr>
        <w:pict>
          <v:rect id="_x0000_i1026" style="width:0;height:1.5pt" o:hrstd="t" o:hrnoshade="t" o:hr="t" fillcolor="#333" stroked="f"/>
        </w:pict>
      </w:r>
    </w:p>
    <w:tbl>
      <w:tblPr>
        <w:tblW w:w="3915" w:type="dxa"/>
        <w:tblCellSpacing w:w="15" w:type="dxa"/>
        <w:shd w:val="clear" w:color="auto" w:fill="FFFFFF"/>
        <w:tblCellMar>
          <w:left w:w="0" w:type="dxa"/>
          <w:right w:w="0" w:type="dxa"/>
        </w:tblCellMar>
        <w:tblLook w:val="04A0"/>
      </w:tblPr>
      <w:tblGrid>
        <w:gridCol w:w="2306"/>
        <w:gridCol w:w="1620"/>
        <w:gridCol w:w="101"/>
      </w:tblGrid>
      <w:tr w:rsidR="005D2559" w:rsidRPr="006D43F0" w:rsidTr="00566DEF">
        <w:trPr>
          <w:tblCellSpacing w:w="15" w:type="dxa"/>
        </w:trPr>
        <w:tc>
          <w:tcPr>
            <w:tcW w:w="0" w:type="auto"/>
            <w:shd w:val="clear" w:color="auto" w:fill="FFFFFF"/>
            <w:vAlign w:val="center"/>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Georgia" w:eastAsia="Times New Roman" w:hAnsi="Georgia" w:cs="Arial"/>
                <w:b/>
                <w:bCs/>
                <w:color w:val="FF0000"/>
                <w:sz w:val="27"/>
                <w:lang w:eastAsia="ru-RU"/>
              </w:rPr>
              <w:t> </w:t>
            </w:r>
          </w:p>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Georgia" w:eastAsia="Times New Roman" w:hAnsi="Georgia" w:cs="Arial"/>
                <w:b/>
                <w:bCs/>
                <w:color w:val="FF0000"/>
                <w:sz w:val="27"/>
                <w:lang w:eastAsia="ru-RU"/>
              </w:rPr>
              <w:t>ЗАДУМАЕМСЯ!</w:t>
            </w:r>
          </w:p>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Georgia" w:eastAsia="Times New Roman" w:hAnsi="Georgia" w:cs="Arial"/>
                <w:b/>
                <w:bCs/>
                <w:color w:val="FF0000"/>
                <w:sz w:val="27"/>
                <w:lang w:eastAsia="ru-RU"/>
              </w:rPr>
              <w:t> </w:t>
            </w:r>
          </w:p>
        </w:tc>
        <w:tc>
          <w:tcPr>
            <w:tcW w:w="0" w:type="auto"/>
            <w:shd w:val="clear" w:color="auto" w:fill="FFFFFF"/>
            <w:vAlign w:val="center"/>
            <w:hideMark/>
          </w:tcPr>
          <w:p w:rsidR="005D2559" w:rsidRPr="006D43F0" w:rsidRDefault="005D2559" w:rsidP="00566DEF">
            <w:pPr>
              <w:spacing w:after="0" w:line="250" w:lineRule="atLeast"/>
              <w:jc w:val="center"/>
              <w:rPr>
                <w:rFonts w:ascii="Arial" w:eastAsia="Times New Roman" w:hAnsi="Arial" w:cs="Arial"/>
                <w:color w:val="333333"/>
                <w:sz w:val="20"/>
                <w:szCs w:val="20"/>
                <w:lang w:eastAsia="ru-RU"/>
              </w:rPr>
            </w:pPr>
            <w:r>
              <w:rPr>
                <w:rFonts w:ascii="Georgia" w:eastAsia="Times New Roman" w:hAnsi="Georgia" w:cs="Arial"/>
                <w:b/>
                <w:bCs/>
                <w:noProof/>
                <w:color w:val="333333"/>
                <w:sz w:val="27"/>
                <w:szCs w:val="27"/>
                <w:lang w:eastAsia="ru-RU"/>
              </w:rPr>
              <w:drawing>
                <wp:inline distT="0" distB="0" distL="0" distR="0">
                  <wp:extent cx="1009650" cy="561975"/>
                  <wp:effectExtent l="0" t="0" r="0" b="0"/>
                  <wp:docPr id="4" name="Рисунок 4" descr="http://mbdou69miass.ru/images/raznoe/warning_18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bdou69miass.ru/images/raznoe/warning_180x100.png"/>
                          <pic:cNvPicPr>
                            <a:picLocks noChangeAspect="1" noChangeArrowheads="1"/>
                          </pic:cNvPicPr>
                        </pic:nvPicPr>
                        <pic:blipFill>
                          <a:blip r:embed="rId6" cstate="print"/>
                          <a:srcRect/>
                          <a:stretch>
                            <a:fillRect/>
                          </a:stretch>
                        </pic:blipFill>
                        <pic:spPr bwMode="auto">
                          <a:xfrm>
                            <a:off x="0" y="0"/>
                            <a:ext cx="1009650" cy="5619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D2559" w:rsidRPr="006D43F0" w:rsidRDefault="005D2559" w:rsidP="00566DEF">
            <w:pPr>
              <w:spacing w:after="0" w:line="250" w:lineRule="atLeast"/>
              <w:jc w:val="center"/>
              <w:rPr>
                <w:rFonts w:ascii="Arial" w:eastAsia="Times New Roman" w:hAnsi="Arial" w:cs="Arial"/>
                <w:color w:val="333333"/>
                <w:sz w:val="20"/>
                <w:szCs w:val="20"/>
                <w:lang w:eastAsia="ru-RU"/>
              </w:rPr>
            </w:pPr>
            <w:r w:rsidRPr="006D43F0">
              <w:rPr>
                <w:rFonts w:ascii="Arial" w:eastAsia="Times New Roman" w:hAnsi="Arial" w:cs="Arial"/>
                <w:color w:val="333333"/>
                <w:sz w:val="20"/>
                <w:szCs w:val="20"/>
                <w:lang w:eastAsia="ru-RU"/>
              </w:rPr>
              <w:t> </w:t>
            </w:r>
          </w:p>
        </w:tc>
      </w:tr>
    </w:tbl>
    <w:p w:rsidR="005D2559" w:rsidRPr="006D43F0" w:rsidRDefault="005D2559" w:rsidP="005D2559">
      <w:pPr>
        <w:shd w:val="clear" w:color="auto" w:fill="FFFFFF"/>
        <w:spacing w:before="100" w:beforeAutospacing="1" w:after="100" w:afterAutospacing="1" w:line="250" w:lineRule="atLeast"/>
        <w:outlineLvl w:val="0"/>
        <w:rPr>
          <w:rFonts w:ascii="Arial" w:eastAsia="Times New Roman" w:hAnsi="Arial" w:cs="Arial"/>
          <w:b/>
          <w:bCs/>
          <w:color w:val="333333"/>
          <w:kern w:val="36"/>
          <w:sz w:val="48"/>
          <w:szCs w:val="48"/>
          <w:lang w:eastAsia="ru-RU"/>
        </w:rPr>
      </w:pPr>
      <w:r w:rsidRPr="006D43F0">
        <w:rPr>
          <w:rFonts w:ascii="Georgia" w:eastAsia="Times New Roman" w:hAnsi="Georgia" w:cs="Arial"/>
          <w:b/>
          <w:bCs/>
          <w:color w:val="333333"/>
          <w:kern w:val="36"/>
          <w:sz w:val="27"/>
          <w:lang w:eastAsia="ru-RU"/>
        </w:rPr>
        <w:t>Наказывая, подумай: </w:t>
      </w:r>
      <w:r w:rsidRPr="006D43F0">
        <w:rPr>
          <w:rFonts w:ascii="Georgia" w:eastAsia="Times New Roman" w:hAnsi="Georgia" w:cs="Arial"/>
          <w:b/>
          <w:bCs/>
          <w:color w:val="FF0000"/>
          <w:kern w:val="36"/>
          <w:sz w:val="27"/>
          <w:lang w:eastAsia="ru-RU"/>
        </w:rPr>
        <w:t>«Зачем!?»</w:t>
      </w:r>
      <w:r w:rsidRPr="006D43F0">
        <w:rPr>
          <w:rFonts w:ascii="Georgia" w:eastAsia="Times New Roman" w:hAnsi="Georgia" w:cs="Arial"/>
          <w:b/>
          <w:bCs/>
          <w:color w:val="333333"/>
          <w:kern w:val="36"/>
          <w:sz w:val="27"/>
          <w:lang w:eastAsia="ru-RU"/>
        </w:rPr>
        <w:t>    </w:t>
      </w:r>
      <w:r w:rsidRPr="006D43F0">
        <w:rPr>
          <w:rFonts w:ascii="Georgia" w:eastAsia="Times New Roman" w:hAnsi="Georgia" w:cs="Arial"/>
          <w:b/>
          <w:bCs/>
          <w:color w:val="333333"/>
          <w:kern w:val="36"/>
          <w:sz w:val="27"/>
          <w:u w:val="single"/>
          <w:lang w:eastAsia="ru-RU"/>
        </w:rPr>
        <w:t>7 правил для всех:</w:t>
      </w:r>
    </w:p>
    <w:p w:rsidR="005D2559" w:rsidRPr="006D43F0" w:rsidRDefault="005D2559" w:rsidP="005D2559">
      <w:pPr>
        <w:numPr>
          <w:ilvl w:val="0"/>
          <w:numId w:val="7"/>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b/>
          <w:bCs/>
          <w:i/>
          <w:iCs/>
          <w:color w:val="333333"/>
          <w:sz w:val="27"/>
          <w:lang w:eastAsia="ru-RU"/>
        </w:rPr>
        <w:t>Наказание не должно вредить здоровью – ни физическому, ни психическому. Наказание должно быть полезным, не так ли? Никто не спорит. Однако</w:t>
      </w:r>
      <w:proofErr w:type="gramStart"/>
      <w:r w:rsidRPr="006D43F0">
        <w:rPr>
          <w:rFonts w:ascii="Georgia" w:eastAsia="Times New Roman" w:hAnsi="Georgia" w:cs="Arial"/>
          <w:b/>
          <w:bCs/>
          <w:i/>
          <w:iCs/>
          <w:color w:val="333333"/>
          <w:sz w:val="27"/>
          <w:lang w:eastAsia="ru-RU"/>
        </w:rPr>
        <w:t>,</w:t>
      </w:r>
      <w:proofErr w:type="gramEnd"/>
      <w:r w:rsidRPr="006D43F0">
        <w:rPr>
          <w:rFonts w:ascii="Georgia" w:eastAsia="Times New Roman" w:hAnsi="Georgia" w:cs="Arial"/>
          <w:b/>
          <w:bCs/>
          <w:i/>
          <w:iCs/>
          <w:color w:val="333333"/>
          <w:sz w:val="27"/>
          <w:lang w:eastAsia="ru-RU"/>
        </w:rPr>
        <w:t xml:space="preserve"> наказывающий иногда забывает об этом подумать…</w:t>
      </w:r>
    </w:p>
    <w:p w:rsidR="005D2559" w:rsidRPr="006D43F0" w:rsidRDefault="005D2559" w:rsidP="005D2559">
      <w:pPr>
        <w:numPr>
          <w:ilvl w:val="0"/>
          <w:numId w:val="7"/>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b/>
          <w:bCs/>
          <w:i/>
          <w:iCs/>
          <w:color w:val="333333"/>
          <w:sz w:val="27"/>
          <w:lang w:eastAsia="ru-RU"/>
        </w:rPr>
        <w:t xml:space="preserve">Если есть сомнения, наказывать или не наказывать, НЕ наказывайте. </w:t>
      </w:r>
      <w:proofErr w:type="gramStart"/>
      <w:r w:rsidRPr="006D43F0">
        <w:rPr>
          <w:rFonts w:ascii="Georgia" w:eastAsia="Times New Roman" w:hAnsi="Georgia" w:cs="Arial"/>
          <w:b/>
          <w:bCs/>
          <w:i/>
          <w:iCs/>
          <w:color w:val="333333"/>
          <w:sz w:val="27"/>
          <w:lang w:eastAsia="ru-RU"/>
        </w:rPr>
        <w:t>Если уже поняли, что обычно слишком мягки, доверчивы и нерешительны, - никакой «профилактики», никаких наказаний «на всякий случай»!</w:t>
      </w:r>
      <w:proofErr w:type="gramEnd"/>
    </w:p>
    <w:p w:rsidR="005D2559" w:rsidRPr="006D43F0" w:rsidRDefault="005D2559" w:rsidP="005D2559">
      <w:pPr>
        <w:numPr>
          <w:ilvl w:val="0"/>
          <w:numId w:val="7"/>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b/>
          <w:bCs/>
          <w:i/>
          <w:iCs/>
          <w:color w:val="333333"/>
          <w:sz w:val="27"/>
          <w:lang w:eastAsia="ru-RU"/>
        </w:rPr>
        <w:t xml:space="preserve">За один раз – одно. Даже если проступков совершено сразу необозримое множество, наказание может быть суровым, но только одно, за всё сразу, а не поодиночке – </w:t>
      </w:r>
      <w:r w:rsidRPr="006D43F0">
        <w:rPr>
          <w:rFonts w:ascii="Georgia" w:eastAsia="Times New Roman" w:hAnsi="Georgia" w:cs="Arial"/>
          <w:b/>
          <w:bCs/>
          <w:i/>
          <w:iCs/>
          <w:color w:val="333333"/>
          <w:sz w:val="27"/>
          <w:lang w:eastAsia="ru-RU"/>
        </w:rPr>
        <w:lastRenderedPageBreak/>
        <w:t>за каждое. Салат из наказаний – блюдо не для детской души. Наказание – не за счёт любви, не лишайте ребёнка заслуженной похвалы и награды.</w:t>
      </w:r>
    </w:p>
    <w:p w:rsidR="005D2559" w:rsidRPr="006D43F0" w:rsidRDefault="005D2559" w:rsidP="005D2559">
      <w:pPr>
        <w:numPr>
          <w:ilvl w:val="0"/>
          <w:numId w:val="7"/>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b/>
          <w:bCs/>
          <w:i/>
          <w:iCs/>
          <w:color w:val="333333"/>
          <w:sz w:val="27"/>
          <w:lang w:eastAsia="ru-RU"/>
        </w:rPr>
        <w:t xml:space="preserve">Срок давности. Лучше не наказывать, чем наказывать запоздало. Иногда взрослые наказывают детей за проступки, обнаруженные спустя месяц, а то и год (что-то испортил, стащил, </w:t>
      </w:r>
      <w:proofErr w:type="gramStart"/>
      <w:r w:rsidRPr="006D43F0">
        <w:rPr>
          <w:rFonts w:ascii="Georgia" w:eastAsia="Times New Roman" w:hAnsi="Georgia" w:cs="Arial"/>
          <w:b/>
          <w:bCs/>
          <w:i/>
          <w:iCs/>
          <w:color w:val="333333"/>
          <w:sz w:val="27"/>
          <w:lang w:eastAsia="ru-RU"/>
        </w:rPr>
        <w:t>напакостил</w:t>
      </w:r>
      <w:proofErr w:type="gramEnd"/>
      <w:r w:rsidRPr="006D43F0">
        <w:rPr>
          <w:rFonts w:ascii="Georgia" w:eastAsia="Times New Roman" w:hAnsi="Georgia" w:cs="Arial"/>
          <w:b/>
          <w:bCs/>
          <w:i/>
          <w:iCs/>
          <w:color w:val="333333"/>
          <w:sz w:val="27"/>
          <w:lang w:eastAsia="ru-RU"/>
        </w:rPr>
        <w:t>), забывая, что даже в суровых взрослых законах принимается во внимание срок давности правонарушения. Риск внушить ребёнку мысль о возможной безнаказанности не так страшен, как риск задержки душевного развития.</w:t>
      </w:r>
    </w:p>
    <w:p w:rsidR="005D2559" w:rsidRPr="006D43F0" w:rsidRDefault="005D2559" w:rsidP="005D2559">
      <w:pPr>
        <w:numPr>
          <w:ilvl w:val="0"/>
          <w:numId w:val="7"/>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b/>
          <w:bCs/>
          <w:i/>
          <w:iCs/>
          <w:color w:val="333333"/>
          <w:sz w:val="27"/>
          <w:lang w:eastAsia="ru-RU"/>
        </w:rPr>
        <w:t>Наказан – прощён. Инцидент исчерпан. Страница перевёрнута, как ни в чём не бывало. О старых грехах – ни слова. Не мешайте начинать жизнь сначала!</w:t>
      </w:r>
    </w:p>
    <w:p w:rsidR="005D2559" w:rsidRPr="006D43F0" w:rsidRDefault="005D2559" w:rsidP="005D2559">
      <w:pPr>
        <w:numPr>
          <w:ilvl w:val="0"/>
          <w:numId w:val="7"/>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b/>
          <w:bCs/>
          <w:i/>
          <w:iCs/>
          <w:color w:val="333333"/>
          <w:sz w:val="27"/>
          <w:lang w:eastAsia="ru-RU"/>
        </w:rPr>
        <w:t>Без унижения. Что бы ни было, какая бы не была вина, наказание не должно восприниматься ребёнком как торжество нашей силы над его слабостью, как унижение. Если ребёнок считает, что мы несправедливы, наказание действует только в обратную сторону!</w:t>
      </w:r>
    </w:p>
    <w:p w:rsidR="005D2559" w:rsidRPr="006D43F0" w:rsidRDefault="005D2559" w:rsidP="005D2559">
      <w:pPr>
        <w:numPr>
          <w:ilvl w:val="0"/>
          <w:numId w:val="7"/>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b/>
          <w:bCs/>
          <w:i/>
          <w:iCs/>
          <w:color w:val="333333"/>
          <w:sz w:val="27"/>
          <w:lang w:eastAsia="ru-RU"/>
        </w:rPr>
        <w:t>Ребёнок не должен бояться наказания. Не наказания он должен бояться, не гнева нашего, а нашего огорчения…</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При дефиците любви становится наказанием сама жизнь, и тогда наказание ищется как последний шанс на любовь.   </w:t>
      </w:r>
    </w:p>
    <w:p w:rsidR="005D2559" w:rsidRPr="006D43F0" w:rsidRDefault="005D2559" w:rsidP="005D2559">
      <w:pPr>
        <w:spacing w:after="0" w:line="240" w:lineRule="auto"/>
        <w:rPr>
          <w:rFonts w:ascii="Times New Roman" w:eastAsia="Times New Roman" w:hAnsi="Times New Roman" w:cs="Times New Roman"/>
          <w:sz w:val="24"/>
          <w:szCs w:val="24"/>
          <w:lang w:eastAsia="ru-RU"/>
        </w:rPr>
      </w:pPr>
      <w:r w:rsidRPr="00BC5C0B">
        <w:rPr>
          <w:rFonts w:ascii="Times New Roman" w:eastAsia="Times New Roman" w:hAnsi="Times New Roman" w:cs="Times New Roman"/>
          <w:sz w:val="24"/>
          <w:szCs w:val="24"/>
          <w:lang w:eastAsia="ru-RU"/>
        </w:rPr>
        <w:pict>
          <v:rect id="_x0000_i1027" style="width:0;height:1.5pt" o:hrstd="t" o:hrnoshade="t" o:hr="t" fillcolor="#333" stroked="f"/>
        </w:pict>
      </w:r>
    </w:p>
    <w:tbl>
      <w:tblPr>
        <w:tblW w:w="3225" w:type="dxa"/>
        <w:tblCellSpacing w:w="15" w:type="dxa"/>
        <w:shd w:val="clear" w:color="auto" w:fill="FFFFFF"/>
        <w:tblCellMar>
          <w:left w:w="0" w:type="dxa"/>
          <w:right w:w="0" w:type="dxa"/>
        </w:tblCellMar>
        <w:tblLook w:val="04A0"/>
      </w:tblPr>
      <w:tblGrid>
        <w:gridCol w:w="2584"/>
        <w:gridCol w:w="900"/>
        <w:gridCol w:w="101"/>
      </w:tblGrid>
      <w:tr w:rsidR="005D2559" w:rsidRPr="006D43F0" w:rsidTr="00566DEF">
        <w:trPr>
          <w:tblCellSpacing w:w="15" w:type="dxa"/>
        </w:trPr>
        <w:tc>
          <w:tcPr>
            <w:tcW w:w="0" w:type="auto"/>
            <w:shd w:val="clear" w:color="auto" w:fill="FFFFFF"/>
            <w:vAlign w:val="center"/>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Georgia" w:eastAsia="Times New Roman" w:hAnsi="Georgia" w:cs="Arial"/>
                <w:b/>
                <w:bCs/>
                <w:color w:val="FF0000"/>
                <w:sz w:val="27"/>
                <w:lang w:eastAsia="ru-RU"/>
              </w:rPr>
              <w:t>ЗАПОМНИ НЕОБХОДИМЫЕ ТЕЛЕФОНЫ!</w:t>
            </w:r>
          </w:p>
        </w:tc>
        <w:tc>
          <w:tcPr>
            <w:tcW w:w="0" w:type="auto"/>
            <w:shd w:val="clear" w:color="auto" w:fill="FFFFFF"/>
            <w:vAlign w:val="center"/>
            <w:hideMark/>
          </w:tcPr>
          <w:p w:rsidR="005D2559" w:rsidRPr="006D43F0" w:rsidRDefault="005D2559" w:rsidP="00566DEF">
            <w:pPr>
              <w:spacing w:after="0" w:line="250" w:lineRule="atLeast"/>
              <w:jc w:val="center"/>
              <w:rPr>
                <w:rFonts w:ascii="Arial" w:eastAsia="Times New Roman" w:hAnsi="Arial" w:cs="Arial"/>
                <w:color w:val="333333"/>
                <w:sz w:val="20"/>
                <w:szCs w:val="20"/>
                <w:lang w:eastAsia="ru-RU"/>
              </w:rPr>
            </w:pPr>
            <w:r>
              <w:rPr>
                <w:rFonts w:ascii="Georgia" w:eastAsia="Times New Roman" w:hAnsi="Georgia" w:cs="Arial"/>
                <w:b/>
                <w:bCs/>
                <w:noProof/>
                <w:color w:val="333333"/>
                <w:sz w:val="27"/>
                <w:szCs w:val="27"/>
                <w:lang w:eastAsia="ru-RU"/>
              </w:rPr>
              <w:drawing>
                <wp:inline distT="0" distB="0" distL="0" distR="0">
                  <wp:extent cx="533400" cy="962025"/>
                  <wp:effectExtent l="19050" t="0" r="0" b="0"/>
                  <wp:docPr id="6" name="Рисунок 6" descr="http://mbdou69miass.ru/images/raznoe/52714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bdou69miass.ru/images/raznoe/5271416_1.jpg"/>
                          <pic:cNvPicPr>
                            <a:picLocks noChangeAspect="1" noChangeArrowheads="1"/>
                          </pic:cNvPicPr>
                        </pic:nvPicPr>
                        <pic:blipFill>
                          <a:blip r:embed="rId7" cstate="print"/>
                          <a:srcRect/>
                          <a:stretch>
                            <a:fillRect/>
                          </a:stretch>
                        </pic:blipFill>
                        <pic:spPr bwMode="auto">
                          <a:xfrm>
                            <a:off x="0" y="0"/>
                            <a:ext cx="533400" cy="9620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D2559" w:rsidRPr="006D43F0" w:rsidRDefault="005D2559" w:rsidP="00566DEF">
            <w:pPr>
              <w:spacing w:after="0" w:line="250" w:lineRule="atLeast"/>
              <w:jc w:val="center"/>
              <w:rPr>
                <w:rFonts w:ascii="Arial" w:eastAsia="Times New Roman" w:hAnsi="Arial" w:cs="Arial"/>
                <w:color w:val="333333"/>
                <w:sz w:val="20"/>
                <w:szCs w:val="20"/>
                <w:lang w:eastAsia="ru-RU"/>
              </w:rPr>
            </w:pPr>
            <w:r w:rsidRPr="006D43F0">
              <w:rPr>
                <w:rFonts w:ascii="Arial" w:eastAsia="Times New Roman" w:hAnsi="Arial" w:cs="Arial"/>
                <w:color w:val="333333"/>
                <w:sz w:val="20"/>
                <w:szCs w:val="20"/>
                <w:lang w:eastAsia="ru-RU"/>
              </w:rPr>
              <w:t> </w:t>
            </w:r>
          </w:p>
        </w:tc>
      </w:tr>
    </w:tbl>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Times New Roman" w:eastAsia="Times New Roman" w:hAnsi="Times New Roman" w:cs="Times New Roman"/>
          <w:b/>
          <w:bCs/>
          <w:color w:val="555555"/>
          <w:sz w:val="36"/>
          <w:lang w:eastAsia="ru-RU"/>
        </w:rPr>
        <w:t>01 – пожарная охрана;</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Times New Roman" w:eastAsia="Times New Roman" w:hAnsi="Times New Roman" w:cs="Times New Roman"/>
          <w:b/>
          <w:bCs/>
          <w:color w:val="555555"/>
          <w:sz w:val="36"/>
          <w:lang w:eastAsia="ru-RU"/>
        </w:rPr>
        <w:t>02 – милиция</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Times New Roman" w:eastAsia="Times New Roman" w:hAnsi="Times New Roman" w:cs="Times New Roman"/>
          <w:b/>
          <w:bCs/>
          <w:color w:val="555555"/>
          <w:sz w:val="36"/>
          <w:lang w:eastAsia="ru-RU"/>
        </w:rPr>
        <w:t>03 – скорая помощь;</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Times New Roman" w:eastAsia="Times New Roman" w:hAnsi="Times New Roman" w:cs="Times New Roman"/>
          <w:b/>
          <w:bCs/>
          <w:color w:val="555555"/>
          <w:sz w:val="36"/>
          <w:lang w:eastAsia="ru-RU"/>
        </w:rPr>
        <w:t>112 – единая диспетчерская служба (при чрезвычайных ситуациях)</w:t>
      </w:r>
    </w:p>
    <w:p w:rsidR="005D2559" w:rsidRPr="006D43F0" w:rsidRDefault="005D2559" w:rsidP="005D2559">
      <w:pPr>
        <w:spacing w:after="0" w:line="240" w:lineRule="auto"/>
        <w:rPr>
          <w:rFonts w:ascii="Times New Roman" w:eastAsia="Times New Roman" w:hAnsi="Times New Roman" w:cs="Times New Roman"/>
          <w:sz w:val="24"/>
          <w:szCs w:val="24"/>
          <w:lang w:eastAsia="ru-RU"/>
        </w:rPr>
      </w:pPr>
      <w:r w:rsidRPr="00BC5C0B">
        <w:rPr>
          <w:rFonts w:ascii="Times New Roman" w:eastAsia="Times New Roman" w:hAnsi="Times New Roman" w:cs="Times New Roman"/>
          <w:sz w:val="24"/>
          <w:szCs w:val="24"/>
          <w:lang w:eastAsia="ru-RU"/>
        </w:rPr>
        <w:pict>
          <v:rect id="_x0000_i1028" style="width:0;height:1.5pt" o:hrstd="t" o:hrnoshade="t" o:hr="t" fillcolor="#333" stroked="f"/>
        </w:pict>
      </w:r>
    </w:p>
    <w:p w:rsidR="005D2559" w:rsidRDefault="005D2559" w:rsidP="005D2559">
      <w:pPr>
        <w:shd w:val="clear" w:color="auto" w:fill="FFFFFF"/>
        <w:spacing w:before="195" w:after="0" w:line="250" w:lineRule="atLeast"/>
        <w:rPr>
          <w:rFonts w:ascii="Georgia" w:eastAsia="Times New Roman" w:hAnsi="Georgia" w:cs="Arial"/>
          <w:b/>
          <w:bCs/>
          <w:color w:val="555555"/>
          <w:sz w:val="27"/>
          <w:u w:val="single"/>
          <w:lang w:eastAsia="ru-RU"/>
        </w:rPr>
      </w:pPr>
      <w:r w:rsidRPr="006D43F0">
        <w:rPr>
          <w:rFonts w:ascii="Arial" w:eastAsia="Times New Roman" w:hAnsi="Arial" w:cs="Arial"/>
          <w:color w:val="555555"/>
          <w:sz w:val="20"/>
          <w:szCs w:val="20"/>
          <w:lang w:eastAsia="ru-RU"/>
        </w:rPr>
        <w:br/>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b/>
          <w:bCs/>
          <w:color w:val="555555"/>
          <w:sz w:val="27"/>
          <w:u w:val="single"/>
          <w:lang w:eastAsia="ru-RU"/>
        </w:rPr>
        <w:lastRenderedPageBreak/>
        <w:t>Анкета:</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i/>
          <w:iCs/>
          <w:color w:val="555555"/>
          <w:sz w:val="27"/>
          <w:lang w:eastAsia="ru-RU"/>
        </w:rPr>
        <w:t>Какой Вы родитель?     </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i/>
          <w:iCs/>
          <w:color w:val="555555"/>
          <w:sz w:val="27"/>
          <w:lang w:eastAsia="ru-RU"/>
        </w:rPr>
        <w:t>Кому не хочется получить ответ на этот вопрос!</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i/>
          <w:iCs/>
          <w:color w:val="555555"/>
          <w:sz w:val="27"/>
          <w:lang w:eastAsia="ru-RU"/>
        </w:rPr>
        <w:t>Именно  поэтому мы предлагаем тест-игру. Отметьте те фразы, которые Вы часто употребляете в общении с детьми.</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color w:val="555555"/>
          <w:sz w:val="27"/>
          <w:u w:val="single"/>
          <w:lang w:eastAsia="ru-RU"/>
        </w:rPr>
        <w:t>Вопросы</w:t>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60"/>
        <w:gridCol w:w="1620"/>
      </w:tblGrid>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Georgia" w:eastAsia="Times New Roman" w:hAnsi="Georgia" w:cs="Arial"/>
                <w:b/>
                <w:bCs/>
                <w:color w:val="000000"/>
                <w:sz w:val="27"/>
                <w:lang w:eastAsia="ru-RU"/>
              </w:rPr>
              <w:t>Вопросы</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Georgia" w:eastAsia="Times New Roman" w:hAnsi="Georgia" w:cs="Arial"/>
                <w:b/>
                <w:bCs/>
                <w:color w:val="000000"/>
                <w:sz w:val="27"/>
                <w:lang w:eastAsia="ru-RU"/>
              </w:rPr>
              <w:t>Баллы</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Сколько раз тебе повторять…</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2</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Посоветуй мне, пожалуйста</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1</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Не знаю, что бы я без тебя делала</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1</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И в кого ты только такой уродился!</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2</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Какие у тебя замечательные друзья!</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1</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proofErr w:type="gramStart"/>
            <w:r w:rsidRPr="006D43F0">
              <w:rPr>
                <w:rFonts w:ascii="Georgia" w:eastAsia="Times New Roman" w:hAnsi="Georgia" w:cs="Arial"/>
                <w:color w:val="555555"/>
                <w:sz w:val="27"/>
                <w:szCs w:val="27"/>
                <w:lang w:eastAsia="ru-RU"/>
              </w:rPr>
              <w:t>Ну</w:t>
            </w:r>
            <w:proofErr w:type="gramEnd"/>
            <w:r w:rsidRPr="006D43F0">
              <w:rPr>
                <w:rFonts w:ascii="Georgia" w:eastAsia="Times New Roman" w:hAnsi="Georgia" w:cs="Arial"/>
                <w:color w:val="555555"/>
                <w:sz w:val="27"/>
                <w:szCs w:val="27"/>
                <w:lang w:eastAsia="ru-RU"/>
              </w:rPr>
              <w:t xml:space="preserve"> на кого ты похож!</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2</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А вот я в твои годы…</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2</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Ты моя опора и помощник!</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1</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Ну что за друзья у тебя!</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2</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О чём ты только думаешь…</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2</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Какой ты у меня умница!</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1</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А как ты считаешь, сыночек?</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1</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У всех дети, как дети, а ты…</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2</w:t>
            </w:r>
          </w:p>
        </w:tc>
      </w:tr>
      <w:tr w:rsidR="005D2559" w:rsidRPr="006D43F0" w:rsidTr="00566DEF">
        <w:trPr>
          <w:tblCellSpacing w:w="0" w:type="dxa"/>
        </w:trPr>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color w:val="555555"/>
                <w:sz w:val="27"/>
                <w:szCs w:val="27"/>
                <w:lang w:eastAsia="ru-RU"/>
              </w:rPr>
              <w:t>Какой ты у меня сообразительный!!!</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5D2559" w:rsidRPr="006D43F0" w:rsidRDefault="005D2559" w:rsidP="00566DEF">
            <w:pPr>
              <w:spacing w:before="195" w:after="0" w:line="250" w:lineRule="atLeast"/>
              <w:jc w:val="center"/>
              <w:rPr>
                <w:rFonts w:ascii="Arial" w:eastAsia="Times New Roman" w:hAnsi="Arial" w:cs="Arial"/>
                <w:color w:val="555555"/>
                <w:sz w:val="20"/>
                <w:szCs w:val="20"/>
                <w:lang w:eastAsia="ru-RU"/>
              </w:rPr>
            </w:pPr>
            <w:r w:rsidRPr="006D43F0">
              <w:rPr>
                <w:rFonts w:ascii="Arial" w:eastAsia="Times New Roman" w:hAnsi="Arial" w:cs="Arial"/>
                <w:color w:val="555555"/>
                <w:sz w:val="27"/>
                <w:szCs w:val="27"/>
                <w:lang w:eastAsia="ru-RU"/>
              </w:rPr>
              <w:t>1</w:t>
            </w:r>
          </w:p>
        </w:tc>
      </w:tr>
    </w:tbl>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Оценка результатов:</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Подсчитайте общее количество баллов.</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Times New Roman" w:eastAsia="Times New Roman" w:hAnsi="Times New Roman" w:cs="Times New Roman"/>
          <w:b/>
          <w:bCs/>
          <w:i/>
          <w:iCs/>
          <w:color w:val="555555"/>
          <w:sz w:val="27"/>
          <w:lang w:eastAsia="ru-RU"/>
        </w:rPr>
        <w:t>5-7</w:t>
      </w:r>
      <w:r w:rsidRPr="006D43F0">
        <w:rPr>
          <w:rFonts w:ascii="Georgia" w:eastAsia="Times New Roman" w:hAnsi="Georgia" w:cs="Arial"/>
          <w:i/>
          <w:iCs/>
          <w:color w:val="555555"/>
          <w:sz w:val="27"/>
          <w:lang w:eastAsia="ru-RU"/>
        </w:rPr>
        <w:t> - вы живёте с ребёнком душа в душу. Он искренне любит Вас. Ваши отношения способствуют становлению личности Вашего ребёнка.</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Times New Roman" w:eastAsia="Times New Roman" w:hAnsi="Times New Roman" w:cs="Times New Roman"/>
          <w:b/>
          <w:bCs/>
          <w:i/>
          <w:iCs/>
          <w:color w:val="555555"/>
          <w:sz w:val="27"/>
          <w:lang w:eastAsia="ru-RU"/>
        </w:rPr>
        <w:t>8-10</w:t>
      </w:r>
      <w:r w:rsidRPr="006D43F0">
        <w:rPr>
          <w:rFonts w:ascii="Georgia" w:eastAsia="Times New Roman" w:hAnsi="Georgia" w:cs="Arial"/>
          <w:i/>
          <w:iCs/>
          <w:color w:val="555555"/>
          <w:sz w:val="27"/>
          <w:lang w:eastAsia="ru-RU"/>
        </w:rPr>
        <w:t xml:space="preserve"> - такое количество баллов свидетельствует о наметившихся сложностях во взаимоотношениях с ребёнком, о непонимании его проблем, попытках перенести Вашу вину за недостатки в развитии </w:t>
      </w:r>
      <w:r w:rsidRPr="006D43F0">
        <w:rPr>
          <w:rFonts w:ascii="Georgia" w:eastAsia="Times New Roman" w:hAnsi="Georgia" w:cs="Arial"/>
          <w:i/>
          <w:iCs/>
          <w:color w:val="555555"/>
          <w:sz w:val="27"/>
          <w:lang w:eastAsia="ru-RU"/>
        </w:rPr>
        <w:lastRenderedPageBreak/>
        <w:t>на самого ребёнка.</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11 и более</w:t>
      </w:r>
      <w:r w:rsidRPr="006D43F0">
        <w:rPr>
          <w:rFonts w:ascii="Georgia" w:eastAsia="Times New Roman" w:hAnsi="Georgia" w:cs="Arial"/>
          <w:i/>
          <w:iCs/>
          <w:color w:val="555555"/>
          <w:sz w:val="27"/>
          <w:lang w:eastAsia="ru-RU"/>
        </w:rPr>
        <w:t>  - вы непоследовательны в общении с ребёнком. Его развитие подвержено влиянию случайных обстоятельств. Стоит задуматься об этом!</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i/>
          <w:iCs/>
          <w:color w:val="555555"/>
          <w:sz w:val="27"/>
          <w:lang w:eastAsia="ru-RU"/>
        </w:rPr>
        <w:t>Единственная вещь, которую действительно нужно бояться, - это сам страх. </w:t>
      </w:r>
      <w:r w:rsidRPr="006D43F0">
        <w:rPr>
          <w:rFonts w:ascii="Georgia" w:eastAsia="Times New Roman" w:hAnsi="Georgia" w:cs="Arial"/>
          <w:color w:val="555555"/>
          <w:sz w:val="27"/>
          <w:lang w:eastAsia="ru-RU"/>
        </w:rPr>
        <w:t> </w:t>
      </w:r>
      <w:r w:rsidRPr="006D43F0">
        <w:rPr>
          <w:rFonts w:ascii="Georgia" w:eastAsia="Times New Roman" w:hAnsi="Georgia" w:cs="Arial"/>
          <w:color w:val="555555"/>
          <w:sz w:val="27"/>
          <w:szCs w:val="27"/>
          <w:lang w:eastAsia="ru-RU"/>
        </w:rPr>
        <w:t> </w:t>
      </w:r>
    </w:p>
    <w:p w:rsidR="005D2559" w:rsidRPr="006D43F0" w:rsidRDefault="005D2559" w:rsidP="005D2559">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sidRPr="006D43F0">
        <w:rPr>
          <w:rFonts w:ascii="Arial" w:eastAsia="Times New Roman" w:hAnsi="Arial" w:cs="Arial"/>
          <w:b/>
          <w:bCs/>
          <w:color w:val="333333"/>
          <w:kern w:val="36"/>
          <w:sz w:val="48"/>
          <w:szCs w:val="48"/>
          <w:lang w:eastAsia="ru-RU"/>
        </w:rPr>
        <w:br/>
      </w:r>
      <w:r w:rsidRPr="006D43F0">
        <w:rPr>
          <w:rFonts w:ascii="Georgia" w:eastAsia="Times New Roman" w:hAnsi="Georgia" w:cs="Arial"/>
          <w:b/>
          <w:bCs/>
          <w:color w:val="000000"/>
          <w:kern w:val="36"/>
          <w:sz w:val="27"/>
          <w:lang w:eastAsia="ru-RU"/>
        </w:rPr>
        <w:t>Юридическая страничка</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Основным правовым документом, защищающим ребёнка от жестокого обращения, является Конвенция  ООН о правах ребёнка.</w:t>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     Анализ текста Конвенции позволил учёным подсчитать, что общее число прав ребёнка, охватываемых этим международным документом, составляет тридцать восемь.</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    </w:t>
      </w:r>
      <w:r w:rsidRPr="006D43F0">
        <w:rPr>
          <w:rFonts w:ascii="Georgia" w:eastAsia="Times New Roman" w:hAnsi="Georgia" w:cs="Arial"/>
          <w:color w:val="555555"/>
          <w:sz w:val="27"/>
          <w:lang w:eastAsia="ru-RU"/>
        </w:rPr>
        <w:t> </w:t>
      </w:r>
      <w:r w:rsidRPr="006D43F0">
        <w:rPr>
          <w:rFonts w:ascii="Georgia" w:eastAsia="Times New Roman" w:hAnsi="Georgia" w:cs="Arial"/>
          <w:b/>
          <w:bCs/>
          <w:color w:val="000000"/>
          <w:sz w:val="27"/>
          <w:lang w:eastAsia="ru-RU"/>
        </w:rPr>
        <w:t>Права, с соблюдением которых ребёнок сталкивается в процессе получения образования:</w:t>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 </w:t>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6 – обеспечение в максимально возможной степени здорового развития ребёнка;</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Ст.16 – защита от произвольного и незаконного вмешательства в личную жизнь ребёнка, от</w:t>
      </w:r>
      <w:proofErr w:type="gramStart"/>
      <w:r w:rsidRPr="006D43F0">
        <w:rPr>
          <w:rFonts w:ascii="Georgia" w:eastAsia="Times New Roman" w:hAnsi="Georgia" w:cs="Arial"/>
          <w:b/>
          <w:bCs/>
          <w:i/>
          <w:iCs/>
          <w:color w:val="555555"/>
          <w:sz w:val="27"/>
          <w:lang w:eastAsia="ru-RU"/>
        </w:rPr>
        <w:t xml:space="preserve"> С</w:t>
      </w:r>
      <w:proofErr w:type="gramEnd"/>
      <w:r w:rsidRPr="006D43F0">
        <w:rPr>
          <w:rFonts w:ascii="Georgia" w:eastAsia="Times New Roman" w:hAnsi="Georgia" w:cs="Arial"/>
          <w:b/>
          <w:bCs/>
          <w:i/>
          <w:iCs/>
          <w:color w:val="555555"/>
          <w:sz w:val="27"/>
          <w:lang w:eastAsia="ru-RU"/>
        </w:rPr>
        <w:t>т.19 – даёт определение понятия «жестокое обращение» и определяет меры защиты;</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посягательства на его честь, репутацию;</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24 – обеспечение мер по борьбе с болезнями и недоеданием;</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27 – признание права каждого ребёнка на уровень жизни, необходимый для  физического, умственного, духовного, нравственного и социального развития;</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34 – защита ребёнка от сексуального развращения;</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37 – защита ребёнка от других форм жестокого  обращения;</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39 – меры помощи ребёнку, явившемуся жертвой жестокого обращения.</w:t>
      </w:r>
    </w:p>
    <w:p w:rsidR="005D2559" w:rsidRPr="006D43F0" w:rsidRDefault="005D2559" w:rsidP="005D2559">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sidRPr="006D43F0">
        <w:rPr>
          <w:rFonts w:ascii="Arial" w:eastAsia="Times New Roman" w:hAnsi="Arial" w:cs="Arial"/>
          <w:b/>
          <w:bCs/>
          <w:color w:val="333333"/>
          <w:kern w:val="36"/>
          <w:sz w:val="48"/>
          <w:szCs w:val="48"/>
          <w:lang w:eastAsia="ru-RU"/>
        </w:rPr>
        <w:lastRenderedPageBreak/>
        <w:br/>
      </w:r>
      <w:r w:rsidRPr="006D43F0">
        <w:rPr>
          <w:rFonts w:ascii="Georgia" w:eastAsia="Times New Roman" w:hAnsi="Georgia" w:cs="Arial"/>
          <w:b/>
          <w:bCs/>
          <w:color w:val="000000"/>
          <w:kern w:val="36"/>
          <w:sz w:val="27"/>
          <w:lang w:eastAsia="ru-RU"/>
        </w:rPr>
        <w:t>     Уголовный Кодекс РФ предусматривает ответственность:</w:t>
      </w:r>
    </w:p>
    <w:p w:rsidR="005D2559" w:rsidRPr="006D43F0" w:rsidRDefault="005D2559" w:rsidP="005D2559">
      <w:pPr>
        <w:shd w:val="clear" w:color="auto" w:fill="FFFFFF"/>
        <w:spacing w:before="100" w:beforeAutospacing="1" w:after="100" w:afterAutospacing="1" w:line="250" w:lineRule="atLeast"/>
        <w:outlineLvl w:val="0"/>
        <w:rPr>
          <w:rFonts w:ascii="Arial" w:eastAsia="Times New Roman" w:hAnsi="Arial" w:cs="Arial"/>
          <w:b/>
          <w:bCs/>
          <w:color w:val="333333"/>
          <w:kern w:val="36"/>
          <w:sz w:val="48"/>
          <w:szCs w:val="48"/>
          <w:lang w:eastAsia="ru-RU"/>
        </w:rPr>
      </w:pPr>
      <w:r w:rsidRPr="006D43F0">
        <w:rPr>
          <w:rFonts w:ascii="Arial" w:eastAsia="Times New Roman" w:hAnsi="Arial" w:cs="Arial"/>
          <w:b/>
          <w:bCs/>
          <w:color w:val="333333"/>
          <w:kern w:val="36"/>
          <w:sz w:val="48"/>
          <w:szCs w:val="48"/>
          <w:lang w:eastAsia="ru-RU"/>
        </w:rPr>
        <w:br/>
      </w:r>
      <w:r w:rsidRPr="006D43F0">
        <w:rPr>
          <w:rFonts w:ascii="Georgia" w:eastAsia="Times New Roman" w:hAnsi="Georgia" w:cs="Arial"/>
          <w:b/>
          <w:bCs/>
          <w:i/>
          <w:iCs/>
          <w:color w:val="333333"/>
          <w:kern w:val="36"/>
          <w:sz w:val="27"/>
          <w:lang w:eastAsia="ru-RU"/>
        </w:rPr>
        <w:t>Ст.106-136 – за совершение физического и сексуального насилия, в том числе в отношении несовершеннолетних;</w:t>
      </w:r>
      <w:r w:rsidRPr="006D43F0">
        <w:rPr>
          <w:rFonts w:ascii="Arial" w:eastAsia="Times New Roman" w:hAnsi="Arial" w:cs="Arial"/>
          <w:b/>
          <w:bCs/>
          <w:color w:val="333333"/>
          <w:kern w:val="36"/>
          <w:sz w:val="48"/>
          <w:szCs w:val="48"/>
          <w:lang w:eastAsia="ru-RU"/>
        </w:rPr>
        <w:br/>
      </w:r>
      <w:r w:rsidRPr="006D43F0">
        <w:rPr>
          <w:rFonts w:ascii="Arial" w:eastAsia="Times New Roman" w:hAnsi="Arial" w:cs="Arial"/>
          <w:b/>
          <w:bCs/>
          <w:color w:val="333333"/>
          <w:kern w:val="36"/>
          <w:sz w:val="48"/>
          <w:szCs w:val="48"/>
          <w:lang w:eastAsia="ru-RU"/>
        </w:rPr>
        <w:br/>
      </w:r>
      <w:r w:rsidRPr="006D43F0">
        <w:rPr>
          <w:rFonts w:ascii="Georgia" w:eastAsia="Times New Roman" w:hAnsi="Georgia" w:cs="Arial"/>
          <w:b/>
          <w:bCs/>
          <w:i/>
          <w:iCs/>
          <w:color w:val="333333"/>
          <w:kern w:val="36"/>
          <w:sz w:val="27"/>
          <w:lang w:eastAsia="ru-RU"/>
        </w:rPr>
        <w:t>Ст. 150-157 – за преступления против семьи и несовершеннолетних.</w:t>
      </w:r>
    </w:p>
    <w:p w:rsidR="005D2559" w:rsidRPr="006D43F0" w:rsidRDefault="005D2559" w:rsidP="005D2559">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sidRPr="006D43F0">
        <w:rPr>
          <w:rFonts w:ascii="Arial" w:eastAsia="Times New Roman" w:hAnsi="Arial" w:cs="Arial"/>
          <w:b/>
          <w:bCs/>
          <w:color w:val="333333"/>
          <w:kern w:val="36"/>
          <w:sz w:val="48"/>
          <w:szCs w:val="48"/>
          <w:lang w:eastAsia="ru-RU"/>
        </w:rPr>
        <w:br/>
      </w:r>
      <w:r w:rsidRPr="006D43F0">
        <w:rPr>
          <w:rFonts w:ascii="Georgia" w:eastAsia="Times New Roman" w:hAnsi="Georgia" w:cs="Arial"/>
          <w:b/>
          <w:bCs/>
          <w:color w:val="333333"/>
          <w:kern w:val="36"/>
          <w:sz w:val="27"/>
          <w:szCs w:val="27"/>
          <w:lang w:eastAsia="ru-RU"/>
        </w:rPr>
        <w:t> </w:t>
      </w:r>
      <w:r w:rsidRPr="006D43F0">
        <w:rPr>
          <w:rFonts w:ascii="Georgia" w:eastAsia="Times New Roman" w:hAnsi="Georgia" w:cs="Arial"/>
          <w:b/>
          <w:bCs/>
          <w:color w:val="000000"/>
          <w:kern w:val="36"/>
          <w:sz w:val="27"/>
          <w:lang w:eastAsia="ru-RU"/>
        </w:rPr>
        <w:t>    Закон РФ «Об образовании»:</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b/>
          <w:bCs/>
          <w:i/>
          <w:iCs/>
          <w:color w:val="555555"/>
          <w:sz w:val="27"/>
          <w:lang w:eastAsia="ru-RU"/>
        </w:rPr>
        <w:t>Ст. 5 – утверждает право детей, обучающихся во всех образовательных учреждениях, на «уважение их человеческого достоинства»;</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56 –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w:t>
      </w:r>
    </w:p>
    <w:p w:rsidR="005D2559" w:rsidRPr="006D43F0" w:rsidRDefault="005D2559" w:rsidP="005D2559">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sidRPr="006D43F0">
        <w:rPr>
          <w:rFonts w:ascii="Georgia" w:eastAsia="Times New Roman" w:hAnsi="Georgia" w:cs="Arial"/>
          <w:b/>
          <w:bCs/>
          <w:color w:val="333333"/>
          <w:kern w:val="36"/>
          <w:sz w:val="27"/>
          <w:szCs w:val="27"/>
          <w:lang w:eastAsia="ru-RU"/>
        </w:rPr>
        <w:t>    </w:t>
      </w:r>
      <w:r w:rsidRPr="006D43F0">
        <w:rPr>
          <w:rFonts w:ascii="Georgia" w:eastAsia="Times New Roman" w:hAnsi="Georgia" w:cs="Arial"/>
          <w:b/>
          <w:bCs/>
          <w:color w:val="333333"/>
          <w:kern w:val="36"/>
          <w:sz w:val="27"/>
          <w:lang w:eastAsia="ru-RU"/>
        </w:rPr>
        <w:t> </w:t>
      </w:r>
      <w:r w:rsidRPr="006D43F0">
        <w:rPr>
          <w:rFonts w:ascii="Georgia" w:eastAsia="Times New Roman" w:hAnsi="Georgia" w:cs="Arial"/>
          <w:b/>
          <w:bCs/>
          <w:color w:val="000000"/>
          <w:kern w:val="36"/>
          <w:sz w:val="27"/>
          <w:lang w:eastAsia="ru-RU"/>
        </w:rPr>
        <w:t>Семейный кодекс РФ:</w:t>
      </w:r>
    </w:p>
    <w:p w:rsidR="005D2559" w:rsidRPr="006D43F0" w:rsidRDefault="005D2559" w:rsidP="005D2559">
      <w:pPr>
        <w:shd w:val="clear" w:color="auto" w:fill="FFFFFF"/>
        <w:spacing w:before="195" w:after="240" w:line="250" w:lineRule="atLeast"/>
        <w:rPr>
          <w:rFonts w:ascii="Arial" w:eastAsia="Times New Roman" w:hAnsi="Arial" w:cs="Arial"/>
          <w:color w:val="555555"/>
          <w:sz w:val="20"/>
          <w:szCs w:val="20"/>
          <w:lang w:eastAsia="ru-RU"/>
        </w:rPr>
      </w:pPr>
      <w:r w:rsidRPr="006D43F0">
        <w:rPr>
          <w:rFonts w:ascii="Georgia" w:eastAsia="Times New Roman" w:hAnsi="Georgia" w:cs="Arial"/>
          <w:b/>
          <w:bCs/>
          <w:i/>
          <w:iCs/>
          <w:color w:val="555555"/>
          <w:sz w:val="27"/>
          <w:lang w:eastAsia="ru-RU"/>
        </w:rPr>
        <w:t>Ст. 54 – право ребёнка на защиту и обязанности органа опеки и попечительства принять меры по защите ребёнка;</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69 -  «лишение родительских прав» считать мерой защиты детей от жестокого обращения с ними в семье;</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b/>
          <w:bCs/>
          <w:i/>
          <w:iCs/>
          <w:color w:val="555555"/>
          <w:sz w:val="27"/>
          <w:lang w:eastAsia="ru-RU"/>
        </w:rPr>
        <w:t>Ст. 77 – немедленное отобрание ребёнка при непосредственной угрозе жизни и здоровью.</w:t>
      </w:r>
    </w:p>
    <w:p w:rsidR="005D2559" w:rsidRPr="006D43F0" w:rsidRDefault="005D2559" w:rsidP="005D2559">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sidRPr="006D43F0">
        <w:rPr>
          <w:rFonts w:ascii="Georgia" w:eastAsia="Times New Roman" w:hAnsi="Georgia" w:cs="Arial"/>
          <w:b/>
          <w:bCs/>
          <w:color w:val="333333"/>
          <w:kern w:val="36"/>
          <w:sz w:val="27"/>
          <w:szCs w:val="27"/>
          <w:lang w:eastAsia="ru-RU"/>
        </w:rPr>
        <w:t>    </w:t>
      </w:r>
      <w:r w:rsidRPr="006D43F0">
        <w:rPr>
          <w:rFonts w:ascii="Georgia" w:eastAsia="Times New Roman" w:hAnsi="Georgia" w:cs="Arial"/>
          <w:b/>
          <w:bCs/>
          <w:color w:val="333333"/>
          <w:kern w:val="36"/>
          <w:sz w:val="27"/>
          <w:lang w:eastAsia="ru-RU"/>
        </w:rPr>
        <w:t> </w:t>
      </w:r>
      <w:r w:rsidRPr="006D43F0">
        <w:rPr>
          <w:rFonts w:ascii="Georgia" w:eastAsia="Times New Roman" w:hAnsi="Georgia" w:cs="Arial"/>
          <w:b/>
          <w:bCs/>
          <w:color w:val="000000"/>
          <w:kern w:val="36"/>
          <w:sz w:val="27"/>
          <w:lang w:eastAsia="ru-RU"/>
        </w:rPr>
        <w:t>Закон РФ «О защите прав детей»:</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Georgia" w:eastAsia="Times New Roman" w:hAnsi="Georgia" w:cs="Arial"/>
          <w:b/>
          <w:bCs/>
          <w:i/>
          <w:iCs/>
          <w:color w:val="555555"/>
          <w:sz w:val="27"/>
          <w:lang w:eastAsia="ru-RU"/>
        </w:rPr>
        <w:t xml:space="preserve">Ст. 14 – «Жестокое обращение с детьми, физическое  и психологическое насилие над ними </w:t>
      </w:r>
      <w:proofErr w:type="gramStart"/>
      <w:r w:rsidRPr="006D43F0">
        <w:rPr>
          <w:rFonts w:ascii="Georgia" w:eastAsia="Times New Roman" w:hAnsi="Georgia" w:cs="Arial"/>
          <w:b/>
          <w:bCs/>
          <w:i/>
          <w:iCs/>
          <w:color w:val="555555"/>
          <w:sz w:val="27"/>
          <w:lang w:eastAsia="ru-RU"/>
        </w:rPr>
        <w:t>запрещены</w:t>
      </w:r>
      <w:proofErr w:type="gramEnd"/>
      <w:r w:rsidRPr="006D43F0">
        <w:rPr>
          <w:rFonts w:ascii="Georgia" w:eastAsia="Times New Roman" w:hAnsi="Georgia" w:cs="Arial"/>
          <w:b/>
          <w:bCs/>
          <w:i/>
          <w:iCs/>
          <w:color w:val="555555"/>
          <w:sz w:val="27"/>
          <w:lang w:eastAsia="ru-RU"/>
        </w:rPr>
        <w:t>».</w:t>
      </w:r>
    </w:p>
    <w:p w:rsidR="005D2559" w:rsidRDefault="005D2559" w:rsidP="005D2559">
      <w:pPr>
        <w:shd w:val="clear" w:color="auto" w:fill="FFFFFF"/>
        <w:spacing w:before="100" w:beforeAutospacing="1" w:after="100" w:afterAutospacing="1" w:line="250" w:lineRule="atLeast"/>
        <w:jc w:val="center"/>
        <w:outlineLvl w:val="0"/>
        <w:rPr>
          <w:rFonts w:ascii="Times New Roman" w:eastAsia="Times New Roman" w:hAnsi="Times New Roman" w:cs="Times New Roman"/>
          <w:b/>
          <w:bCs/>
          <w:color w:val="000000"/>
          <w:kern w:val="36"/>
          <w:sz w:val="36"/>
          <w:lang w:eastAsia="ru-RU"/>
        </w:rPr>
      </w:pPr>
    </w:p>
    <w:p w:rsidR="005D2559" w:rsidRDefault="005D2559" w:rsidP="005D2559">
      <w:pPr>
        <w:shd w:val="clear" w:color="auto" w:fill="FFFFFF"/>
        <w:spacing w:before="100" w:beforeAutospacing="1" w:after="100" w:afterAutospacing="1" w:line="250" w:lineRule="atLeast"/>
        <w:jc w:val="center"/>
        <w:outlineLvl w:val="0"/>
        <w:rPr>
          <w:rFonts w:ascii="Times New Roman" w:eastAsia="Times New Roman" w:hAnsi="Times New Roman" w:cs="Times New Roman"/>
          <w:b/>
          <w:bCs/>
          <w:color w:val="000000"/>
          <w:kern w:val="36"/>
          <w:sz w:val="36"/>
          <w:lang w:eastAsia="ru-RU"/>
        </w:rPr>
      </w:pPr>
    </w:p>
    <w:p w:rsidR="005D2559" w:rsidRDefault="005D2559" w:rsidP="005D2559">
      <w:pPr>
        <w:shd w:val="clear" w:color="auto" w:fill="FFFFFF"/>
        <w:spacing w:before="100" w:beforeAutospacing="1" w:after="100" w:afterAutospacing="1" w:line="250" w:lineRule="atLeast"/>
        <w:jc w:val="center"/>
        <w:outlineLvl w:val="0"/>
        <w:rPr>
          <w:rFonts w:ascii="Times New Roman" w:eastAsia="Times New Roman" w:hAnsi="Times New Roman" w:cs="Times New Roman"/>
          <w:b/>
          <w:bCs/>
          <w:color w:val="000000"/>
          <w:kern w:val="36"/>
          <w:sz w:val="36"/>
          <w:lang w:eastAsia="ru-RU"/>
        </w:rPr>
      </w:pPr>
    </w:p>
    <w:p w:rsidR="005D2559" w:rsidRDefault="005D2559" w:rsidP="005D2559">
      <w:pPr>
        <w:shd w:val="clear" w:color="auto" w:fill="FFFFFF"/>
        <w:spacing w:before="100" w:beforeAutospacing="1" w:after="100" w:afterAutospacing="1" w:line="250" w:lineRule="atLeast"/>
        <w:jc w:val="center"/>
        <w:outlineLvl w:val="0"/>
        <w:rPr>
          <w:rFonts w:ascii="Times New Roman" w:eastAsia="Times New Roman" w:hAnsi="Times New Roman" w:cs="Times New Roman"/>
          <w:b/>
          <w:bCs/>
          <w:color w:val="000000"/>
          <w:kern w:val="36"/>
          <w:sz w:val="36"/>
          <w:lang w:eastAsia="ru-RU"/>
        </w:rPr>
      </w:pPr>
    </w:p>
    <w:p w:rsidR="005D2559" w:rsidRPr="006D43F0" w:rsidRDefault="005D2559" w:rsidP="005D2559">
      <w:pPr>
        <w:shd w:val="clear" w:color="auto" w:fill="FFFFFF"/>
        <w:spacing w:before="100" w:beforeAutospacing="1" w:after="100" w:afterAutospacing="1" w:line="250" w:lineRule="atLeast"/>
        <w:jc w:val="center"/>
        <w:outlineLvl w:val="0"/>
        <w:rPr>
          <w:rFonts w:ascii="Arial" w:eastAsia="Times New Roman" w:hAnsi="Arial" w:cs="Arial"/>
          <w:b/>
          <w:bCs/>
          <w:color w:val="333333"/>
          <w:kern w:val="36"/>
          <w:sz w:val="48"/>
          <w:szCs w:val="48"/>
          <w:lang w:eastAsia="ru-RU"/>
        </w:rPr>
      </w:pPr>
      <w:r w:rsidRPr="006D43F0">
        <w:rPr>
          <w:rFonts w:ascii="Times New Roman" w:eastAsia="Times New Roman" w:hAnsi="Times New Roman" w:cs="Times New Roman"/>
          <w:b/>
          <w:bCs/>
          <w:color w:val="000000"/>
          <w:kern w:val="36"/>
          <w:sz w:val="36"/>
          <w:lang w:eastAsia="ru-RU"/>
        </w:rPr>
        <w:t>Безопасность ребенка</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Как подготовить малыша к тому, что может возникнуть какая-то непредвиденная ситуация, в частности, захват террористами детей, взрослых? Такой вопрос волнует в наши дни многих родителей.</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Можно дать общие рекомендации о том, как подготовить малыша к возможным угрозам.</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 xml:space="preserve">Прежде всего, у ребёнка надо выработать систему ценностей, направленную на то, что есть ценности вечные, а есть временные – ценности сегодняшнего дня. Вечные потерять невозможно, временные – вполне реально. Поэтому надо жить с пониманием того, что можно потерять свой дом, который может сгореть или рухнуть под напором тайфуна, землетрясения, наводнения. Можно лишиться за один день всех накопленных богатств. Поэтому не стоит их копить, откладывать на чёрный день. Жить надо сегодня и сейчас. Главное – это здоровье, это ваша жизнь, ваша любовь. </w:t>
      </w:r>
      <w:proofErr w:type="gramStart"/>
      <w:r w:rsidRPr="006D43F0">
        <w:rPr>
          <w:rFonts w:ascii="Georgia" w:eastAsia="Times New Roman" w:hAnsi="Georgia" w:cs="Arial"/>
          <w:color w:val="555555"/>
          <w:sz w:val="27"/>
          <w:szCs w:val="27"/>
          <w:lang w:eastAsia="ru-RU"/>
        </w:rPr>
        <w:t>Любовь к ближнему, к маме, к папе, к детям, братьям, сёстрам.</w:t>
      </w:r>
      <w:proofErr w:type="gramEnd"/>
      <w:r w:rsidRPr="006D43F0">
        <w:rPr>
          <w:rFonts w:ascii="Georgia" w:eastAsia="Times New Roman" w:hAnsi="Georgia" w:cs="Arial"/>
          <w:color w:val="555555"/>
          <w:sz w:val="27"/>
          <w:szCs w:val="27"/>
          <w:lang w:eastAsia="ru-RU"/>
        </w:rPr>
        <w:t xml:space="preserve"> Главное – любовь к самой жизни. И это надо внушать ребёнку с младенчества.</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А дальше встаёт вопрос о том, как обезопасить его от тех неожиданностей, которые могут подстерегать во дворе, на улице – да где угодно. Это уже где-то на уровне подсознания: жить и радоваться жизни.</w:t>
      </w:r>
      <w:r w:rsidRPr="006D43F0">
        <w:rPr>
          <w:rFonts w:ascii="Arial" w:eastAsia="Times New Roman" w:hAnsi="Arial" w:cs="Arial"/>
          <w:color w:val="555555"/>
          <w:sz w:val="20"/>
          <w:szCs w:val="20"/>
          <w:lang w:eastAsia="ru-RU"/>
        </w:rPr>
        <w:br/>
      </w: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 xml:space="preserve">Тут очень показателен опыт Израиля, где угроза терроризма давно стала повседневностью. Но люди там не посыпают голову пеплом, они наслаждаются жизнью, полны оптимизма. Хотя у каждого в голове сидит «сторожевой  пунктик»: никому из жителей Израиля в голову не придёт, увидев пустую коробку из-под сигарет, её просто </w:t>
      </w:r>
      <w:proofErr w:type="gramStart"/>
      <w:r w:rsidRPr="006D43F0">
        <w:rPr>
          <w:rFonts w:ascii="Georgia" w:eastAsia="Times New Roman" w:hAnsi="Georgia" w:cs="Arial"/>
          <w:color w:val="555555"/>
          <w:sz w:val="27"/>
          <w:szCs w:val="27"/>
          <w:lang w:eastAsia="ru-RU"/>
        </w:rPr>
        <w:t>пнуть</w:t>
      </w:r>
      <w:proofErr w:type="gramEnd"/>
      <w:r w:rsidRPr="006D43F0">
        <w:rPr>
          <w:rFonts w:ascii="Georgia" w:eastAsia="Times New Roman" w:hAnsi="Georgia" w:cs="Arial"/>
          <w:color w:val="555555"/>
          <w:sz w:val="27"/>
          <w:szCs w:val="27"/>
          <w:lang w:eastAsia="ru-RU"/>
        </w:rPr>
        <w:t>. А вдруг там взрывчатка? Этот пунктик должен быть всегда с собой. Но он не должен мешать жить.</w:t>
      </w:r>
    </w:p>
    <w:p w:rsidR="005D2559" w:rsidRPr="006D43F0" w:rsidRDefault="005D2559" w:rsidP="005D2559">
      <w:pPr>
        <w:shd w:val="clear" w:color="auto" w:fill="FFFFFF"/>
        <w:spacing w:before="195" w:after="0" w:line="250" w:lineRule="atLeast"/>
        <w:rPr>
          <w:rFonts w:ascii="Arial" w:eastAsia="Times New Roman" w:hAnsi="Arial" w:cs="Arial"/>
          <w:color w:val="555555"/>
          <w:sz w:val="20"/>
          <w:szCs w:val="20"/>
          <w:lang w:eastAsia="ru-RU"/>
        </w:rPr>
      </w:pPr>
      <w:r w:rsidRPr="006D43F0">
        <w:rPr>
          <w:rFonts w:ascii="Arial" w:eastAsia="Times New Roman" w:hAnsi="Arial" w:cs="Arial"/>
          <w:color w:val="555555"/>
          <w:sz w:val="20"/>
          <w:szCs w:val="20"/>
          <w:lang w:eastAsia="ru-RU"/>
        </w:rPr>
        <w:br/>
      </w:r>
      <w:r w:rsidRPr="006D43F0">
        <w:rPr>
          <w:rFonts w:ascii="Georgia" w:eastAsia="Times New Roman" w:hAnsi="Georgia" w:cs="Arial"/>
          <w:color w:val="555555"/>
          <w:sz w:val="27"/>
          <w:szCs w:val="27"/>
          <w:lang w:eastAsia="ru-RU"/>
        </w:rPr>
        <w:t>    </w:t>
      </w:r>
      <w:r w:rsidRPr="006D43F0">
        <w:rPr>
          <w:rFonts w:ascii="Georgia" w:eastAsia="Times New Roman" w:hAnsi="Georgia" w:cs="Arial"/>
          <w:color w:val="555555"/>
          <w:sz w:val="27"/>
          <w:lang w:eastAsia="ru-RU"/>
        </w:rPr>
        <w:t> </w:t>
      </w:r>
      <w:r w:rsidRPr="006D43F0">
        <w:rPr>
          <w:rFonts w:ascii="Georgia" w:eastAsia="Times New Roman" w:hAnsi="Georgia" w:cs="Arial"/>
          <w:b/>
          <w:bCs/>
          <w:color w:val="333333"/>
          <w:sz w:val="27"/>
          <w:lang w:eastAsia="ru-RU"/>
        </w:rPr>
        <w:t>Избежать опасности. Пять заповедей</w:t>
      </w:r>
    </w:p>
    <w:p w:rsidR="005D2559" w:rsidRPr="006D43F0" w:rsidRDefault="005D2559" w:rsidP="005D2559">
      <w:pPr>
        <w:numPr>
          <w:ilvl w:val="0"/>
          <w:numId w:val="8"/>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w:t>
      </w:r>
      <w:r w:rsidRPr="006D43F0">
        <w:rPr>
          <w:rFonts w:ascii="Georgia" w:eastAsia="Times New Roman" w:hAnsi="Georgia" w:cs="Arial"/>
          <w:color w:val="333333"/>
          <w:sz w:val="27"/>
          <w:lang w:eastAsia="ru-RU"/>
        </w:rPr>
        <w:t> </w:t>
      </w:r>
      <w:r w:rsidRPr="006D43F0">
        <w:rPr>
          <w:rFonts w:ascii="Georgia" w:eastAsia="Times New Roman" w:hAnsi="Georgia" w:cs="Arial"/>
          <w:color w:val="333333"/>
          <w:sz w:val="27"/>
          <w:szCs w:val="27"/>
          <w:lang w:eastAsia="ru-RU"/>
        </w:rPr>
        <w:t>Избегай толпы и столпотворений, старайся быть с краю, чтобы легче было выбраться;</w:t>
      </w:r>
    </w:p>
    <w:p w:rsidR="005D2559" w:rsidRPr="006D43F0" w:rsidRDefault="005D2559" w:rsidP="005D2559">
      <w:pPr>
        <w:numPr>
          <w:ilvl w:val="0"/>
          <w:numId w:val="8"/>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xml:space="preserve">    При движении в толпе не напирай на впереди </w:t>
      </w:r>
      <w:proofErr w:type="gramStart"/>
      <w:r w:rsidRPr="006D43F0">
        <w:rPr>
          <w:rFonts w:ascii="Georgia" w:eastAsia="Times New Roman" w:hAnsi="Georgia" w:cs="Arial"/>
          <w:color w:val="333333"/>
          <w:sz w:val="27"/>
          <w:szCs w:val="27"/>
          <w:lang w:eastAsia="ru-RU"/>
        </w:rPr>
        <w:t>идущего</w:t>
      </w:r>
      <w:proofErr w:type="gramEnd"/>
      <w:r w:rsidRPr="006D43F0">
        <w:rPr>
          <w:rFonts w:ascii="Georgia" w:eastAsia="Times New Roman" w:hAnsi="Georgia" w:cs="Arial"/>
          <w:color w:val="333333"/>
          <w:sz w:val="27"/>
          <w:szCs w:val="27"/>
          <w:lang w:eastAsia="ru-RU"/>
        </w:rPr>
        <w:t>, не создавай заторы и пробки;</w:t>
      </w:r>
    </w:p>
    <w:p w:rsidR="005D2559" w:rsidRPr="006D43F0" w:rsidRDefault="005D2559" w:rsidP="005D2559">
      <w:pPr>
        <w:numPr>
          <w:ilvl w:val="0"/>
          <w:numId w:val="8"/>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xml:space="preserve">    Избегай острых углов, стеклянных витрин, столиков – это места с </w:t>
      </w:r>
      <w:proofErr w:type="gramStart"/>
      <w:r w:rsidRPr="006D43F0">
        <w:rPr>
          <w:rFonts w:ascii="Georgia" w:eastAsia="Times New Roman" w:hAnsi="Georgia" w:cs="Arial"/>
          <w:color w:val="333333"/>
          <w:sz w:val="27"/>
          <w:szCs w:val="27"/>
          <w:lang w:eastAsia="ru-RU"/>
        </w:rPr>
        <w:t>повышенной</w:t>
      </w:r>
      <w:proofErr w:type="gramEnd"/>
      <w:r w:rsidRPr="006D43F0">
        <w:rPr>
          <w:rFonts w:ascii="Georgia" w:eastAsia="Times New Roman" w:hAnsi="Georgia" w:cs="Arial"/>
          <w:color w:val="333333"/>
          <w:sz w:val="27"/>
          <w:szCs w:val="27"/>
          <w:lang w:eastAsia="ru-RU"/>
        </w:rPr>
        <w:t xml:space="preserve"> </w:t>
      </w:r>
      <w:proofErr w:type="spellStart"/>
      <w:r w:rsidRPr="006D43F0">
        <w:rPr>
          <w:rFonts w:ascii="Georgia" w:eastAsia="Times New Roman" w:hAnsi="Georgia" w:cs="Arial"/>
          <w:color w:val="333333"/>
          <w:sz w:val="27"/>
          <w:szCs w:val="27"/>
          <w:lang w:eastAsia="ru-RU"/>
        </w:rPr>
        <w:t>травмоопасностью</w:t>
      </w:r>
      <w:proofErr w:type="spellEnd"/>
      <w:r w:rsidRPr="006D43F0">
        <w:rPr>
          <w:rFonts w:ascii="Georgia" w:eastAsia="Times New Roman" w:hAnsi="Georgia" w:cs="Arial"/>
          <w:color w:val="333333"/>
          <w:sz w:val="27"/>
          <w:szCs w:val="27"/>
          <w:lang w:eastAsia="ru-RU"/>
        </w:rPr>
        <w:t>;</w:t>
      </w:r>
    </w:p>
    <w:p w:rsidR="005D2559" w:rsidRPr="006D43F0" w:rsidRDefault="005D2559" w:rsidP="005D2559">
      <w:pPr>
        <w:numPr>
          <w:ilvl w:val="0"/>
          <w:numId w:val="8"/>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t>    Избегай митингов, демонстраций, всех мероприятий,  где прогнозируется опасность.</w:t>
      </w:r>
    </w:p>
    <w:p w:rsidR="005D2559" w:rsidRPr="006D43F0" w:rsidRDefault="005D2559" w:rsidP="005D2559">
      <w:pPr>
        <w:numPr>
          <w:ilvl w:val="0"/>
          <w:numId w:val="8"/>
        </w:numPr>
        <w:shd w:val="clear" w:color="auto" w:fill="FFFFFF"/>
        <w:spacing w:before="100" w:beforeAutospacing="1" w:after="100" w:afterAutospacing="1" w:line="250" w:lineRule="atLeast"/>
        <w:rPr>
          <w:rFonts w:ascii="Arial" w:eastAsia="Times New Roman" w:hAnsi="Arial" w:cs="Arial"/>
          <w:color w:val="333333"/>
          <w:sz w:val="20"/>
          <w:szCs w:val="20"/>
          <w:lang w:eastAsia="ru-RU"/>
        </w:rPr>
      </w:pPr>
      <w:r w:rsidRPr="006D43F0">
        <w:rPr>
          <w:rFonts w:ascii="Georgia" w:eastAsia="Times New Roman" w:hAnsi="Georgia" w:cs="Arial"/>
          <w:color w:val="333333"/>
          <w:sz w:val="27"/>
          <w:szCs w:val="27"/>
          <w:lang w:eastAsia="ru-RU"/>
        </w:rPr>
        <w:lastRenderedPageBreak/>
        <w:t>    Если видишь группу пьяных или возбуждённых людей, старайся к ним не приближаться.</w:t>
      </w:r>
    </w:p>
    <w:sectPr w:rsidR="005D2559" w:rsidRPr="006D43F0" w:rsidSect="005D6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8D2"/>
    <w:multiLevelType w:val="multilevel"/>
    <w:tmpl w:val="BE58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6402"/>
    <w:multiLevelType w:val="multilevel"/>
    <w:tmpl w:val="D81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F68F3"/>
    <w:multiLevelType w:val="multilevel"/>
    <w:tmpl w:val="E476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F487F"/>
    <w:multiLevelType w:val="multilevel"/>
    <w:tmpl w:val="F48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945BD"/>
    <w:multiLevelType w:val="multilevel"/>
    <w:tmpl w:val="2F5A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9C3AB9"/>
    <w:multiLevelType w:val="multilevel"/>
    <w:tmpl w:val="05E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B6C04"/>
    <w:multiLevelType w:val="multilevel"/>
    <w:tmpl w:val="33C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9177B"/>
    <w:multiLevelType w:val="multilevel"/>
    <w:tmpl w:val="F98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559"/>
    <w:rsid w:val="00007260"/>
    <w:rsid w:val="0001079C"/>
    <w:rsid w:val="000303B3"/>
    <w:rsid w:val="00032E83"/>
    <w:rsid w:val="00036BA5"/>
    <w:rsid w:val="000407D7"/>
    <w:rsid w:val="00040876"/>
    <w:rsid w:val="00044CCC"/>
    <w:rsid w:val="00051CEF"/>
    <w:rsid w:val="000568FC"/>
    <w:rsid w:val="00066B18"/>
    <w:rsid w:val="00076937"/>
    <w:rsid w:val="00076A2A"/>
    <w:rsid w:val="000873FB"/>
    <w:rsid w:val="000A2D1C"/>
    <w:rsid w:val="000C6352"/>
    <w:rsid w:val="000D00F0"/>
    <w:rsid w:val="000D3398"/>
    <w:rsid w:val="00102B24"/>
    <w:rsid w:val="00103F8A"/>
    <w:rsid w:val="00104FB6"/>
    <w:rsid w:val="00104FEB"/>
    <w:rsid w:val="00107653"/>
    <w:rsid w:val="00121079"/>
    <w:rsid w:val="0012477F"/>
    <w:rsid w:val="00136AE6"/>
    <w:rsid w:val="001551C6"/>
    <w:rsid w:val="00163A8A"/>
    <w:rsid w:val="001727F6"/>
    <w:rsid w:val="0017398F"/>
    <w:rsid w:val="00174407"/>
    <w:rsid w:val="00184FB2"/>
    <w:rsid w:val="001A5EF7"/>
    <w:rsid w:val="001A7F27"/>
    <w:rsid w:val="001B1CC8"/>
    <w:rsid w:val="001D66C4"/>
    <w:rsid w:val="001E2B8F"/>
    <w:rsid w:val="00206ECF"/>
    <w:rsid w:val="00233004"/>
    <w:rsid w:val="0023523D"/>
    <w:rsid w:val="002578E8"/>
    <w:rsid w:val="00257D07"/>
    <w:rsid w:val="002804C0"/>
    <w:rsid w:val="002831E7"/>
    <w:rsid w:val="002849D6"/>
    <w:rsid w:val="00295FBB"/>
    <w:rsid w:val="002B35E1"/>
    <w:rsid w:val="002B418B"/>
    <w:rsid w:val="002B7AF2"/>
    <w:rsid w:val="002D42F9"/>
    <w:rsid w:val="002F3249"/>
    <w:rsid w:val="002F6F0E"/>
    <w:rsid w:val="0030108D"/>
    <w:rsid w:val="003026F5"/>
    <w:rsid w:val="003063AE"/>
    <w:rsid w:val="00313428"/>
    <w:rsid w:val="0031495C"/>
    <w:rsid w:val="00315C03"/>
    <w:rsid w:val="00325659"/>
    <w:rsid w:val="00327598"/>
    <w:rsid w:val="0033049A"/>
    <w:rsid w:val="003342F9"/>
    <w:rsid w:val="00343CC1"/>
    <w:rsid w:val="003457D1"/>
    <w:rsid w:val="00357FDD"/>
    <w:rsid w:val="00367F6D"/>
    <w:rsid w:val="003749CC"/>
    <w:rsid w:val="00393F07"/>
    <w:rsid w:val="003B049B"/>
    <w:rsid w:val="003B2EB3"/>
    <w:rsid w:val="003B6A0C"/>
    <w:rsid w:val="003C1961"/>
    <w:rsid w:val="003D1879"/>
    <w:rsid w:val="003E1231"/>
    <w:rsid w:val="003E1E01"/>
    <w:rsid w:val="003F3FEE"/>
    <w:rsid w:val="003F5955"/>
    <w:rsid w:val="00402B4C"/>
    <w:rsid w:val="00405D13"/>
    <w:rsid w:val="0040747A"/>
    <w:rsid w:val="004125DB"/>
    <w:rsid w:val="00421A05"/>
    <w:rsid w:val="004234B8"/>
    <w:rsid w:val="00425558"/>
    <w:rsid w:val="004300C4"/>
    <w:rsid w:val="00435DA3"/>
    <w:rsid w:val="00443945"/>
    <w:rsid w:val="00444031"/>
    <w:rsid w:val="00466030"/>
    <w:rsid w:val="00471593"/>
    <w:rsid w:val="00483E15"/>
    <w:rsid w:val="004A0807"/>
    <w:rsid w:val="004A1526"/>
    <w:rsid w:val="004D2854"/>
    <w:rsid w:val="004D5697"/>
    <w:rsid w:val="004E1D2D"/>
    <w:rsid w:val="004E2CC4"/>
    <w:rsid w:val="004E3923"/>
    <w:rsid w:val="004E655D"/>
    <w:rsid w:val="004E7804"/>
    <w:rsid w:val="004F5373"/>
    <w:rsid w:val="005069AB"/>
    <w:rsid w:val="00527ADE"/>
    <w:rsid w:val="005316EC"/>
    <w:rsid w:val="00546902"/>
    <w:rsid w:val="0055129E"/>
    <w:rsid w:val="0055501C"/>
    <w:rsid w:val="00572F74"/>
    <w:rsid w:val="00575198"/>
    <w:rsid w:val="0058652D"/>
    <w:rsid w:val="00591434"/>
    <w:rsid w:val="005A7647"/>
    <w:rsid w:val="005B4000"/>
    <w:rsid w:val="005B506C"/>
    <w:rsid w:val="005C213E"/>
    <w:rsid w:val="005C4BB1"/>
    <w:rsid w:val="005D1A69"/>
    <w:rsid w:val="005D2559"/>
    <w:rsid w:val="005E1F24"/>
    <w:rsid w:val="005F2F67"/>
    <w:rsid w:val="006005EC"/>
    <w:rsid w:val="0060229D"/>
    <w:rsid w:val="00607FE6"/>
    <w:rsid w:val="006152A5"/>
    <w:rsid w:val="0063771E"/>
    <w:rsid w:val="0064414E"/>
    <w:rsid w:val="006459F3"/>
    <w:rsid w:val="00672207"/>
    <w:rsid w:val="0068143B"/>
    <w:rsid w:val="00681E09"/>
    <w:rsid w:val="0068261C"/>
    <w:rsid w:val="006A6CA3"/>
    <w:rsid w:val="006C787B"/>
    <w:rsid w:val="006D1CA0"/>
    <w:rsid w:val="006D4B03"/>
    <w:rsid w:val="006D5413"/>
    <w:rsid w:val="006F79D8"/>
    <w:rsid w:val="006F7DCA"/>
    <w:rsid w:val="007073FA"/>
    <w:rsid w:val="00715888"/>
    <w:rsid w:val="00721047"/>
    <w:rsid w:val="007223FB"/>
    <w:rsid w:val="00732ADB"/>
    <w:rsid w:val="00750C34"/>
    <w:rsid w:val="007531C4"/>
    <w:rsid w:val="0076334C"/>
    <w:rsid w:val="00782235"/>
    <w:rsid w:val="007831D5"/>
    <w:rsid w:val="007A05B2"/>
    <w:rsid w:val="007A6F38"/>
    <w:rsid w:val="007B1F4C"/>
    <w:rsid w:val="007B2DE8"/>
    <w:rsid w:val="007B3975"/>
    <w:rsid w:val="007C32C4"/>
    <w:rsid w:val="007E735E"/>
    <w:rsid w:val="007F3C27"/>
    <w:rsid w:val="007F43DB"/>
    <w:rsid w:val="008037C9"/>
    <w:rsid w:val="008068E3"/>
    <w:rsid w:val="00811FB3"/>
    <w:rsid w:val="008149B1"/>
    <w:rsid w:val="00830549"/>
    <w:rsid w:val="00836412"/>
    <w:rsid w:val="00853589"/>
    <w:rsid w:val="0085662D"/>
    <w:rsid w:val="00863647"/>
    <w:rsid w:val="008738EB"/>
    <w:rsid w:val="008B63EC"/>
    <w:rsid w:val="008C736B"/>
    <w:rsid w:val="008E7399"/>
    <w:rsid w:val="008F0A4A"/>
    <w:rsid w:val="008F2047"/>
    <w:rsid w:val="00901EBF"/>
    <w:rsid w:val="00903984"/>
    <w:rsid w:val="00923797"/>
    <w:rsid w:val="009248E3"/>
    <w:rsid w:val="00926F05"/>
    <w:rsid w:val="00927B11"/>
    <w:rsid w:val="00937A79"/>
    <w:rsid w:val="0094701C"/>
    <w:rsid w:val="009549EB"/>
    <w:rsid w:val="0097480D"/>
    <w:rsid w:val="009A24D3"/>
    <w:rsid w:val="009A5860"/>
    <w:rsid w:val="009B6200"/>
    <w:rsid w:val="009C1CFA"/>
    <w:rsid w:val="00A02A57"/>
    <w:rsid w:val="00A03D57"/>
    <w:rsid w:val="00A06EC8"/>
    <w:rsid w:val="00A22052"/>
    <w:rsid w:val="00A22647"/>
    <w:rsid w:val="00A305CC"/>
    <w:rsid w:val="00A43A8F"/>
    <w:rsid w:val="00A461FB"/>
    <w:rsid w:val="00A50DE5"/>
    <w:rsid w:val="00A54437"/>
    <w:rsid w:val="00A622D6"/>
    <w:rsid w:val="00A66252"/>
    <w:rsid w:val="00A665CC"/>
    <w:rsid w:val="00A70BCD"/>
    <w:rsid w:val="00A72176"/>
    <w:rsid w:val="00A860C7"/>
    <w:rsid w:val="00A92031"/>
    <w:rsid w:val="00A959B5"/>
    <w:rsid w:val="00A95CB1"/>
    <w:rsid w:val="00A964D3"/>
    <w:rsid w:val="00A97101"/>
    <w:rsid w:val="00AA3532"/>
    <w:rsid w:val="00AB2CFE"/>
    <w:rsid w:val="00AF5247"/>
    <w:rsid w:val="00AF6F81"/>
    <w:rsid w:val="00B01DB4"/>
    <w:rsid w:val="00B032BC"/>
    <w:rsid w:val="00B03491"/>
    <w:rsid w:val="00B21991"/>
    <w:rsid w:val="00B51D86"/>
    <w:rsid w:val="00B674D0"/>
    <w:rsid w:val="00B80657"/>
    <w:rsid w:val="00B952AF"/>
    <w:rsid w:val="00BA5882"/>
    <w:rsid w:val="00BB3EF1"/>
    <w:rsid w:val="00BB6AAC"/>
    <w:rsid w:val="00BC19A6"/>
    <w:rsid w:val="00BE359B"/>
    <w:rsid w:val="00BE6AAE"/>
    <w:rsid w:val="00BF45E1"/>
    <w:rsid w:val="00C01204"/>
    <w:rsid w:val="00C016C3"/>
    <w:rsid w:val="00C167AC"/>
    <w:rsid w:val="00C22FF1"/>
    <w:rsid w:val="00C2485C"/>
    <w:rsid w:val="00C361F0"/>
    <w:rsid w:val="00C42AE0"/>
    <w:rsid w:val="00C533B4"/>
    <w:rsid w:val="00C53A93"/>
    <w:rsid w:val="00C62622"/>
    <w:rsid w:val="00C86858"/>
    <w:rsid w:val="00C9423F"/>
    <w:rsid w:val="00CA4537"/>
    <w:rsid w:val="00CA774F"/>
    <w:rsid w:val="00CB47EA"/>
    <w:rsid w:val="00CB72D3"/>
    <w:rsid w:val="00CC7458"/>
    <w:rsid w:val="00CE749F"/>
    <w:rsid w:val="00CF1010"/>
    <w:rsid w:val="00D0105B"/>
    <w:rsid w:val="00D0279B"/>
    <w:rsid w:val="00D25193"/>
    <w:rsid w:val="00D408F5"/>
    <w:rsid w:val="00D4318C"/>
    <w:rsid w:val="00D44574"/>
    <w:rsid w:val="00D666C6"/>
    <w:rsid w:val="00D66B21"/>
    <w:rsid w:val="00DA22D5"/>
    <w:rsid w:val="00DA414A"/>
    <w:rsid w:val="00DB73BE"/>
    <w:rsid w:val="00DB77DF"/>
    <w:rsid w:val="00DD47F0"/>
    <w:rsid w:val="00DE124B"/>
    <w:rsid w:val="00DF15D4"/>
    <w:rsid w:val="00DF1AA9"/>
    <w:rsid w:val="00E1113A"/>
    <w:rsid w:val="00E135C7"/>
    <w:rsid w:val="00E162A4"/>
    <w:rsid w:val="00E245D0"/>
    <w:rsid w:val="00E2598D"/>
    <w:rsid w:val="00E27B1C"/>
    <w:rsid w:val="00E36C93"/>
    <w:rsid w:val="00E37CD1"/>
    <w:rsid w:val="00E43FFD"/>
    <w:rsid w:val="00E45418"/>
    <w:rsid w:val="00E5343D"/>
    <w:rsid w:val="00E635DE"/>
    <w:rsid w:val="00E84482"/>
    <w:rsid w:val="00EA1E75"/>
    <w:rsid w:val="00EB3789"/>
    <w:rsid w:val="00EB473B"/>
    <w:rsid w:val="00EB5BC1"/>
    <w:rsid w:val="00ED028F"/>
    <w:rsid w:val="00ED30F6"/>
    <w:rsid w:val="00EE546F"/>
    <w:rsid w:val="00EF485A"/>
    <w:rsid w:val="00F16B1D"/>
    <w:rsid w:val="00F32731"/>
    <w:rsid w:val="00F50311"/>
    <w:rsid w:val="00F554EA"/>
    <w:rsid w:val="00F5787D"/>
    <w:rsid w:val="00F6535D"/>
    <w:rsid w:val="00F90DEB"/>
    <w:rsid w:val="00F920C5"/>
    <w:rsid w:val="00F95A0F"/>
    <w:rsid w:val="00F97008"/>
    <w:rsid w:val="00FB0BB8"/>
    <w:rsid w:val="00FB14D7"/>
    <w:rsid w:val="00FB204A"/>
    <w:rsid w:val="00FB412E"/>
    <w:rsid w:val="00FD33B5"/>
    <w:rsid w:val="00FD35FE"/>
    <w:rsid w:val="00FD5DA6"/>
    <w:rsid w:val="00FE0453"/>
    <w:rsid w:val="00FE3B50"/>
    <w:rsid w:val="00FE4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59"/>
  </w:style>
  <w:style w:type="paragraph" w:styleId="1">
    <w:name w:val="heading 1"/>
    <w:basedOn w:val="a"/>
    <w:link w:val="10"/>
    <w:uiPriority w:val="9"/>
    <w:qFormat/>
    <w:rsid w:val="005D2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25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5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D255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5D2559"/>
    <w:rPr>
      <w:b/>
      <w:bCs/>
    </w:rPr>
  </w:style>
  <w:style w:type="paragraph" w:styleId="a4">
    <w:name w:val="Normal (Web)"/>
    <w:basedOn w:val="a"/>
    <w:uiPriority w:val="99"/>
    <w:unhideWhenUsed/>
    <w:rsid w:val="005D2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559"/>
  </w:style>
  <w:style w:type="character" w:styleId="a5">
    <w:name w:val="Emphasis"/>
    <w:basedOn w:val="a0"/>
    <w:uiPriority w:val="20"/>
    <w:qFormat/>
    <w:rsid w:val="005D2559"/>
    <w:rPr>
      <w:i/>
      <w:iCs/>
    </w:rPr>
  </w:style>
  <w:style w:type="paragraph" w:styleId="a6">
    <w:name w:val="Balloon Text"/>
    <w:basedOn w:val="a"/>
    <w:link w:val="a7"/>
    <w:uiPriority w:val="99"/>
    <w:semiHidden/>
    <w:unhideWhenUsed/>
    <w:rsid w:val="005D25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559"/>
    <w:rPr>
      <w:rFonts w:ascii="Tahoma" w:hAnsi="Tahoma" w:cs="Tahoma"/>
      <w:sz w:val="16"/>
      <w:szCs w:val="16"/>
    </w:rPr>
  </w:style>
  <w:style w:type="character" w:styleId="a8">
    <w:name w:val="Hyperlink"/>
    <w:basedOn w:val="a0"/>
    <w:uiPriority w:val="99"/>
    <w:semiHidden/>
    <w:unhideWhenUsed/>
    <w:rsid w:val="005D255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1396</Words>
  <Characters>7963</Characters>
  <Application>Microsoft Office Word</Application>
  <DocSecurity>0</DocSecurity>
  <Lines>66</Lines>
  <Paragraphs>18</Paragraphs>
  <ScaleCrop>false</ScaleCrop>
  <Company>RePack by SPecialiST</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лиена</dc:creator>
  <cp:keywords/>
  <dc:description/>
  <cp:lastModifiedBy>лиена</cp:lastModifiedBy>
  <cp:revision>3</cp:revision>
  <dcterms:created xsi:type="dcterms:W3CDTF">2015-02-09T05:39:00Z</dcterms:created>
  <dcterms:modified xsi:type="dcterms:W3CDTF">2015-02-09T05:42:00Z</dcterms:modified>
</cp:coreProperties>
</file>