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AD" w:rsidRPr="00A251A3" w:rsidRDefault="006105C2" w:rsidP="00610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>Тема: А.С.Пушкин и 1812 год.</w:t>
      </w:r>
      <w:r w:rsidR="00A251A3" w:rsidRPr="00A251A3">
        <w:rPr>
          <w:rFonts w:ascii="Times New Roman" w:hAnsi="Times New Roman" w:cs="Times New Roman"/>
          <w:sz w:val="24"/>
          <w:szCs w:val="24"/>
        </w:rPr>
        <w:t xml:space="preserve"> (Внеклассное мероприятие).</w:t>
      </w:r>
    </w:p>
    <w:p w:rsidR="00A251A3" w:rsidRPr="00A251A3" w:rsidRDefault="00A251A3" w:rsidP="00A251A3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A251A3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A251A3">
        <w:rPr>
          <w:rFonts w:ascii="Times New Roman" w:hAnsi="Times New Roman" w:cs="Times New Roman"/>
          <w:sz w:val="24"/>
          <w:szCs w:val="24"/>
        </w:rPr>
        <w:t xml:space="preserve"> Марина Александровна.</w:t>
      </w:r>
    </w:p>
    <w:p w:rsidR="006105C2" w:rsidRPr="00A251A3" w:rsidRDefault="00A251A3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ab/>
        <w:t>Цель:</w:t>
      </w:r>
      <w:r w:rsidR="006105C2" w:rsidRPr="00A251A3">
        <w:rPr>
          <w:rFonts w:ascii="Times New Roman" w:hAnsi="Times New Roman" w:cs="Times New Roman"/>
          <w:sz w:val="24"/>
          <w:szCs w:val="24"/>
        </w:rPr>
        <w:t xml:space="preserve"> рассмотреть, как А.С.Пушкин в своем творчестве осветил те</w:t>
      </w:r>
      <w:r w:rsidRPr="00A251A3">
        <w:rPr>
          <w:rFonts w:ascii="Times New Roman" w:hAnsi="Times New Roman" w:cs="Times New Roman"/>
          <w:sz w:val="24"/>
          <w:szCs w:val="24"/>
        </w:rPr>
        <w:t>му Отечественной войны 1812года.</w:t>
      </w:r>
    </w:p>
    <w:p w:rsidR="00A251A3" w:rsidRPr="00A251A3" w:rsidRDefault="00A251A3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>Задачи:</w:t>
      </w:r>
    </w:p>
    <w:p w:rsidR="006105C2" w:rsidRPr="00A251A3" w:rsidRDefault="006105C2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 xml:space="preserve">- показать дружеские связи поэта с героями Отечественной войны; </w:t>
      </w:r>
    </w:p>
    <w:p w:rsidR="006105C2" w:rsidRPr="00A251A3" w:rsidRDefault="006105C2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>-развивать творческие способности учащихся на основе анализа произведений А.С.Пушкина и создания собственных творческих рабо</w:t>
      </w:r>
      <w:proofErr w:type="gramStart"/>
      <w:r w:rsidRPr="00A251A3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A251A3">
        <w:rPr>
          <w:rFonts w:ascii="Times New Roman" w:hAnsi="Times New Roman" w:cs="Times New Roman"/>
          <w:sz w:val="24"/>
          <w:szCs w:val="24"/>
        </w:rPr>
        <w:t>иллюстраций произведений А.С.Пушкина);</w:t>
      </w:r>
    </w:p>
    <w:p w:rsidR="006105C2" w:rsidRPr="00A251A3" w:rsidRDefault="006105C2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>- воспитывать любовь к слову и чувство патриотизма.</w:t>
      </w:r>
    </w:p>
    <w:p w:rsidR="00A251A3" w:rsidRPr="00A251A3" w:rsidRDefault="006105C2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ab/>
        <w:t xml:space="preserve">Предварительная работа: </w:t>
      </w:r>
    </w:p>
    <w:p w:rsidR="006105C2" w:rsidRPr="00A251A3" w:rsidRDefault="006105C2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>1.Отбор материала</w:t>
      </w:r>
      <w:r w:rsidR="006B5504" w:rsidRPr="00A251A3">
        <w:rPr>
          <w:rFonts w:ascii="Times New Roman" w:hAnsi="Times New Roman" w:cs="Times New Roman"/>
          <w:sz w:val="24"/>
          <w:szCs w:val="24"/>
        </w:rPr>
        <w:t xml:space="preserve"> </w:t>
      </w:r>
      <w:r w:rsidRPr="00A251A3">
        <w:rPr>
          <w:rFonts w:ascii="Times New Roman" w:hAnsi="Times New Roman" w:cs="Times New Roman"/>
          <w:sz w:val="24"/>
          <w:szCs w:val="24"/>
        </w:rPr>
        <w:t>(произведений А.С.Пушкина об Отечественной войне) для анализа.</w:t>
      </w:r>
    </w:p>
    <w:p w:rsidR="006105C2" w:rsidRPr="00A251A3" w:rsidRDefault="006105C2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>2.Художественный анализ произведений.</w:t>
      </w:r>
    </w:p>
    <w:p w:rsidR="006105C2" w:rsidRPr="00A251A3" w:rsidRDefault="006105C2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>3.Создание иллюстраций к проанализированным произведения</w:t>
      </w:r>
      <w:proofErr w:type="gramStart"/>
      <w:r w:rsidRPr="00A251A3">
        <w:rPr>
          <w:rFonts w:ascii="Times New Roman" w:hAnsi="Times New Roman" w:cs="Times New Roman"/>
          <w:sz w:val="24"/>
          <w:szCs w:val="24"/>
        </w:rPr>
        <w:t>м</w:t>
      </w:r>
      <w:r w:rsidR="006E6699" w:rsidRPr="00A251A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E6699" w:rsidRPr="00A251A3">
        <w:rPr>
          <w:rFonts w:ascii="Times New Roman" w:hAnsi="Times New Roman" w:cs="Times New Roman"/>
          <w:sz w:val="24"/>
          <w:szCs w:val="24"/>
        </w:rPr>
        <w:t>по выбору).</w:t>
      </w:r>
    </w:p>
    <w:p w:rsidR="006E6699" w:rsidRPr="00A251A3" w:rsidRDefault="006E6699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ab/>
        <w:t>Итогом работы становится внеклассное мероприятие.</w:t>
      </w:r>
    </w:p>
    <w:p w:rsidR="006E6699" w:rsidRPr="00A251A3" w:rsidRDefault="006E6699" w:rsidP="006E6699">
      <w:pPr>
        <w:jc w:val="center"/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>Ход мероприятия.</w:t>
      </w:r>
    </w:p>
    <w:p w:rsidR="006B5504" w:rsidRPr="00A251A3" w:rsidRDefault="006B5504" w:rsidP="006B5504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ab/>
        <w:t>Звучит музыка</w:t>
      </w:r>
    </w:p>
    <w:p w:rsidR="006B5504" w:rsidRPr="00A251A3" w:rsidRDefault="006B5504" w:rsidP="006B5504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 xml:space="preserve">(1 слайд) События войны 1812 года особенно близки юному Пушкину. На момент вторжения Наполеона  в Россию поэт находится в Царскосельском лицее. Наполеоновская армия двигалась на Москву, и вроде бы Санкт-Петербург был в стороне от основных событий. Тем не менее, весной и летом 1812 года почти ежедневно шли через Царское Село войска. </w:t>
      </w:r>
    </w:p>
    <w:p w:rsidR="006B5504" w:rsidRPr="00A251A3" w:rsidRDefault="006B5504" w:rsidP="006B5504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>(2</w:t>
      </w:r>
      <w:r w:rsidR="001F281C" w:rsidRPr="00A251A3">
        <w:rPr>
          <w:rFonts w:ascii="Times New Roman" w:hAnsi="Times New Roman" w:cs="Times New Roman"/>
          <w:sz w:val="24"/>
          <w:szCs w:val="24"/>
        </w:rPr>
        <w:t>, 3</w:t>
      </w:r>
      <w:r w:rsidRPr="00A251A3">
        <w:rPr>
          <w:rFonts w:ascii="Times New Roman" w:hAnsi="Times New Roman" w:cs="Times New Roman"/>
          <w:sz w:val="24"/>
          <w:szCs w:val="24"/>
        </w:rPr>
        <w:t xml:space="preserve"> слайд) Проводы в армию русских полков разожгли в лицеистах патриотические чувства, некоторые из них рвались в бой</w:t>
      </w:r>
      <w:r w:rsidR="001F281C" w:rsidRPr="00A251A3">
        <w:rPr>
          <w:rFonts w:ascii="Times New Roman" w:hAnsi="Times New Roman" w:cs="Times New Roman"/>
          <w:sz w:val="24"/>
          <w:szCs w:val="24"/>
        </w:rPr>
        <w:t>. Среди них были ближайшие друзья Пушкина – Малиновский и Кюхельбеке</w:t>
      </w:r>
      <w:proofErr w:type="gramStart"/>
      <w:r w:rsidR="001F281C" w:rsidRPr="00A251A3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="001F281C" w:rsidRPr="00A251A3">
        <w:rPr>
          <w:rFonts w:ascii="Times New Roman" w:hAnsi="Times New Roman" w:cs="Times New Roman"/>
          <w:sz w:val="24"/>
          <w:szCs w:val="24"/>
        </w:rPr>
        <w:t xml:space="preserve"> Кюхельбекер по материнской линии был родственником Барклая де Толли). Родителям удалось обуздать чувства юношей. Все же мысли лицеистов были заняты не учебой, а тем, что происходило на полях войны.</w:t>
      </w:r>
    </w:p>
    <w:p w:rsidR="001F281C" w:rsidRPr="00A251A3" w:rsidRDefault="001F281C" w:rsidP="006B5504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ab/>
        <w:t>Поэт в своем творчестве обращается к Отечественной войне 1812 года более чем в 90 своих работах.</w:t>
      </w:r>
    </w:p>
    <w:p w:rsidR="001F281C" w:rsidRPr="00A251A3" w:rsidRDefault="001F281C" w:rsidP="006B5504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A251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51A3">
        <w:rPr>
          <w:rFonts w:ascii="Times New Roman" w:hAnsi="Times New Roman" w:cs="Times New Roman"/>
          <w:sz w:val="24"/>
          <w:szCs w:val="24"/>
        </w:rPr>
        <w:t>лайд) Знаменательно стихотворение «Александру», написанное по случаю возвращения русских войск во главе с Александром 1 после взятия Парижа. (выразительное чтение стихотворения «Александру»).</w:t>
      </w:r>
    </w:p>
    <w:p w:rsidR="001F281C" w:rsidRPr="00A251A3" w:rsidRDefault="001F281C" w:rsidP="006B5504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251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51A3">
        <w:rPr>
          <w:rFonts w:ascii="Times New Roman" w:hAnsi="Times New Roman" w:cs="Times New Roman"/>
          <w:sz w:val="24"/>
          <w:szCs w:val="24"/>
        </w:rPr>
        <w:t xml:space="preserve">лайд) Через два года после войны, 8 января 1815 года, на экзамене в лицее, в присутствии Г.Р.Державина, Пушкин читает свое знаменитое стихотворение </w:t>
      </w:r>
      <w:r w:rsidRPr="00A251A3">
        <w:rPr>
          <w:rFonts w:ascii="Times New Roman" w:hAnsi="Times New Roman" w:cs="Times New Roman"/>
          <w:sz w:val="24"/>
          <w:szCs w:val="24"/>
        </w:rPr>
        <w:lastRenderedPageBreak/>
        <w:t>«Воспоминания В Царском Селе»</w:t>
      </w:r>
      <w:r w:rsidR="00C5518D" w:rsidRPr="00A251A3">
        <w:rPr>
          <w:rFonts w:ascii="Times New Roman" w:hAnsi="Times New Roman" w:cs="Times New Roman"/>
          <w:sz w:val="24"/>
          <w:szCs w:val="24"/>
        </w:rPr>
        <w:t>. В этом стихотворении, покорившем Державина, Пушкин выразил свое отношение к Отечественной войне,  в которой так ярко проявились ратные традиции Руси.</w:t>
      </w:r>
    </w:p>
    <w:p w:rsidR="00C5518D" w:rsidRPr="00A251A3" w:rsidRDefault="00C5518D" w:rsidP="006B5504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>(Выразительное чтение стихотворения «Воспоминания в Царском Селе»</w:t>
      </w:r>
      <w:proofErr w:type="gramStart"/>
      <w:r w:rsidRPr="00A251A3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A251A3">
        <w:rPr>
          <w:rFonts w:ascii="Times New Roman" w:hAnsi="Times New Roman" w:cs="Times New Roman"/>
          <w:sz w:val="24"/>
          <w:szCs w:val="24"/>
        </w:rPr>
        <w:t>слайды).</w:t>
      </w:r>
    </w:p>
    <w:p w:rsidR="00C5518D" w:rsidRPr="00A251A3" w:rsidRDefault="00C5518D" w:rsidP="006B5504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ab/>
        <w:t>Через 20 лет после событий 1812 года, в 1831 году, Пушкин напишет стихотворение «Перед гробницею святой»</w:t>
      </w:r>
      <w:proofErr w:type="gramStart"/>
      <w:r w:rsidRPr="00A251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51A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251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51A3">
        <w:rPr>
          <w:rFonts w:ascii="Times New Roman" w:hAnsi="Times New Roman" w:cs="Times New Roman"/>
          <w:sz w:val="24"/>
          <w:szCs w:val="24"/>
        </w:rPr>
        <w:t>лайд). Посвятит его великому полководцу, герою Отечественной войны, М.И.Кутузову. Захоронен Кутузов в Казанском соборе в Санкт-Петербурге</w:t>
      </w:r>
      <w:proofErr w:type="gramStart"/>
      <w:r w:rsidRPr="00A251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51A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251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51A3">
        <w:rPr>
          <w:rFonts w:ascii="Times New Roman" w:hAnsi="Times New Roman" w:cs="Times New Roman"/>
          <w:sz w:val="24"/>
          <w:szCs w:val="24"/>
        </w:rPr>
        <w:t>лайд) (Выразительное чтение стихотворения «Перед гробницею святой»).</w:t>
      </w:r>
    </w:p>
    <w:p w:rsidR="00C5518D" w:rsidRPr="00A251A3" w:rsidRDefault="00C5518D" w:rsidP="006B5504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A251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51A3">
        <w:rPr>
          <w:rFonts w:ascii="Times New Roman" w:hAnsi="Times New Roman" w:cs="Times New Roman"/>
          <w:sz w:val="24"/>
          <w:szCs w:val="24"/>
        </w:rPr>
        <w:t>лайд) В стихотворении «Художнику» Пушкин вспомнит о двух великих полководцах – Барклае де Толли (Чтение стихотворения «Художнику»).</w:t>
      </w:r>
    </w:p>
    <w:p w:rsidR="002B6BCC" w:rsidRPr="00A251A3" w:rsidRDefault="002B6BCC" w:rsidP="006B5504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ab/>
        <w:t>25 декабря ежегодно стал отмечаться день победы в Отечественной войне 1812 года. К одному из этих дней Пушкин напишет стихотворение «Бородинская годовщина»</w:t>
      </w:r>
      <w:proofErr w:type="gramStart"/>
      <w:r w:rsidRPr="00A251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51A3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A251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51A3">
        <w:rPr>
          <w:rFonts w:ascii="Times New Roman" w:hAnsi="Times New Roman" w:cs="Times New Roman"/>
          <w:sz w:val="24"/>
          <w:szCs w:val="24"/>
        </w:rPr>
        <w:t>лайд) (Чтение отрывка из стихотворения «Бородинская годовщина»).</w:t>
      </w:r>
    </w:p>
    <w:p w:rsidR="002B6BCC" w:rsidRPr="00A251A3" w:rsidRDefault="002B6BCC" w:rsidP="006B5504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ab/>
        <w:t>В 1835 году Пушкин пишет стихотворение «Полководец». Оно посвящено памяти Барклая де Толли – военного министра и главнокомандующего 1-й Западной армией в начале Отечественной войн</w:t>
      </w:r>
      <w:proofErr w:type="gramStart"/>
      <w:r w:rsidRPr="00A251A3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A251A3">
        <w:rPr>
          <w:rFonts w:ascii="Times New Roman" w:hAnsi="Times New Roman" w:cs="Times New Roman"/>
          <w:sz w:val="24"/>
          <w:szCs w:val="24"/>
        </w:rPr>
        <w:t>слайд). В этом стихотворении Пушкин говорит о памятнике войне 1812 года Военной галерее Зимнего дворца, которую он часто посещал и восхищался помещенными здесь портретами генералов-участников войны. А их в галерее было 300. Эти портреты были</w:t>
      </w:r>
      <w:r w:rsidR="009C37C4" w:rsidRPr="00A251A3">
        <w:rPr>
          <w:rFonts w:ascii="Times New Roman" w:hAnsi="Times New Roman" w:cs="Times New Roman"/>
          <w:sz w:val="24"/>
          <w:szCs w:val="24"/>
        </w:rPr>
        <w:t xml:space="preserve"> написаны английским художником </w:t>
      </w:r>
      <w:proofErr w:type="spellStart"/>
      <w:r w:rsidR="009C37C4" w:rsidRPr="00A251A3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="009C37C4" w:rsidRPr="00A251A3">
        <w:rPr>
          <w:rFonts w:ascii="Times New Roman" w:hAnsi="Times New Roman" w:cs="Times New Roman"/>
          <w:sz w:val="24"/>
          <w:szCs w:val="24"/>
        </w:rPr>
        <w:t xml:space="preserve">, жившим в России почти 10 лет. Идея создания галереи возникла у Александра после посещения им военной галереи в Англии. Возможно, поэтому </w:t>
      </w:r>
      <w:proofErr w:type="gramStart"/>
      <w:r w:rsidR="009C37C4" w:rsidRPr="00A251A3">
        <w:rPr>
          <w:rFonts w:ascii="Times New Roman" w:hAnsi="Times New Roman" w:cs="Times New Roman"/>
          <w:sz w:val="24"/>
          <w:szCs w:val="24"/>
        </w:rPr>
        <w:t>осуществить этот замысел было поручено</w:t>
      </w:r>
      <w:proofErr w:type="gramEnd"/>
      <w:r w:rsidR="009C37C4" w:rsidRPr="00A251A3">
        <w:rPr>
          <w:rFonts w:ascii="Times New Roman" w:hAnsi="Times New Roman" w:cs="Times New Roman"/>
          <w:sz w:val="24"/>
          <w:szCs w:val="24"/>
        </w:rPr>
        <w:t xml:space="preserve"> английскому художнику-портретисту. Пушкин был хорошо с ним знаком и часто встречался. </w:t>
      </w:r>
      <w:r w:rsidR="00A71CD1" w:rsidRPr="00A251A3">
        <w:rPr>
          <w:rFonts w:ascii="Times New Roman" w:hAnsi="Times New Roman" w:cs="Times New Roman"/>
          <w:sz w:val="24"/>
          <w:szCs w:val="24"/>
        </w:rPr>
        <w:t xml:space="preserve"> (Выразительное чтение стихотворения «Полководец»).</w:t>
      </w:r>
    </w:p>
    <w:p w:rsidR="00A71CD1" w:rsidRPr="00A251A3" w:rsidRDefault="00A71CD1" w:rsidP="006B5504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ab/>
        <w:t>Со многими героями войны Пушкин был знаком лично, гордился этим  знакомством, вел переписку. Хорошо известны многолетняя связь с героем-партизаном Денисом Давыдовым (слайды). Поэт</w:t>
      </w:r>
      <w:r w:rsidR="002B4267" w:rsidRPr="00A251A3">
        <w:rPr>
          <w:rFonts w:ascii="Times New Roman" w:hAnsi="Times New Roman" w:cs="Times New Roman"/>
          <w:sz w:val="24"/>
          <w:szCs w:val="24"/>
        </w:rPr>
        <w:t xml:space="preserve"> подарил Давыдову «Историю Пугачева» с надписью:</w:t>
      </w:r>
    </w:p>
    <w:p w:rsidR="002B4267" w:rsidRPr="00A251A3" w:rsidRDefault="002B4267" w:rsidP="002B4267">
      <w:pPr>
        <w:jc w:val="center"/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>Тебе певцу, тебе герою!</w:t>
      </w:r>
    </w:p>
    <w:p w:rsidR="002B4267" w:rsidRPr="00A251A3" w:rsidRDefault="002B4267" w:rsidP="002B4267">
      <w:pPr>
        <w:jc w:val="center"/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>Не удалось мне за тобою</w:t>
      </w:r>
    </w:p>
    <w:p w:rsidR="002B4267" w:rsidRPr="00A251A3" w:rsidRDefault="002B4267" w:rsidP="002B4267">
      <w:pPr>
        <w:jc w:val="center"/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>При громе пушечном, в огне,</w:t>
      </w:r>
    </w:p>
    <w:p w:rsidR="002B4267" w:rsidRPr="00A251A3" w:rsidRDefault="002B4267" w:rsidP="002B4267">
      <w:pPr>
        <w:jc w:val="center"/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>Скакать на бешеном коне.</w:t>
      </w:r>
    </w:p>
    <w:p w:rsidR="002B4267" w:rsidRPr="00A251A3" w:rsidRDefault="002B4267" w:rsidP="002B4267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ab/>
        <w:t xml:space="preserve">Пушкин встречался с героем Отечественной войны генералом А.П.Ермоловым (слайд). По дороге в </w:t>
      </w:r>
      <w:proofErr w:type="spellStart"/>
      <w:r w:rsidRPr="00A251A3">
        <w:rPr>
          <w:rFonts w:ascii="Times New Roman" w:hAnsi="Times New Roman" w:cs="Times New Roman"/>
          <w:sz w:val="24"/>
          <w:szCs w:val="24"/>
        </w:rPr>
        <w:t>Арзум</w:t>
      </w:r>
      <w:proofErr w:type="spellEnd"/>
      <w:r w:rsidRPr="00A251A3">
        <w:rPr>
          <w:rFonts w:ascii="Times New Roman" w:hAnsi="Times New Roman" w:cs="Times New Roman"/>
          <w:sz w:val="24"/>
          <w:szCs w:val="24"/>
        </w:rPr>
        <w:t xml:space="preserve"> в 1829 году Пушкин заехал в Орел, чтобы встретиться с Ермоловым. Там они вели разговор о военных действиях русской армии. Позже Пушкин предлагал Ермолову быть издателем его записок о войне.</w:t>
      </w:r>
    </w:p>
    <w:p w:rsidR="002B4267" w:rsidRPr="00A251A3" w:rsidRDefault="002B4267" w:rsidP="002B4267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ab/>
        <w:t>Многолетние дружеские отношения связывают Пушкина с семьей Раевских</w:t>
      </w:r>
      <w:proofErr w:type="gramStart"/>
      <w:r w:rsidRPr="00A251A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251A3">
        <w:rPr>
          <w:rFonts w:ascii="Times New Roman" w:hAnsi="Times New Roman" w:cs="Times New Roman"/>
          <w:sz w:val="24"/>
          <w:szCs w:val="24"/>
        </w:rPr>
        <w:t xml:space="preserve">слайд). Многие из этой знаменитой семьи приняли участие в войне. Наиболее известный – генерал Николай Николаевич Раевский и его младший сын Николай, который </w:t>
      </w:r>
      <w:r w:rsidRPr="00A251A3">
        <w:rPr>
          <w:rFonts w:ascii="Times New Roman" w:hAnsi="Times New Roman" w:cs="Times New Roman"/>
          <w:sz w:val="24"/>
          <w:szCs w:val="24"/>
        </w:rPr>
        <w:lastRenderedPageBreak/>
        <w:t>уже в 11-летнем возрасте</w:t>
      </w:r>
      <w:r w:rsidR="00967362" w:rsidRPr="00A251A3">
        <w:rPr>
          <w:rFonts w:ascii="Times New Roman" w:hAnsi="Times New Roman" w:cs="Times New Roman"/>
          <w:sz w:val="24"/>
          <w:szCs w:val="24"/>
        </w:rPr>
        <w:t xml:space="preserve"> вместе с отцом участвовал в одном из сражений. Они посещали Пушкина во время его ссылки в </w:t>
      </w:r>
      <w:proofErr w:type="spellStart"/>
      <w:r w:rsidR="00967362" w:rsidRPr="00A251A3">
        <w:rPr>
          <w:rFonts w:ascii="Times New Roman" w:hAnsi="Times New Roman" w:cs="Times New Roman"/>
          <w:sz w:val="24"/>
          <w:szCs w:val="24"/>
        </w:rPr>
        <w:t>Екатеринославе</w:t>
      </w:r>
      <w:proofErr w:type="spellEnd"/>
      <w:r w:rsidR="00967362" w:rsidRPr="00A251A3">
        <w:rPr>
          <w:rFonts w:ascii="Times New Roman" w:hAnsi="Times New Roman" w:cs="Times New Roman"/>
          <w:sz w:val="24"/>
          <w:szCs w:val="24"/>
        </w:rPr>
        <w:t>. Вместе с ними Пушкин ездил на минеральные воды Кавказа и в Крым. Встречаясь с Пушкиным, Раевский делился с ним воспоминаниями о боевых годах. Младшему Раевскому Пушкин посвятил стихотворение «Андрею Шенье». После смерти старшего Раевского ходатайствовал о назначении пенсии его вдове.</w:t>
      </w:r>
    </w:p>
    <w:p w:rsidR="00967362" w:rsidRPr="00A251A3" w:rsidRDefault="00967362" w:rsidP="002B4267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ab/>
        <w:t xml:space="preserve">Судьба сводила Пушкина с </w:t>
      </w:r>
      <w:proofErr w:type="spellStart"/>
      <w:r w:rsidRPr="00A251A3">
        <w:rPr>
          <w:rFonts w:ascii="Times New Roman" w:hAnsi="Times New Roman" w:cs="Times New Roman"/>
          <w:sz w:val="24"/>
          <w:szCs w:val="24"/>
        </w:rPr>
        <w:t>Н.М.Дуровой-Александровой</w:t>
      </w:r>
      <w:proofErr w:type="spellEnd"/>
      <w:r w:rsidRPr="00A251A3">
        <w:rPr>
          <w:rFonts w:ascii="Times New Roman" w:hAnsi="Times New Roman" w:cs="Times New Roman"/>
          <w:sz w:val="24"/>
          <w:szCs w:val="24"/>
        </w:rPr>
        <w:t>, участницей Отечественной войн</w:t>
      </w:r>
      <w:proofErr w:type="gramStart"/>
      <w:r w:rsidRPr="00A251A3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A251A3">
        <w:rPr>
          <w:rFonts w:ascii="Times New Roman" w:hAnsi="Times New Roman" w:cs="Times New Roman"/>
          <w:sz w:val="24"/>
          <w:szCs w:val="24"/>
        </w:rPr>
        <w:t>слайд). В 1835-1836 годах в пушкинском «Современнике»</w:t>
      </w:r>
      <w:r w:rsidR="004F74FD" w:rsidRPr="00A251A3">
        <w:rPr>
          <w:rFonts w:ascii="Times New Roman" w:hAnsi="Times New Roman" w:cs="Times New Roman"/>
          <w:sz w:val="24"/>
          <w:szCs w:val="24"/>
        </w:rPr>
        <w:t xml:space="preserve"> были напечатаны с предисловием поэта записки Дуровой о героическом подвиге </w:t>
      </w:r>
      <w:proofErr w:type="spellStart"/>
      <w:proofErr w:type="gramStart"/>
      <w:r w:rsidR="004F74FD" w:rsidRPr="00A251A3">
        <w:rPr>
          <w:rFonts w:ascii="Times New Roman" w:hAnsi="Times New Roman" w:cs="Times New Roman"/>
          <w:sz w:val="24"/>
          <w:szCs w:val="24"/>
        </w:rPr>
        <w:t>кавалерист-девицы</w:t>
      </w:r>
      <w:proofErr w:type="spellEnd"/>
      <w:proofErr w:type="gramEnd"/>
      <w:r w:rsidR="004F74FD" w:rsidRPr="00A251A3">
        <w:rPr>
          <w:rFonts w:ascii="Times New Roman" w:hAnsi="Times New Roman" w:cs="Times New Roman"/>
          <w:sz w:val="24"/>
          <w:szCs w:val="24"/>
        </w:rPr>
        <w:t>. Сражавшейся в уланском полку под именем Александрова, затем она была ординарцем М.И.Кутузова.</w:t>
      </w:r>
    </w:p>
    <w:p w:rsidR="004F74FD" w:rsidRPr="00A251A3" w:rsidRDefault="004F74FD" w:rsidP="002B4267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ab/>
        <w:t xml:space="preserve">Родной город Пушкина – Москва. В 12 лет его увезли в Санкт-Петербург. </w:t>
      </w:r>
      <w:proofErr w:type="spellStart"/>
      <w:r w:rsidRPr="00A251A3">
        <w:rPr>
          <w:rFonts w:ascii="Times New Roman" w:hAnsi="Times New Roman" w:cs="Times New Roman"/>
          <w:sz w:val="24"/>
          <w:szCs w:val="24"/>
        </w:rPr>
        <w:t>Допожарную</w:t>
      </w:r>
      <w:proofErr w:type="spellEnd"/>
      <w:r w:rsidRPr="00A251A3">
        <w:rPr>
          <w:rFonts w:ascii="Times New Roman" w:hAnsi="Times New Roman" w:cs="Times New Roman"/>
          <w:sz w:val="24"/>
          <w:szCs w:val="24"/>
        </w:rPr>
        <w:t xml:space="preserve"> Москву Пушкин помнил хорош</w:t>
      </w:r>
      <w:proofErr w:type="gramStart"/>
      <w:r w:rsidRPr="00A251A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251A3">
        <w:rPr>
          <w:rFonts w:ascii="Times New Roman" w:hAnsi="Times New Roman" w:cs="Times New Roman"/>
          <w:sz w:val="24"/>
          <w:szCs w:val="24"/>
        </w:rPr>
        <w:t>слайд). Пожар Москвы уничтожил архитектурный облик столицы. Из дворянского города Москва превратилась в купеческий, и Пушкин, едва преступивший порог юности, скоро это осознал, но о городе своего детства он не уставал произносить много благородных слов:</w:t>
      </w:r>
    </w:p>
    <w:p w:rsidR="004F74FD" w:rsidRPr="00A251A3" w:rsidRDefault="004F74FD" w:rsidP="0050737E">
      <w:pPr>
        <w:jc w:val="center"/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>Как часто в горестной разлуке</w:t>
      </w:r>
    </w:p>
    <w:p w:rsidR="004F74FD" w:rsidRPr="00A251A3" w:rsidRDefault="004F74FD" w:rsidP="0050737E">
      <w:pPr>
        <w:jc w:val="center"/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>В моей блуждающей судьбе,</w:t>
      </w:r>
    </w:p>
    <w:p w:rsidR="004F74FD" w:rsidRPr="00A251A3" w:rsidRDefault="004F74FD" w:rsidP="0050737E">
      <w:pPr>
        <w:jc w:val="center"/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>Москва, я думал о тебе!</w:t>
      </w:r>
    </w:p>
    <w:p w:rsidR="0050737E" w:rsidRPr="00A251A3" w:rsidRDefault="0050737E" w:rsidP="0050737E">
      <w:pPr>
        <w:jc w:val="center"/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A251A3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A251A3">
        <w:rPr>
          <w:rFonts w:ascii="Times New Roman" w:hAnsi="Times New Roman" w:cs="Times New Roman"/>
          <w:sz w:val="24"/>
          <w:szCs w:val="24"/>
        </w:rPr>
        <w:t>ак много в этом звуке</w:t>
      </w:r>
    </w:p>
    <w:p w:rsidR="0050737E" w:rsidRPr="00A251A3" w:rsidRDefault="0050737E" w:rsidP="0050737E">
      <w:pPr>
        <w:jc w:val="center"/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>Для сердца русского слилось!</w:t>
      </w:r>
    </w:p>
    <w:p w:rsidR="0050737E" w:rsidRPr="00A251A3" w:rsidRDefault="0050737E" w:rsidP="0050737E">
      <w:pPr>
        <w:jc w:val="center"/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>Как много в нем отозвалось.</w:t>
      </w:r>
    </w:p>
    <w:p w:rsidR="0050737E" w:rsidRPr="00A251A3" w:rsidRDefault="0050737E" w:rsidP="0050737E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ab/>
        <w:t>К войне 1812 года Пушкин обращался в своих прозаических произведениях «Рославлев», «Гробовщик», «Метель» (слайды) (выразительное чтение отрывка из рассказа «Метель» со слов «Между тем война со славою была кончена…, фоном звучит музыка)</w:t>
      </w:r>
    </w:p>
    <w:p w:rsidR="0050737E" w:rsidRPr="00A251A3" w:rsidRDefault="0050737E" w:rsidP="0050737E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ab/>
        <w:t>После сообщения в русской печати о побеге Наполеона с острова Эльба и возвращении его в Париж поэт пишет стихотворение «Наполеон на Эльбе» (слайд) (Выразительное чтение отрывка из стихотворения «Наполеон на Эльбе»).</w:t>
      </w:r>
    </w:p>
    <w:p w:rsidR="0050737E" w:rsidRPr="00A251A3" w:rsidRDefault="0050737E" w:rsidP="0050737E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ab/>
        <w:t xml:space="preserve"> Своим отношением к войне 1812 года Пушкин проявил себя как великий патриот России (слайд)</w:t>
      </w:r>
    </w:p>
    <w:p w:rsidR="0050737E" w:rsidRPr="00A251A3" w:rsidRDefault="0050737E" w:rsidP="0050737E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ab/>
        <w:t>В стихах Пушкина есть строки:</w:t>
      </w:r>
    </w:p>
    <w:p w:rsidR="0050737E" w:rsidRPr="00A251A3" w:rsidRDefault="0050737E" w:rsidP="0024448F">
      <w:pPr>
        <w:jc w:val="center"/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>Два чувства дивно близки нам –</w:t>
      </w:r>
    </w:p>
    <w:p w:rsidR="0050737E" w:rsidRPr="00A251A3" w:rsidRDefault="0024448F" w:rsidP="0024448F">
      <w:pPr>
        <w:jc w:val="center"/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>В них обретает сердце пищу-</w:t>
      </w:r>
    </w:p>
    <w:p w:rsidR="0024448F" w:rsidRPr="00A251A3" w:rsidRDefault="0024448F" w:rsidP="0024448F">
      <w:pPr>
        <w:jc w:val="center"/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>Любовь к родному пепелищу,</w:t>
      </w:r>
    </w:p>
    <w:p w:rsidR="0024448F" w:rsidRPr="00A251A3" w:rsidRDefault="0024448F" w:rsidP="0024448F">
      <w:pPr>
        <w:jc w:val="center"/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lastRenderedPageBreak/>
        <w:t>Любовь к отеческим гробам.</w:t>
      </w:r>
    </w:p>
    <w:p w:rsidR="0024448F" w:rsidRPr="00A251A3" w:rsidRDefault="0024448F" w:rsidP="0024448F">
      <w:pPr>
        <w:rPr>
          <w:rFonts w:ascii="Times New Roman" w:hAnsi="Times New Roman" w:cs="Times New Roman"/>
          <w:sz w:val="24"/>
          <w:szCs w:val="24"/>
        </w:rPr>
      </w:pPr>
      <w:r w:rsidRPr="00A251A3">
        <w:rPr>
          <w:rFonts w:ascii="Times New Roman" w:hAnsi="Times New Roman" w:cs="Times New Roman"/>
          <w:sz w:val="24"/>
          <w:szCs w:val="24"/>
        </w:rPr>
        <w:tab/>
        <w:t>Вывод: В один ряд со многими источниками, отражающими события Отечественной войны 1812 года, без колебаний можно ставить богатейшее литературное наследие Пушкина.</w:t>
      </w:r>
    </w:p>
    <w:p w:rsidR="006B5504" w:rsidRPr="00A251A3" w:rsidRDefault="006B5504" w:rsidP="002B42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5C2" w:rsidRPr="00A251A3" w:rsidRDefault="006105C2" w:rsidP="006E6699">
      <w:pPr>
        <w:rPr>
          <w:rFonts w:ascii="Times New Roman" w:hAnsi="Times New Roman" w:cs="Times New Roman"/>
          <w:sz w:val="24"/>
          <w:szCs w:val="24"/>
        </w:rPr>
      </w:pPr>
    </w:p>
    <w:sectPr w:rsidR="006105C2" w:rsidRPr="00A251A3" w:rsidSect="00E0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05C2"/>
    <w:rsid w:val="001F281C"/>
    <w:rsid w:val="0024448F"/>
    <w:rsid w:val="002B4267"/>
    <w:rsid w:val="002B6BCC"/>
    <w:rsid w:val="004F74FD"/>
    <w:rsid w:val="0050737E"/>
    <w:rsid w:val="006105C2"/>
    <w:rsid w:val="0065423C"/>
    <w:rsid w:val="006B5504"/>
    <w:rsid w:val="006E6699"/>
    <w:rsid w:val="00967362"/>
    <w:rsid w:val="009C37C4"/>
    <w:rsid w:val="00A251A3"/>
    <w:rsid w:val="00A71CD1"/>
    <w:rsid w:val="00AA300E"/>
    <w:rsid w:val="00C5518D"/>
    <w:rsid w:val="00D5628B"/>
    <w:rsid w:val="00E0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7</cp:revision>
  <dcterms:created xsi:type="dcterms:W3CDTF">2012-11-05T08:45:00Z</dcterms:created>
  <dcterms:modified xsi:type="dcterms:W3CDTF">2015-12-22T07:50:00Z</dcterms:modified>
</cp:coreProperties>
</file>