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D0" w:rsidRPr="00D572D0" w:rsidRDefault="00D572D0" w:rsidP="00D572D0">
      <w:pPr>
        <w:spacing w:after="0" w:line="240" w:lineRule="auto"/>
        <w:rPr>
          <w:rFonts w:asciiTheme="majorHAnsi" w:eastAsia="Times New Roman" w:hAnsiTheme="majorHAnsi" w:cs="Times New Roman"/>
          <w:sz w:val="28"/>
          <w:szCs w:val="28"/>
          <w:lang w:eastAsia="ru-RU"/>
        </w:rPr>
      </w:pPr>
    </w:p>
    <w:tbl>
      <w:tblPr>
        <w:tblW w:w="5000" w:type="pct"/>
        <w:tblCellSpacing w:w="0" w:type="dxa"/>
        <w:tblCellMar>
          <w:top w:w="30" w:type="dxa"/>
          <w:left w:w="30" w:type="dxa"/>
          <w:bottom w:w="30" w:type="dxa"/>
          <w:right w:w="30" w:type="dxa"/>
        </w:tblCellMar>
        <w:tblLook w:val="04A0"/>
      </w:tblPr>
      <w:tblGrid>
        <w:gridCol w:w="10264"/>
      </w:tblGrid>
      <w:tr w:rsidR="00D572D0" w:rsidRPr="00D572D0" w:rsidTr="00E65B38">
        <w:trPr>
          <w:trHeight w:val="14004"/>
          <w:tblCellSpacing w:w="0" w:type="dxa"/>
        </w:trPr>
        <w:tc>
          <w:tcPr>
            <w:tcW w:w="5000" w:type="pct"/>
            <w:vAlign w:val="center"/>
            <w:hideMark/>
          </w:tcPr>
          <w:p w:rsidR="00D572D0" w:rsidRPr="00605F10" w:rsidRDefault="00D572D0" w:rsidP="00372609">
            <w:pPr>
              <w:spacing w:after="0" w:line="240" w:lineRule="auto"/>
              <w:rPr>
                <w:rFonts w:ascii="Arial Unicode MS" w:eastAsia="Arial Unicode MS" w:hAnsi="Arial Unicode MS" w:cs="Arial Unicode MS"/>
                <w:b/>
                <w:bCs/>
                <w:sz w:val="28"/>
                <w:szCs w:val="28"/>
                <w:lang w:eastAsia="ru-RU"/>
              </w:rPr>
            </w:pPr>
            <w:r w:rsidRPr="00605F10">
              <w:rPr>
                <w:rFonts w:ascii="Arial Unicode MS" w:eastAsia="Arial Unicode MS" w:hAnsi="Arial Unicode MS" w:cs="Arial Unicode MS"/>
                <w:b/>
                <w:bCs/>
                <w:sz w:val="28"/>
                <w:szCs w:val="28"/>
                <w:lang w:eastAsia="ru-RU"/>
              </w:rPr>
              <w:t>ВЛИЯНИЕ  МЕЛКОЙ МОТОРИКИ ПАЛЬЦЕВ РУК НА РАЗВИТИЕ   РЕЧИ ДЕТЕЙ МЛАДШЕГО ШКОЛЬНОГО ВОЗРАСТ</w:t>
            </w:r>
            <w:r w:rsidR="00605F10" w:rsidRPr="00605F10">
              <w:rPr>
                <w:rFonts w:ascii="Arial Unicode MS" w:eastAsia="Arial Unicode MS" w:hAnsi="Arial Unicode MS" w:cs="Arial Unicode MS"/>
                <w:b/>
                <w:bCs/>
                <w:sz w:val="28"/>
                <w:szCs w:val="28"/>
                <w:lang w:eastAsia="ru-RU"/>
              </w:rPr>
              <w:t>А.</w:t>
            </w:r>
          </w:p>
          <w:p w:rsidR="00BB0265" w:rsidRPr="00311CAD" w:rsidRDefault="00BB0265" w:rsidP="00372609">
            <w:pPr>
              <w:spacing w:after="0" w:line="240" w:lineRule="auto"/>
              <w:jc w:val="right"/>
              <w:rPr>
                <w:rFonts w:asciiTheme="majorHAnsi" w:eastAsia="Times New Roman" w:hAnsiTheme="majorHAnsi" w:cs="Times New Roman"/>
                <w:b/>
                <w:bCs/>
                <w:sz w:val="28"/>
                <w:szCs w:val="28"/>
                <w:lang w:eastAsia="ru-RU"/>
              </w:rPr>
            </w:pPr>
            <w:proofErr w:type="spellStart"/>
            <w:r w:rsidRPr="00311CAD">
              <w:rPr>
                <w:rFonts w:asciiTheme="majorHAnsi" w:eastAsia="Times New Roman" w:hAnsiTheme="majorHAnsi" w:cs="Times New Roman"/>
                <w:b/>
                <w:bCs/>
                <w:sz w:val="28"/>
                <w:szCs w:val="28"/>
                <w:lang w:eastAsia="ru-RU"/>
              </w:rPr>
              <w:t>Холомянская</w:t>
            </w:r>
            <w:proofErr w:type="spellEnd"/>
            <w:r w:rsidRPr="00311CAD">
              <w:rPr>
                <w:rFonts w:asciiTheme="majorHAnsi" w:eastAsia="Times New Roman" w:hAnsiTheme="majorHAnsi" w:cs="Times New Roman"/>
                <w:b/>
                <w:bCs/>
                <w:sz w:val="28"/>
                <w:szCs w:val="28"/>
                <w:lang w:eastAsia="ru-RU"/>
              </w:rPr>
              <w:t xml:space="preserve"> И.С.</w:t>
            </w:r>
            <w:r w:rsidR="00311CAD" w:rsidRPr="00311CAD">
              <w:rPr>
                <w:rFonts w:asciiTheme="majorHAnsi" w:eastAsia="Times New Roman" w:hAnsiTheme="majorHAnsi" w:cs="Times New Roman"/>
                <w:b/>
                <w:bCs/>
                <w:sz w:val="28"/>
                <w:szCs w:val="28"/>
                <w:lang w:eastAsia="ru-RU"/>
              </w:rPr>
              <w:t>,</w:t>
            </w:r>
          </w:p>
          <w:p w:rsidR="00311CAD" w:rsidRDefault="00311CAD" w:rsidP="00372609">
            <w:pPr>
              <w:spacing w:after="0" w:line="240" w:lineRule="auto"/>
              <w:jc w:val="right"/>
              <w:rPr>
                <w:rFonts w:eastAsia="Times New Roman" w:cstheme="minorHAnsi"/>
                <w:bCs/>
                <w:sz w:val="28"/>
                <w:szCs w:val="28"/>
                <w:lang w:eastAsia="ru-RU"/>
              </w:rPr>
            </w:pPr>
            <w:r>
              <w:rPr>
                <w:rFonts w:eastAsia="Times New Roman" w:cstheme="minorHAnsi"/>
                <w:bCs/>
                <w:sz w:val="28"/>
                <w:szCs w:val="28"/>
                <w:lang w:eastAsia="ru-RU"/>
              </w:rPr>
              <w:t>у</w:t>
            </w:r>
            <w:r w:rsidR="00BB0265" w:rsidRPr="00311CAD">
              <w:rPr>
                <w:rFonts w:eastAsia="Times New Roman" w:cstheme="minorHAnsi"/>
                <w:bCs/>
                <w:sz w:val="28"/>
                <w:szCs w:val="28"/>
                <w:lang w:eastAsia="ru-RU"/>
              </w:rPr>
              <w:t>читель-логопед</w:t>
            </w:r>
            <w:r w:rsidRPr="00311CAD">
              <w:rPr>
                <w:rFonts w:eastAsia="Times New Roman" w:cstheme="minorHAnsi"/>
                <w:bCs/>
                <w:sz w:val="28"/>
                <w:szCs w:val="28"/>
                <w:lang w:eastAsia="ru-RU"/>
              </w:rPr>
              <w:t>,</w:t>
            </w:r>
          </w:p>
          <w:p w:rsidR="00311CAD" w:rsidRDefault="00311CAD" w:rsidP="00372609">
            <w:pPr>
              <w:spacing w:after="0" w:line="240" w:lineRule="auto"/>
              <w:jc w:val="right"/>
              <w:rPr>
                <w:rFonts w:cstheme="minorHAnsi"/>
                <w:sz w:val="28"/>
                <w:szCs w:val="28"/>
              </w:rPr>
            </w:pPr>
            <w:r w:rsidRPr="00311CAD">
              <w:rPr>
                <w:rFonts w:cstheme="minorHAnsi"/>
                <w:bCs/>
                <w:sz w:val="28"/>
                <w:szCs w:val="28"/>
              </w:rPr>
              <w:t>муниципального</w:t>
            </w:r>
            <w:r w:rsidRPr="00311CAD">
              <w:rPr>
                <w:rFonts w:cstheme="minorHAnsi"/>
                <w:sz w:val="28"/>
                <w:szCs w:val="28"/>
              </w:rPr>
              <w:t xml:space="preserve"> </w:t>
            </w:r>
            <w:r w:rsidRPr="00311CAD">
              <w:rPr>
                <w:rFonts w:cstheme="minorHAnsi"/>
                <w:bCs/>
                <w:sz w:val="28"/>
                <w:szCs w:val="28"/>
              </w:rPr>
              <w:t>общеобразовательного</w:t>
            </w:r>
            <w:r w:rsidRPr="00311CAD">
              <w:rPr>
                <w:rFonts w:cstheme="minorHAnsi"/>
                <w:sz w:val="28"/>
                <w:szCs w:val="28"/>
              </w:rPr>
              <w:t xml:space="preserve"> </w:t>
            </w:r>
            <w:r w:rsidRPr="00311CAD">
              <w:rPr>
                <w:rFonts w:cstheme="minorHAnsi"/>
                <w:bCs/>
                <w:sz w:val="28"/>
                <w:szCs w:val="28"/>
              </w:rPr>
              <w:t>учреждения</w:t>
            </w:r>
            <w:r w:rsidRPr="00311CAD">
              <w:rPr>
                <w:rFonts w:cstheme="minorHAnsi"/>
                <w:sz w:val="28"/>
                <w:szCs w:val="28"/>
              </w:rPr>
              <w:t xml:space="preserve"> </w:t>
            </w:r>
          </w:p>
          <w:p w:rsidR="00BB0265" w:rsidRPr="00311CAD" w:rsidRDefault="00311CAD" w:rsidP="00372609">
            <w:pPr>
              <w:spacing w:after="0" w:line="240" w:lineRule="auto"/>
              <w:jc w:val="right"/>
              <w:rPr>
                <w:rFonts w:eastAsia="Times New Roman" w:cstheme="minorHAnsi"/>
                <w:bCs/>
                <w:sz w:val="28"/>
                <w:szCs w:val="28"/>
                <w:lang w:eastAsia="ru-RU"/>
              </w:rPr>
            </w:pPr>
            <w:r w:rsidRPr="00311CAD">
              <w:rPr>
                <w:rFonts w:cstheme="minorHAnsi"/>
                <w:sz w:val="28"/>
                <w:szCs w:val="28"/>
              </w:rPr>
              <w:t>«</w:t>
            </w:r>
            <w:r w:rsidRPr="00311CAD">
              <w:rPr>
                <w:rFonts w:cstheme="minorHAnsi"/>
                <w:bCs/>
                <w:sz w:val="28"/>
                <w:szCs w:val="28"/>
              </w:rPr>
              <w:t>Средняя</w:t>
            </w:r>
            <w:r w:rsidRPr="00311CAD">
              <w:rPr>
                <w:rFonts w:cstheme="minorHAnsi"/>
                <w:sz w:val="28"/>
                <w:szCs w:val="28"/>
              </w:rPr>
              <w:t xml:space="preserve"> </w:t>
            </w:r>
            <w:r w:rsidRPr="00311CAD">
              <w:rPr>
                <w:rFonts w:cstheme="minorHAnsi"/>
                <w:bCs/>
                <w:sz w:val="28"/>
                <w:szCs w:val="28"/>
              </w:rPr>
              <w:t>общеобразовательная</w:t>
            </w:r>
            <w:r w:rsidRPr="00311CAD">
              <w:rPr>
                <w:rFonts w:cstheme="minorHAnsi"/>
                <w:sz w:val="28"/>
                <w:szCs w:val="28"/>
              </w:rPr>
              <w:t xml:space="preserve"> </w:t>
            </w:r>
            <w:r w:rsidRPr="00311CAD">
              <w:rPr>
                <w:rFonts w:cstheme="minorHAnsi"/>
                <w:bCs/>
                <w:sz w:val="28"/>
                <w:szCs w:val="28"/>
              </w:rPr>
              <w:t>школа</w:t>
            </w:r>
            <w:r w:rsidRPr="00311CAD">
              <w:rPr>
                <w:rFonts w:cstheme="minorHAnsi"/>
                <w:sz w:val="28"/>
                <w:szCs w:val="28"/>
              </w:rPr>
              <w:t xml:space="preserve"> № </w:t>
            </w:r>
            <w:r w:rsidRPr="00311CAD">
              <w:rPr>
                <w:rFonts w:cstheme="minorHAnsi"/>
                <w:bCs/>
                <w:sz w:val="28"/>
                <w:szCs w:val="28"/>
              </w:rPr>
              <w:t>1</w:t>
            </w:r>
            <w:r w:rsidRPr="00311CAD">
              <w:rPr>
                <w:rFonts w:cstheme="minorHAnsi"/>
                <w:sz w:val="28"/>
                <w:szCs w:val="28"/>
              </w:rPr>
              <w:t>»,</w:t>
            </w:r>
          </w:p>
          <w:p w:rsidR="00BB0265" w:rsidRPr="00311CAD" w:rsidRDefault="00311CAD" w:rsidP="00372609">
            <w:pPr>
              <w:spacing w:after="0" w:line="240" w:lineRule="auto"/>
              <w:jc w:val="right"/>
              <w:rPr>
                <w:rFonts w:eastAsia="Times New Roman" w:cstheme="minorHAnsi"/>
                <w:bCs/>
                <w:sz w:val="28"/>
                <w:szCs w:val="28"/>
                <w:lang w:eastAsia="ru-RU"/>
              </w:rPr>
            </w:pPr>
            <w:r w:rsidRPr="00311CAD">
              <w:rPr>
                <w:rFonts w:eastAsia="Times New Roman" w:cstheme="minorHAnsi"/>
                <w:bCs/>
                <w:sz w:val="28"/>
                <w:szCs w:val="28"/>
                <w:lang w:eastAsia="ru-RU"/>
              </w:rPr>
              <w:t>г</w:t>
            </w:r>
            <w:r w:rsidR="00BB0265" w:rsidRPr="00311CAD">
              <w:rPr>
                <w:rFonts w:eastAsia="Times New Roman" w:cstheme="minorHAnsi"/>
                <w:bCs/>
                <w:sz w:val="28"/>
                <w:szCs w:val="28"/>
                <w:lang w:eastAsia="ru-RU"/>
              </w:rPr>
              <w:t>.</w:t>
            </w:r>
            <w:r>
              <w:rPr>
                <w:rFonts w:eastAsia="Times New Roman" w:cstheme="minorHAnsi"/>
                <w:bCs/>
                <w:sz w:val="28"/>
                <w:szCs w:val="28"/>
                <w:lang w:eastAsia="ru-RU"/>
              </w:rPr>
              <w:t xml:space="preserve"> </w:t>
            </w:r>
            <w:r w:rsidR="00BB0265" w:rsidRPr="00311CAD">
              <w:rPr>
                <w:rFonts w:eastAsia="Times New Roman" w:cstheme="minorHAnsi"/>
                <w:bCs/>
                <w:sz w:val="28"/>
                <w:szCs w:val="28"/>
                <w:lang w:eastAsia="ru-RU"/>
              </w:rPr>
              <w:t>Валуйки</w:t>
            </w:r>
          </w:p>
          <w:p w:rsidR="00372609" w:rsidRDefault="00372609" w:rsidP="00372609">
            <w:pPr>
              <w:spacing w:after="0" w:line="240" w:lineRule="auto"/>
              <w:jc w:val="both"/>
              <w:rPr>
                <w:rFonts w:asciiTheme="majorHAnsi" w:eastAsia="Times New Roman" w:hAnsiTheme="majorHAnsi" w:cs="Arial"/>
                <w:sz w:val="28"/>
                <w:szCs w:val="28"/>
                <w:lang w:eastAsia="ru-RU"/>
              </w:rPr>
            </w:pPr>
          </w:p>
          <w:p w:rsidR="00D572D0" w:rsidRPr="002072FF" w:rsidRDefault="00D572D0" w:rsidP="00372609">
            <w:pPr>
              <w:spacing w:after="0" w:line="240" w:lineRule="auto"/>
              <w:jc w:val="both"/>
              <w:rPr>
                <w:rFonts w:asciiTheme="majorHAnsi" w:eastAsia="Times New Roman" w:hAnsiTheme="majorHAnsi" w:cs="Arial"/>
                <w:sz w:val="28"/>
                <w:szCs w:val="28"/>
                <w:lang w:eastAsia="ru-RU"/>
              </w:rPr>
            </w:pPr>
            <w:r w:rsidRPr="002072FF">
              <w:rPr>
                <w:rFonts w:asciiTheme="majorHAnsi" w:eastAsia="Times New Roman" w:hAnsiTheme="majorHAnsi" w:cs="Arial"/>
                <w:sz w:val="28"/>
                <w:szCs w:val="28"/>
                <w:lang w:eastAsia="ru-RU"/>
              </w:rPr>
              <w:t xml:space="preserve">В соответствии с законодательством РФ </w:t>
            </w:r>
            <w:proofErr w:type="gramStart"/>
            <w:r w:rsidRPr="002072FF">
              <w:rPr>
                <w:rFonts w:asciiTheme="majorHAnsi" w:eastAsia="Times New Roman" w:hAnsiTheme="majorHAnsi" w:cs="Arial"/>
                <w:sz w:val="28"/>
                <w:szCs w:val="28"/>
                <w:lang w:eastAsia="ru-RU"/>
              </w:rPr>
              <w:t>федеральный</w:t>
            </w:r>
            <w:proofErr w:type="gramEnd"/>
            <w:r w:rsidRPr="002072FF">
              <w:rPr>
                <w:rFonts w:asciiTheme="majorHAnsi" w:eastAsia="Times New Roman" w:hAnsiTheme="majorHAnsi" w:cs="Arial"/>
                <w:sz w:val="28"/>
                <w:szCs w:val="28"/>
                <w:lang w:eastAsia="ru-RU"/>
              </w:rPr>
              <w:t xml:space="preserve"> государственный </w:t>
            </w:r>
          </w:p>
          <w:p w:rsidR="00D572D0" w:rsidRPr="002072FF" w:rsidRDefault="00D572D0" w:rsidP="00372609">
            <w:pPr>
              <w:spacing w:after="0" w:line="240" w:lineRule="auto"/>
              <w:jc w:val="both"/>
              <w:rPr>
                <w:rFonts w:asciiTheme="majorHAnsi" w:eastAsia="Times New Roman" w:hAnsiTheme="majorHAnsi" w:cs="Arial"/>
                <w:sz w:val="28"/>
                <w:szCs w:val="28"/>
                <w:lang w:eastAsia="ru-RU"/>
              </w:rPr>
            </w:pPr>
            <w:r w:rsidRPr="002072FF">
              <w:rPr>
                <w:rFonts w:asciiTheme="majorHAnsi" w:eastAsia="Times New Roman" w:hAnsiTheme="majorHAnsi" w:cs="Arial"/>
                <w:sz w:val="28"/>
                <w:szCs w:val="28"/>
                <w:lang w:eastAsia="ru-RU"/>
              </w:rPr>
              <w:t xml:space="preserve">образовательный стандарт </w:t>
            </w:r>
            <w:r>
              <w:rPr>
                <w:rFonts w:asciiTheme="majorHAnsi" w:eastAsia="Times New Roman" w:hAnsiTheme="majorHAnsi" w:cs="Arial"/>
                <w:sz w:val="28"/>
                <w:szCs w:val="28"/>
                <w:lang w:eastAsia="ru-RU"/>
              </w:rPr>
              <w:t xml:space="preserve"> главный нормативный документ, </w:t>
            </w:r>
            <w:r w:rsidRPr="002072FF">
              <w:rPr>
                <w:rFonts w:asciiTheme="majorHAnsi" w:eastAsia="Times New Roman" w:hAnsiTheme="majorHAnsi" w:cs="Arial"/>
                <w:sz w:val="28"/>
                <w:szCs w:val="28"/>
                <w:lang w:eastAsia="ru-RU"/>
              </w:rPr>
              <w:t>устанавливающий систему норм и правил, обязательных для исполнения в любом образовательном учреждении.</w:t>
            </w:r>
          </w:p>
          <w:p w:rsidR="00D572D0" w:rsidRPr="002072FF" w:rsidRDefault="00D572D0" w:rsidP="00372609">
            <w:pPr>
              <w:spacing w:after="0" w:line="240" w:lineRule="auto"/>
              <w:jc w:val="both"/>
              <w:rPr>
                <w:rFonts w:asciiTheme="majorHAnsi" w:eastAsia="Times New Roman" w:hAnsiTheme="majorHAnsi" w:cs="Arial"/>
                <w:sz w:val="28"/>
                <w:szCs w:val="28"/>
                <w:lang w:eastAsia="ru-RU"/>
              </w:rPr>
            </w:pPr>
            <w:r w:rsidRPr="002072FF">
              <w:rPr>
                <w:rFonts w:asciiTheme="majorHAnsi" w:eastAsia="Times New Roman" w:hAnsiTheme="majorHAnsi" w:cs="Arial"/>
                <w:sz w:val="28"/>
                <w:szCs w:val="28"/>
                <w:lang w:eastAsia="ru-RU"/>
              </w:rPr>
              <w:t xml:space="preserve">Вместо простой передачи знаний, умений навыков от учителя к ученику </w:t>
            </w:r>
          </w:p>
          <w:p w:rsidR="00D572D0" w:rsidRPr="002072FF" w:rsidRDefault="00D572D0" w:rsidP="00372609">
            <w:pPr>
              <w:spacing w:after="0" w:line="240" w:lineRule="auto"/>
              <w:jc w:val="both"/>
              <w:rPr>
                <w:rFonts w:asciiTheme="majorHAnsi" w:eastAsia="Times New Roman" w:hAnsiTheme="majorHAnsi" w:cs="Arial"/>
                <w:sz w:val="28"/>
                <w:szCs w:val="28"/>
                <w:lang w:eastAsia="ru-RU"/>
              </w:rPr>
            </w:pPr>
            <w:r w:rsidRPr="002072FF">
              <w:rPr>
                <w:rFonts w:asciiTheme="majorHAnsi" w:eastAsia="Times New Roman" w:hAnsiTheme="majorHAnsi" w:cs="Arial"/>
                <w:sz w:val="28"/>
                <w:szCs w:val="28"/>
                <w:lang w:eastAsia="ru-RU"/>
              </w:rPr>
              <w:t xml:space="preserve">приоритетной целью школьного образования становится развитие личности ученика, его способности самостоятельно ставить учебные цели, проектировать пути их реализации, контролировать и оценивать свои достижения, другими словами формирование умения учиться. </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Не интеллектуальные преимущества сделали человека властелином над всем живущим, но то, что одни мы владеем руками "этим органом всех органов», писал Джордано Бруно. В процессе эволюции кисть становится не только исполнительницей воли, но и созидательницей, воспитательницей мозга.</w:t>
            </w:r>
          </w:p>
          <w:p w:rsidR="00372609"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 xml:space="preserve">Территория проекции кисти и особенно большого пальца в передней и задней центральных извилинах коры больших полушарий мозга имеет почти такую же протяженность, как все остальное тело. Функция кисти уникальна и универсальна. Она - основной орган труда во всем его многообразии. Рука настолько связана с нашим мышлением, с переживаниями, трудом, что стала вспомогательной частью нашего языка. Все то, что есть в человеке неуловимого, невыразимого, что не находит слов, ищет выражение через руку. Жест, как слово, может возвысить человека, успокоить, оскорбить, приласкать, вселить веру в правое дело, подтвердить слова, сделать их более весомыми. Сухомлинский писал, что истоки способностей и дарований детей находятся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тем сложнее движения, необходимые для этого взаимодействия, тем ярче творческая стихия детского разума. </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Чем больше мастерства в детской руке, тем ребенок умнее.</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Если обернуться к истории, то ещё наши далёкие предки, в том числе и учёные Востока, искали средства, с помощью которых человек успокаивался, снимался эмоциональный, психологический стресс. Одним из таких способов, пришедших к нам из индийских, китайских лечебно – оздоровительных систем, является воздействие на</w:t>
            </w:r>
            <w:r w:rsidR="007A2D04">
              <w:rPr>
                <w:rFonts w:asciiTheme="majorHAnsi" w:eastAsia="Times New Roman" w:hAnsiTheme="majorHAnsi" w:cs="Times New Roman"/>
                <w:sz w:val="28"/>
                <w:szCs w:val="28"/>
                <w:lang w:eastAsia="ru-RU"/>
              </w:rPr>
              <w:t xml:space="preserve"> </w:t>
            </w:r>
            <w:r w:rsidRPr="00D572D0">
              <w:rPr>
                <w:rFonts w:asciiTheme="majorHAnsi" w:eastAsia="Times New Roman" w:hAnsiTheme="majorHAnsi" w:cs="Times New Roman"/>
                <w:sz w:val="28"/>
                <w:szCs w:val="28"/>
                <w:lang w:eastAsia="ru-RU"/>
              </w:rPr>
              <w:t>рефлексогенные зоны, заложенные в кистях рук.</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lastRenderedPageBreak/>
              <w:t xml:space="preserve">Известно, что по насыщенности </w:t>
            </w:r>
            <w:proofErr w:type="spellStart"/>
            <w:r w:rsidRPr="00D572D0">
              <w:rPr>
                <w:rFonts w:asciiTheme="majorHAnsi" w:eastAsia="Times New Roman" w:hAnsiTheme="majorHAnsi" w:cs="Times New Roman"/>
                <w:sz w:val="28"/>
                <w:szCs w:val="28"/>
                <w:lang w:eastAsia="ru-RU"/>
              </w:rPr>
              <w:t>акупунктурными</w:t>
            </w:r>
            <w:proofErr w:type="spellEnd"/>
            <w:r w:rsidRPr="00D572D0">
              <w:rPr>
                <w:rFonts w:asciiTheme="majorHAnsi" w:eastAsia="Times New Roman" w:hAnsiTheme="majorHAnsi" w:cs="Times New Roman"/>
                <w:sz w:val="28"/>
                <w:szCs w:val="28"/>
                <w:lang w:eastAsia="ru-RU"/>
              </w:rPr>
              <w:t xml:space="preserve"> зонами, на которые проецируются все органы человека, кисти рук не уступают уху и стопе. </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Немецкий философ Кант говорил, что «рука является вышедшим наружу мозгом» Исследования современных физиологов подтвердили тесную связь больших полушарий головного мозга с нервными окончаниями, заложенными в кистях. Утомление мышц рук вызывает торможение ЦНС и наоборот, стрессовое состояние вызывает в руках слабость, вялость: «Руки отнялись», «Всё валится из рук».</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 xml:space="preserve">Восточные оздоровительные системы утверждают, что с помощью пальцев рук мы можем нормализовать функциональное состояние внутренних органов. Например, японские учёные считают, что массаж большого пальца повышает функциональную активность головного мозга, желудка, кишечника, печени, сердца. Специалисты по точечному массажу отмечают, что у </w:t>
            </w:r>
            <w:proofErr w:type="gramStart"/>
            <w:r w:rsidRPr="00D572D0">
              <w:rPr>
                <w:rFonts w:asciiTheme="majorHAnsi" w:eastAsia="Times New Roman" w:hAnsiTheme="majorHAnsi" w:cs="Times New Roman"/>
                <w:sz w:val="28"/>
                <w:szCs w:val="28"/>
                <w:lang w:eastAsia="ru-RU"/>
              </w:rPr>
              <w:t>страдающих</w:t>
            </w:r>
            <w:proofErr w:type="gramEnd"/>
            <w:r w:rsidRPr="00D572D0">
              <w:rPr>
                <w:rFonts w:asciiTheme="majorHAnsi" w:eastAsia="Times New Roman" w:hAnsiTheme="majorHAnsi" w:cs="Times New Roman"/>
                <w:sz w:val="28"/>
                <w:szCs w:val="28"/>
                <w:lang w:eastAsia="ru-RU"/>
              </w:rPr>
              <w:t xml:space="preserve"> заболеваниями сердечно – сосудистой системы часто слабые мизинцы, особенно левый.</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 xml:space="preserve">В чём же заключается связь движений пальцев и речи? Движения пальцев рук в ходе развития человеческого общества оказались тесно связанными с речевой функцией. </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 xml:space="preserve">Развитие функций руки и речи у людей шло параллельно. Примерно таков же ход развития речи  ребёнка, сначала развиваются движения пальцев рук, когда они достигают достаточной точности, начинается развитие речи. Развитие движений пальцев, как бы подготавливает почву для формирования речи. </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Эксперименты показали, если ребёнок затрудняется показать 1, 2, 3, 4, пальца, зайца из пальчиков, то и говорит он плохо.</w:t>
            </w:r>
          </w:p>
          <w:p w:rsidR="007A2D04"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 xml:space="preserve">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w:t>
            </w:r>
            <w:proofErr w:type="gramStart"/>
            <w:r w:rsidRPr="00D572D0">
              <w:rPr>
                <w:rFonts w:asciiTheme="majorHAnsi" w:eastAsia="Times New Roman" w:hAnsiTheme="majorHAnsi" w:cs="Times New Roman"/>
                <w:sz w:val="28"/>
                <w:szCs w:val="28"/>
                <w:lang w:eastAsia="ru-RU"/>
              </w:rPr>
              <w:t>рисовать с ребёнком лепить</w:t>
            </w:r>
            <w:proofErr w:type="gramEnd"/>
            <w:r w:rsidRPr="00D572D0">
              <w:rPr>
                <w:rFonts w:asciiTheme="majorHAnsi" w:eastAsia="Times New Roman" w:hAnsiTheme="majorHAnsi" w:cs="Times New Roman"/>
                <w:sz w:val="28"/>
                <w:szCs w:val="28"/>
                <w:lang w:eastAsia="ru-RU"/>
              </w:rPr>
              <w:t xml:space="preserve"> из пластилина, глины, теста не забывать о развитии элементарных навыков самообслуживания: застегивать и расстегивать пуго</w:t>
            </w:r>
            <w:r w:rsidR="007A2D04">
              <w:rPr>
                <w:rFonts w:asciiTheme="majorHAnsi" w:eastAsia="Times New Roman" w:hAnsiTheme="majorHAnsi" w:cs="Times New Roman"/>
                <w:sz w:val="28"/>
                <w:szCs w:val="28"/>
                <w:lang w:eastAsia="ru-RU"/>
              </w:rPr>
              <w:t>вицы, завязывать шнурки и т. д.</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Проблема с почерком - довольно распространенная в начальной школе. Обучение письму - сложный вид работы для любого малыша. Исследования показали, что в начале обучения первоклассники на уроке письма испытывают физические и психические нагрузки того же уровня, что и космонавты в момент старта.</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 xml:space="preserve">Навыки письма вообще формируются позже умения читать или считать. В формировании навыка выделяются три основных этапа. Первый этап, аналитический, </w:t>
            </w:r>
            <w:proofErr w:type="gramStart"/>
            <w:r w:rsidRPr="00D572D0">
              <w:rPr>
                <w:rFonts w:asciiTheme="majorHAnsi" w:eastAsia="Times New Roman" w:hAnsiTheme="majorHAnsi" w:cs="Times New Roman"/>
                <w:sz w:val="28"/>
                <w:szCs w:val="28"/>
                <w:lang w:eastAsia="ru-RU"/>
              </w:rPr>
              <w:t>-о</w:t>
            </w:r>
            <w:proofErr w:type="gramEnd"/>
            <w:r w:rsidRPr="00D572D0">
              <w:rPr>
                <w:rFonts w:asciiTheme="majorHAnsi" w:eastAsia="Times New Roman" w:hAnsiTheme="majorHAnsi" w:cs="Times New Roman"/>
                <w:sz w:val="28"/>
                <w:szCs w:val="28"/>
                <w:lang w:eastAsia="ru-RU"/>
              </w:rPr>
              <w:t xml:space="preserve">владение отдельными элементами действия. При этом большое значение имеет не  только уровень развития ребёнка, но и то, как мы объясняем ребёнку, что именно надо делать, и в какой степени он  осознаёт </w:t>
            </w:r>
            <w:r w:rsidRPr="00D572D0">
              <w:rPr>
                <w:rFonts w:asciiTheme="majorHAnsi" w:eastAsia="Times New Roman" w:hAnsiTheme="majorHAnsi" w:cs="Times New Roman"/>
                <w:sz w:val="28"/>
                <w:szCs w:val="28"/>
                <w:lang w:eastAsia="ru-RU"/>
              </w:rPr>
              <w:lastRenderedPageBreak/>
              <w:t>смысл этих действий.</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Второй этап, ус</w:t>
            </w:r>
            <w:r w:rsidR="002F04AD">
              <w:rPr>
                <w:rFonts w:asciiTheme="majorHAnsi" w:eastAsia="Times New Roman" w:hAnsiTheme="majorHAnsi" w:cs="Times New Roman"/>
                <w:sz w:val="28"/>
                <w:szCs w:val="28"/>
                <w:lang w:eastAsia="ru-RU"/>
              </w:rPr>
              <w:t xml:space="preserve">ловно названный синтетическим, - </w:t>
            </w:r>
            <w:r w:rsidRPr="00D572D0">
              <w:rPr>
                <w:rFonts w:asciiTheme="majorHAnsi" w:eastAsia="Times New Roman" w:hAnsiTheme="majorHAnsi" w:cs="Times New Roman"/>
                <w:sz w:val="28"/>
                <w:szCs w:val="28"/>
                <w:lang w:eastAsia="ru-RU"/>
              </w:rPr>
              <w:t>соединение отдельных элементов в целостное действие.</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 xml:space="preserve">И третий этап, автоматизация, - это и есть образование навыка как целостного действия, где уже не требуется осознанной регуляции и контроля каждого элемента; письмо </w:t>
            </w:r>
            <w:proofErr w:type="gramStart"/>
            <w:r w:rsidRPr="00D572D0">
              <w:rPr>
                <w:rFonts w:asciiTheme="majorHAnsi" w:eastAsia="Times New Roman" w:hAnsiTheme="majorHAnsi" w:cs="Times New Roman"/>
                <w:sz w:val="28"/>
                <w:szCs w:val="28"/>
                <w:lang w:eastAsia="ru-RU"/>
              </w:rPr>
              <w:t>идёт</w:t>
            </w:r>
            <w:proofErr w:type="gramEnd"/>
            <w:r w:rsidRPr="00D572D0">
              <w:rPr>
                <w:rFonts w:asciiTheme="majorHAnsi" w:eastAsia="Times New Roman" w:hAnsiTheme="majorHAnsi" w:cs="Times New Roman"/>
                <w:sz w:val="28"/>
                <w:szCs w:val="28"/>
                <w:lang w:eastAsia="ru-RU"/>
              </w:rPr>
              <w:t xml:space="preserve"> словно само собой. Когда навык доведён до автоматизма, вот тогда и появляются плавность, лёгкость, быстрота. Но было бы нереально ждать их в самом начале обучения…</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Затруднения возникают, если у ребенка недостаточно развита мелкая моторика (то есть умение управлять тонкими движениями пальцев и кисти рук). Буквы у таких детей пляшут вкривь и вкось – лезут за строку, падают набок. Пишут такие дети очень медленно, заметен тремор при письме, дополнительные штрихи, неправильные соединения. Почерк ухудшается даже при незначительном увеличении скорости письма. Что делать в этом случае?</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Лучше, конечно, предупредить эти трудности и заняться специальной тренировкой еще до школы. Но и первокласснику эти упражнения будут полезны, а кому-то просто необходимы</w:t>
            </w:r>
          </w:p>
          <w:p w:rsidR="00D572D0" w:rsidRPr="00372609" w:rsidRDefault="007A2D04" w:rsidP="00372609">
            <w:pPr>
              <w:spacing w:after="0" w:line="240" w:lineRule="auto"/>
              <w:jc w:val="both"/>
              <w:rPr>
                <w:rFonts w:asciiTheme="majorHAnsi" w:eastAsia="Times New Roman" w:hAnsiTheme="majorHAnsi" w:cs="Times New Roman"/>
                <w:color w:val="434951"/>
                <w:sz w:val="28"/>
                <w:szCs w:val="28"/>
                <w:lang w:eastAsia="ru-RU"/>
              </w:rPr>
            </w:pPr>
            <w:r>
              <w:rPr>
                <w:rFonts w:asciiTheme="majorHAnsi" w:eastAsia="Times New Roman" w:hAnsiTheme="majorHAnsi" w:cs="Times New Roman"/>
                <w:sz w:val="28"/>
                <w:szCs w:val="28"/>
                <w:lang w:eastAsia="ru-RU"/>
              </w:rPr>
              <w:t> </w:t>
            </w:r>
            <w:r w:rsidR="00F616A7">
              <w:rPr>
                <w:rFonts w:asciiTheme="majorHAnsi" w:eastAsia="Times New Roman" w:hAnsiTheme="majorHAnsi" w:cs="Times New Roman"/>
                <w:sz w:val="28"/>
                <w:szCs w:val="28"/>
                <w:lang w:eastAsia="ru-RU"/>
              </w:rPr>
              <w:t xml:space="preserve">Существуют </w:t>
            </w:r>
            <w:r w:rsidR="00D572D0" w:rsidRPr="00D572D0">
              <w:rPr>
                <w:rFonts w:asciiTheme="majorHAnsi" w:eastAsia="Times New Roman" w:hAnsiTheme="majorHAnsi" w:cs="Times New Roman"/>
                <w:sz w:val="28"/>
                <w:szCs w:val="28"/>
                <w:lang w:eastAsia="ru-RU"/>
              </w:rPr>
              <w:t xml:space="preserve">интересные и забавные задания, развивающие зрительно-моторную координацию. Например, требуется прочертить карандашом путь между двумя извилистыми линиями, не касаясь их.   </w:t>
            </w:r>
            <w:r w:rsidR="00D572D0" w:rsidRPr="00D572D0">
              <w:rPr>
                <w:rFonts w:asciiTheme="majorHAnsi" w:eastAsia="Times New Roman" w:hAnsiTheme="majorHAnsi" w:cs="Times New Roman"/>
                <w:color w:val="434951"/>
                <w:sz w:val="28"/>
                <w:szCs w:val="28"/>
                <w:lang w:eastAsia="ru-RU"/>
              </w:rPr>
              <w:t> </w:t>
            </w:r>
            <w:r w:rsidR="00D572D0" w:rsidRPr="00D572D0">
              <w:rPr>
                <w:rFonts w:asciiTheme="majorHAnsi" w:eastAsia="Times New Roman" w:hAnsiTheme="majorHAnsi" w:cs="Times New Roman"/>
                <w:sz w:val="28"/>
                <w:szCs w:val="28"/>
                <w:lang w:eastAsia="ru-RU"/>
              </w:rPr>
              <w:t>Или обвести какой-то рисунок, но не по контурной линии, а рядом с ней - с внутренней стороны или с наружной.</w:t>
            </w:r>
          </w:p>
          <w:p w:rsidR="00F616A7"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 xml:space="preserve">Конечно, поможет штриховка, раскрашивание рисунков с мелкими деталями, </w:t>
            </w:r>
            <w:proofErr w:type="spellStart"/>
            <w:r w:rsidRPr="00D572D0">
              <w:rPr>
                <w:rFonts w:asciiTheme="majorHAnsi" w:eastAsia="Times New Roman" w:hAnsiTheme="majorHAnsi" w:cs="Times New Roman"/>
                <w:sz w:val="28"/>
                <w:szCs w:val="28"/>
                <w:lang w:eastAsia="ru-RU"/>
              </w:rPr>
              <w:t>дорисовывание</w:t>
            </w:r>
            <w:proofErr w:type="spellEnd"/>
            <w:r w:rsidRPr="00D572D0">
              <w:rPr>
                <w:rFonts w:asciiTheme="majorHAnsi" w:eastAsia="Times New Roman" w:hAnsiTheme="majorHAnsi" w:cs="Times New Roman"/>
                <w:sz w:val="28"/>
                <w:szCs w:val="28"/>
                <w:lang w:eastAsia="ru-RU"/>
              </w:rPr>
              <w:t xml:space="preserve"> симметричной половинки к незаконченному рисунку.</w:t>
            </w:r>
            <w:r w:rsidRPr="00D572D0">
              <w:rPr>
                <w:rFonts w:asciiTheme="majorHAnsi" w:eastAsia="Times New Roman" w:hAnsiTheme="majorHAnsi" w:cs="Times New Roman"/>
                <w:b/>
                <w:bCs/>
                <w:color w:val="434951"/>
                <w:sz w:val="28"/>
                <w:szCs w:val="28"/>
                <w:lang w:eastAsia="ru-RU"/>
              </w:rPr>
              <w:t xml:space="preserve"> </w:t>
            </w:r>
            <w:r w:rsidRPr="00D572D0">
              <w:rPr>
                <w:rFonts w:asciiTheme="majorHAnsi" w:eastAsia="Times New Roman" w:hAnsiTheme="majorHAnsi" w:cs="Times New Roman"/>
                <w:sz w:val="28"/>
                <w:szCs w:val="28"/>
                <w:lang w:eastAsia="ru-RU"/>
              </w:rPr>
              <w:t> </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 xml:space="preserve">Очень нравится детям рисовать по клеточкам под диктовку ("Одна клетка вправо, две вниз и т.д."). Можно придумать рисунок самим или взять образец для вязания, вышивания. В ходе тренировок дрожащие линии постепенно превратятся </w:t>
            </w:r>
            <w:proofErr w:type="gramStart"/>
            <w:r w:rsidRPr="00D572D0">
              <w:rPr>
                <w:rFonts w:asciiTheme="majorHAnsi" w:eastAsia="Times New Roman" w:hAnsiTheme="majorHAnsi" w:cs="Times New Roman"/>
                <w:sz w:val="28"/>
                <w:szCs w:val="28"/>
                <w:lang w:eastAsia="ru-RU"/>
              </w:rPr>
              <w:t>в</w:t>
            </w:r>
            <w:proofErr w:type="gramEnd"/>
            <w:r w:rsidRPr="00D572D0">
              <w:rPr>
                <w:rFonts w:asciiTheme="majorHAnsi" w:eastAsia="Times New Roman" w:hAnsiTheme="majorHAnsi" w:cs="Times New Roman"/>
                <w:sz w:val="28"/>
                <w:szCs w:val="28"/>
                <w:lang w:eastAsia="ru-RU"/>
              </w:rPr>
              <w:t xml:space="preserve"> четкие и уверенные.</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 xml:space="preserve">Обязательна тренировка пальчиков: лепка, собирание конструктора с мелкими деталями, сборка головоломок </w:t>
            </w:r>
            <w:r w:rsidR="00311CAD">
              <w:rPr>
                <w:rFonts w:asciiTheme="majorHAnsi" w:eastAsia="Times New Roman" w:hAnsiTheme="majorHAnsi" w:cs="Times New Roman"/>
                <w:sz w:val="28"/>
                <w:szCs w:val="28"/>
                <w:lang w:eastAsia="ru-RU"/>
              </w:rPr>
              <w:t>"</w:t>
            </w:r>
            <w:proofErr w:type="spellStart"/>
            <w:r w:rsidR="00311CAD">
              <w:rPr>
                <w:rFonts w:asciiTheme="majorHAnsi" w:eastAsia="Times New Roman" w:hAnsiTheme="majorHAnsi" w:cs="Times New Roman"/>
                <w:sz w:val="28"/>
                <w:szCs w:val="28"/>
                <w:lang w:eastAsia="ru-RU"/>
              </w:rPr>
              <w:t>па</w:t>
            </w:r>
            <w:r w:rsidR="00F616A7">
              <w:rPr>
                <w:rFonts w:asciiTheme="majorHAnsi" w:eastAsia="Times New Roman" w:hAnsiTheme="majorHAnsi" w:cs="Times New Roman"/>
                <w:sz w:val="28"/>
                <w:szCs w:val="28"/>
                <w:lang w:eastAsia="ru-RU"/>
              </w:rPr>
              <w:t>з</w:t>
            </w:r>
            <w:r w:rsidR="00311CAD">
              <w:rPr>
                <w:rFonts w:asciiTheme="majorHAnsi" w:eastAsia="Times New Roman" w:hAnsiTheme="majorHAnsi" w:cs="Times New Roman"/>
                <w:sz w:val="28"/>
                <w:szCs w:val="28"/>
                <w:lang w:eastAsia="ru-RU"/>
              </w:rPr>
              <w:t>з</w:t>
            </w:r>
            <w:r w:rsidR="00F616A7">
              <w:rPr>
                <w:rFonts w:asciiTheme="majorHAnsi" w:eastAsia="Times New Roman" w:hAnsiTheme="majorHAnsi" w:cs="Times New Roman"/>
                <w:sz w:val="28"/>
                <w:szCs w:val="28"/>
                <w:lang w:eastAsia="ru-RU"/>
              </w:rPr>
              <w:t>лов</w:t>
            </w:r>
            <w:proofErr w:type="spellEnd"/>
            <w:r w:rsidR="00F616A7">
              <w:rPr>
                <w:rFonts w:asciiTheme="majorHAnsi" w:eastAsia="Times New Roman" w:hAnsiTheme="majorHAnsi" w:cs="Times New Roman"/>
                <w:sz w:val="28"/>
                <w:szCs w:val="28"/>
                <w:lang w:eastAsia="ru-RU"/>
              </w:rPr>
              <w:t>"</w:t>
            </w:r>
            <w:r w:rsidRPr="00D572D0">
              <w:rPr>
                <w:rFonts w:asciiTheme="majorHAnsi" w:eastAsia="Times New Roman" w:hAnsiTheme="majorHAnsi" w:cs="Times New Roman"/>
                <w:sz w:val="28"/>
                <w:szCs w:val="28"/>
                <w:lang w:eastAsia="ru-RU"/>
              </w:rPr>
              <w:t>, складывание узоров из мозаики или других мелких предметов - спичек, пуговиц, вырезание ножницами по контуру, нанизывание бусинок, перебирание крупы.</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 xml:space="preserve">Иногда затруднения с письмом связаны с недостаточным развитием у ребенка координации движений вообще. В таких </w:t>
            </w:r>
            <w:r w:rsidR="00F616A7">
              <w:rPr>
                <w:rFonts w:asciiTheme="majorHAnsi" w:eastAsia="Times New Roman" w:hAnsiTheme="majorHAnsi" w:cs="Times New Roman"/>
                <w:sz w:val="28"/>
                <w:szCs w:val="28"/>
                <w:lang w:eastAsia="ru-RU"/>
              </w:rPr>
              <w:t xml:space="preserve">случаях помогут подвижные игры, </w:t>
            </w:r>
            <w:r w:rsidRPr="00D572D0">
              <w:rPr>
                <w:rFonts w:asciiTheme="majorHAnsi" w:eastAsia="Times New Roman" w:hAnsiTheme="majorHAnsi" w:cs="Times New Roman"/>
                <w:sz w:val="28"/>
                <w:szCs w:val="28"/>
                <w:lang w:eastAsia="ru-RU"/>
              </w:rPr>
              <w:t>нап</w:t>
            </w:r>
            <w:r w:rsidR="00F616A7">
              <w:rPr>
                <w:rFonts w:asciiTheme="majorHAnsi" w:eastAsia="Times New Roman" w:hAnsiTheme="majorHAnsi" w:cs="Times New Roman"/>
                <w:sz w:val="28"/>
                <w:szCs w:val="28"/>
                <w:lang w:eastAsia="ru-RU"/>
              </w:rPr>
              <w:t>ример, с мячом</w:t>
            </w:r>
            <w:r w:rsidRPr="00D572D0">
              <w:rPr>
                <w:rFonts w:asciiTheme="majorHAnsi" w:eastAsia="Times New Roman" w:hAnsiTheme="majorHAnsi" w:cs="Times New Roman"/>
                <w:sz w:val="28"/>
                <w:szCs w:val="28"/>
                <w:lang w:eastAsia="ru-RU"/>
              </w:rPr>
              <w:t>, танцы, гимнастика.</w:t>
            </w:r>
          </w:p>
          <w:p w:rsidR="007A2D04"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Если, несмотря на все усилия, не удается выработать более-менее приемлемый почерк, возможно, придется обратиться за помощью к детскому невропатологу. Особенно нужна такая консультация, если речь идет не просто о недостаточно красиво выписанных буквах, а о более существенных проблемах. </w:t>
            </w:r>
          </w:p>
          <w:p w:rsidR="00D572D0" w:rsidRPr="00D572D0" w:rsidRDefault="007A2D04" w:rsidP="00372609">
            <w:pPr>
              <w:spacing w:after="0" w:line="240" w:lineRule="auto"/>
              <w:jc w:val="both"/>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w:t>
            </w:r>
            <w:r w:rsidR="00D572D0" w:rsidRPr="00D572D0">
              <w:rPr>
                <w:rFonts w:asciiTheme="majorHAnsi" w:eastAsia="Times New Roman" w:hAnsiTheme="majorHAnsi" w:cs="Times New Roman"/>
                <w:sz w:val="28"/>
                <w:szCs w:val="28"/>
                <w:lang w:eastAsia="ru-RU"/>
              </w:rPr>
              <w:t>Например, ребенок не может соблюдать строчку. В начале строки буквы располагаются на одной линии, а к концу каждой строчки сползают вниз. Такие деформации текста говорят о плохой зрительно-моторной координации, а она может быть следствием функциональных и органических нарушений головного мозга.</w:t>
            </w:r>
          </w:p>
          <w:p w:rsidR="00372609"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lastRenderedPageBreak/>
              <w:t xml:space="preserve">Человеческий мозг ассиметричен. Он состоит из двух полушарий, каждое из которых выполняет свои, особые функции. Каждое полушарие управляет «своей» половиной тела. </w:t>
            </w:r>
            <w:proofErr w:type="gramStart"/>
            <w:r w:rsidRPr="00D572D0">
              <w:rPr>
                <w:rFonts w:asciiTheme="majorHAnsi" w:eastAsia="Times New Roman" w:hAnsiTheme="majorHAnsi" w:cs="Times New Roman"/>
                <w:sz w:val="28"/>
                <w:szCs w:val="28"/>
                <w:lang w:eastAsia="ru-RU"/>
              </w:rPr>
              <w:t>Левое полушарие «отвечает» за движения правой руки, ноги, глаза; а правое, наоборот, «приводит в действие» левую половину тела.</w:t>
            </w:r>
            <w:proofErr w:type="gramEnd"/>
            <w:r w:rsidRPr="00D572D0">
              <w:rPr>
                <w:rFonts w:asciiTheme="majorHAnsi" w:eastAsia="Times New Roman" w:hAnsiTheme="majorHAnsi" w:cs="Times New Roman"/>
                <w:sz w:val="28"/>
                <w:szCs w:val="28"/>
                <w:lang w:eastAsia="ru-RU"/>
              </w:rPr>
              <w:t xml:space="preserve"> При рождении каждое из полушарий автономно, работает само по себе, </w:t>
            </w:r>
            <w:proofErr w:type="gramStart"/>
            <w:r w:rsidRPr="00D572D0">
              <w:rPr>
                <w:rFonts w:asciiTheme="majorHAnsi" w:eastAsia="Times New Roman" w:hAnsiTheme="majorHAnsi" w:cs="Times New Roman"/>
                <w:sz w:val="28"/>
                <w:szCs w:val="28"/>
                <w:lang w:eastAsia="ru-RU"/>
              </w:rPr>
              <w:t>как бы не замечая</w:t>
            </w:r>
            <w:proofErr w:type="gramEnd"/>
            <w:r w:rsidRPr="00D572D0">
              <w:rPr>
                <w:rFonts w:asciiTheme="majorHAnsi" w:eastAsia="Times New Roman" w:hAnsiTheme="majorHAnsi" w:cs="Times New Roman"/>
                <w:sz w:val="28"/>
                <w:szCs w:val="28"/>
                <w:lang w:eastAsia="ru-RU"/>
              </w:rPr>
              <w:t xml:space="preserve"> существования другого, поэтому движения новорожденного хаотичны и нескоординированы. Для слаженной, совместной работы обоих полушарий необходимо, чтобы между ними установилась функциональная связь. </w:t>
            </w:r>
          </w:p>
          <w:p w:rsidR="007A2D04"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Она осуществляется через своеобразный «мостик» между полушариями – так называемое мозолистое тело, пронизанное нервными волокнами-нейронами.</w:t>
            </w:r>
            <w:r w:rsidR="007A2D04">
              <w:rPr>
                <w:rFonts w:asciiTheme="majorHAnsi" w:eastAsia="Times New Roman" w:hAnsiTheme="majorHAnsi" w:cs="Times New Roman"/>
                <w:sz w:val="28"/>
                <w:szCs w:val="28"/>
                <w:lang w:eastAsia="ru-RU"/>
              </w:rPr>
              <w:t xml:space="preserve"> </w:t>
            </w:r>
          </w:p>
          <w:p w:rsidR="00D572D0" w:rsidRPr="00D572D0" w:rsidRDefault="007A2D04" w:rsidP="00372609">
            <w:pPr>
              <w:spacing w:after="0" w:line="240" w:lineRule="auto"/>
              <w:jc w:val="both"/>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Существуют и</w:t>
            </w:r>
            <w:r w:rsidR="00F616A7">
              <w:rPr>
                <w:rFonts w:asciiTheme="majorHAnsi" w:eastAsia="Times New Roman" w:hAnsiTheme="majorHAnsi" w:cs="Times New Roman"/>
                <w:sz w:val="28"/>
                <w:szCs w:val="28"/>
                <w:lang w:eastAsia="ru-RU"/>
              </w:rPr>
              <w:t>гры,</w:t>
            </w:r>
            <w:r>
              <w:rPr>
                <w:rFonts w:asciiTheme="majorHAnsi" w:eastAsia="Times New Roman" w:hAnsiTheme="majorHAnsi" w:cs="Times New Roman"/>
                <w:sz w:val="28"/>
                <w:szCs w:val="28"/>
                <w:lang w:eastAsia="ru-RU"/>
              </w:rPr>
              <w:t xml:space="preserve"> </w:t>
            </w:r>
            <w:r w:rsidR="00F616A7">
              <w:rPr>
                <w:rFonts w:asciiTheme="majorHAnsi" w:eastAsia="Times New Roman" w:hAnsiTheme="majorHAnsi" w:cs="Times New Roman"/>
                <w:sz w:val="28"/>
                <w:szCs w:val="28"/>
                <w:lang w:eastAsia="ru-RU"/>
              </w:rPr>
              <w:t>способствующие межполушарному взаимодействию</w:t>
            </w:r>
            <w:r>
              <w:rPr>
                <w:rFonts w:asciiTheme="majorHAnsi" w:eastAsia="Times New Roman" w:hAnsiTheme="majorHAnsi" w:cs="Times New Roman"/>
                <w:sz w:val="28"/>
                <w:szCs w:val="28"/>
                <w:lang w:eastAsia="ru-RU"/>
              </w:rPr>
              <w:t>. Они</w:t>
            </w:r>
            <w:r w:rsidR="00F616A7">
              <w:rPr>
                <w:rFonts w:asciiTheme="majorHAnsi" w:eastAsia="Times New Roman" w:hAnsiTheme="majorHAnsi" w:cs="Times New Roman"/>
                <w:sz w:val="28"/>
                <w:szCs w:val="28"/>
                <w:lang w:eastAsia="ru-RU"/>
              </w:rPr>
              <w:t xml:space="preserve"> </w:t>
            </w:r>
            <w:r>
              <w:rPr>
                <w:rFonts w:asciiTheme="majorHAnsi" w:eastAsia="Times New Roman" w:hAnsiTheme="majorHAnsi" w:cs="Times New Roman"/>
                <w:sz w:val="28"/>
                <w:szCs w:val="28"/>
                <w:lang w:eastAsia="ru-RU"/>
              </w:rPr>
              <w:t>у</w:t>
            </w:r>
            <w:r w:rsidR="00D572D0" w:rsidRPr="00D572D0">
              <w:rPr>
                <w:rFonts w:asciiTheme="majorHAnsi" w:eastAsia="Times New Roman" w:hAnsiTheme="majorHAnsi" w:cs="Times New Roman"/>
                <w:sz w:val="28"/>
                <w:szCs w:val="28"/>
                <w:lang w:eastAsia="ru-RU"/>
              </w:rPr>
              <w:t>лучшают мыслительную деятельность, память, облегчают процесс письма</w:t>
            </w:r>
            <w:r w:rsidR="00E65B38">
              <w:rPr>
                <w:rFonts w:asciiTheme="majorHAnsi" w:eastAsia="Times New Roman" w:hAnsiTheme="majorHAnsi" w:cs="Times New Roman"/>
                <w:sz w:val="28"/>
                <w:szCs w:val="28"/>
                <w:lang w:eastAsia="ru-RU"/>
              </w:rPr>
              <w:t>:</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b/>
                <w:bCs/>
                <w:sz w:val="28"/>
                <w:szCs w:val="28"/>
                <w:u w:val="single"/>
                <w:lang w:eastAsia="ru-RU"/>
              </w:rPr>
              <w:t>Колечко:</w:t>
            </w:r>
            <w:r w:rsidRPr="00D572D0">
              <w:rPr>
                <w:rFonts w:asciiTheme="majorHAnsi" w:eastAsia="Times New Roman" w:hAnsiTheme="majorHAnsi" w:cs="Times New Roman"/>
                <w:sz w:val="28"/>
                <w:szCs w:val="28"/>
                <w:lang w:eastAsia="ru-RU"/>
              </w:rPr>
              <w:t xml:space="preserve"> </w:t>
            </w:r>
            <w:proofErr w:type="gramStart"/>
            <w:r w:rsidRPr="00D572D0">
              <w:rPr>
                <w:rFonts w:asciiTheme="majorHAnsi" w:eastAsia="Times New Roman" w:hAnsiTheme="majorHAnsi" w:cs="Times New Roman"/>
                <w:sz w:val="28"/>
                <w:szCs w:val="28"/>
                <w:lang w:eastAsia="ru-RU"/>
              </w:rPr>
              <w:t>Предлагается поочерёдное прикосновение большого пальца ко 2, 3, 4, 5 пальцам, которое производится одновременно двумя руками, сначала в медленном, затем в более быстром темпе.</w:t>
            </w:r>
            <w:proofErr w:type="gramEnd"/>
            <w:r w:rsidRPr="00D572D0">
              <w:rPr>
                <w:rFonts w:asciiTheme="majorHAnsi" w:eastAsia="Times New Roman" w:hAnsiTheme="majorHAnsi" w:cs="Times New Roman"/>
                <w:sz w:val="28"/>
                <w:szCs w:val="28"/>
                <w:lang w:eastAsia="ru-RU"/>
              </w:rPr>
              <w:t xml:space="preserve"> Пальчики «здороваются» с большим пальцем начиная </w:t>
            </w:r>
            <w:proofErr w:type="gramStart"/>
            <w:r w:rsidRPr="00D572D0">
              <w:rPr>
                <w:rFonts w:asciiTheme="majorHAnsi" w:eastAsia="Times New Roman" w:hAnsiTheme="majorHAnsi" w:cs="Times New Roman"/>
                <w:sz w:val="28"/>
                <w:szCs w:val="28"/>
                <w:lang w:eastAsia="ru-RU"/>
              </w:rPr>
              <w:t>с</w:t>
            </w:r>
            <w:proofErr w:type="gramEnd"/>
            <w:r w:rsidRPr="00D572D0">
              <w:rPr>
                <w:rFonts w:asciiTheme="majorHAnsi" w:eastAsia="Times New Roman" w:hAnsiTheme="majorHAnsi" w:cs="Times New Roman"/>
                <w:sz w:val="28"/>
                <w:szCs w:val="28"/>
                <w:lang w:eastAsia="ru-RU"/>
              </w:rPr>
              <w:t xml:space="preserve"> указательного до мизинца и обратно.</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 </w:t>
            </w:r>
            <w:r w:rsidRPr="00D572D0">
              <w:rPr>
                <w:rFonts w:asciiTheme="majorHAnsi" w:eastAsia="Times New Roman" w:hAnsiTheme="majorHAnsi" w:cs="Times New Roman"/>
                <w:b/>
                <w:bCs/>
                <w:sz w:val="28"/>
                <w:szCs w:val="28"/>
                <w:u w:val="single"/>
                <w:lang w:eastAsia="ru-RU"/>
              </w:rPr>
              <w:t>Кулак – ребро - ладонь: </w:t>
            </w:r>
            <w:r w:rsidRPr="00D572D0">
              <w:rPr>
                <w:rFonts w:asciiTheme="majorHAnsi" w:eastAsia="Times New Roman" w:hAnsiTheme="majorHAnsi" w:cs="Times New Roman"/>
                <w:sz w:val="28"/>
                <w:szCs w:val="28"/>
                <w:lang w:eastAsia="ru-RU"/>
              </w:rPr>
              <w:t>Сначала правой рукой, затем левой, двумя руками одновременно с проговариванием и без него.</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i/>
                <w:iCs/>
                <w:sz w:val="28"/>
                <w:szCs w:val="28"/>
                <w:u w:val="single"/>
                <w:lang w:eastAsia="ru-RU"/>
              </w:rPr>
              <w:t> </w:t>
            </w:r>
            <w:r w:rsidRPr="00D572D0">
              <w:rPr>
                <w:rFonts w:asciiTheme="majorHAnsi" w:eastAsia="Times New Roman" w:hAnsiTheme="majorHAnsi" w:cs="Times New Roman"/>
                <w:b/>
                <w:bCs/>
                <w:sz w:val="28"/>
                <w:szCs w:val="28"/>
                <w:u w:val="single"/>
                <w:lang w:eastAsia="ru-RU"/>
              </w:rPr>
              <w:t>Лезгинка</w:t>
            </w:r>
            <w:r w:rsidRPr="00D572D0">
              <w:rPr>
                <w:rFonts w:asciiTheme="majorHAnsi" w:eastAsia="Times New Roman" w:hAnsiTheme="majorHAnsi" w:cs="Times New Roman"/>
                <w:b/>
                <w:bCs/>
                <w:i/>
                <w:iCs/>
                <w:sz w:val="28"/>
                <w:szCs w:val="28"/>
                <w:u w:val="single"/>
                <w:lang w:eastAsia="ru-RU"/>
              </w:rPr>
              <w:t xml:space="preserve">: </w:t>
            </w:r>
            <w:r w:rsidRPr="00D572D0">
              <w:rPr>
                <w:rFonts w:asciiTheme="majorHAnsi" w:eastAsia="Times New Roman" w:hAnsiTheme="majorHAnsi" w:cs="Times New Roman"/>
                <w:sz w:val="28"/>
                <w:szCs w:val="28"/>
                <w:lang w:eastAsia="ru-RU"/>
              </w:rPr>
              <w:t>Левая рука сжата в кулак, большой палец отставлен в сторону. Кулак развернуть пальцами к себе. Правой рукой прямой ладонью в горизонтальном положении прикоснуться к мизинцу левой. Сменить положение рук.</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i/>
                <w:iCs/>
                <w:sz w:val="28"/>
                <w:szCs w:val="28"/>
                <w:u w:val="single"/>
                <w:lang w:eastAsia="ru-RU"/>
              </w:rPr>
              <w:t> </w:t>
            </w:r>
            <w:r w:rsidRPr="00D572D0">
              <w:rPr>
                <w:rFonts w:asciiTheme="majorHAnsi" w:eastAsia="Times New Roman" w:hAnsiTheme="majorHAnsi" w:cs="Times New Roman"/>
                <w:b/>
                <w:bCs/>
                <w:sz w:val="28"/>
                <w:szCs w:val="28"/>
                <w:u w:val="single"/>
                <w:lang w:eastAsia="ru-RU"/>
              </w:rPr>
              <w:t>Ухо - нос</w:t>
            </w:r>
            <w:r w:rsidRPr="00D572D0">
              <w:rPr>
                <w:rFonts w:asciiTheme="majorHAnsi" w:eastAsia="Times New Roman" w:hAnsiTheme="majorHAnsi" w:cs="Times New Roman"/>
                <w:b/>
                <w:bCs/>
                <w:i/>
                <w:iCs/>
                <w:sz w:val="28"/>
                <w:szCs w:val="28"/>
                <w:u w:val="single"/>
                <w:lang w:eastAsia="ru-RU"/>
              </w:rPr>
              <w:t xml:space="preserve">: </w:t>
            </w:r>
            <w:r w:rsidRPr="00D572D0">
              <w:rPr>
                <w:rFonts w:asciiTheme="majorHAnsi" w:eastAsia="Times New Roman" w:hAnsiTheme="majorHAnsi" w:cs="Times New Roman"/>
                <w:sz w:val="28"/>
                <w:szCs w:val="28"/>
                <w:lang w:eastAsia="ru-RU"/>
              </w:rPr>
              <w:t>Левой рукой взяться за кончик носа, правой за левое ухо. Одновременно отпустите ухо и нос, хлопните в ладоши, поменяйте положение рук.</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b/>
                <w:bCs/>
                <w:sz w:val="28"/>
                <w:szCs w:val="28"/>
                <w:u w:val="single"/>
                <w:lang w:eastAsia="ru-RU"/>
              </w:rPr>
              <w:t>Игра на рояле:</w:t>
            </w:r>
            <w:r w:rsidRPr="00D572D0">
              <w:rPr>
                <w:rFonts w:asciiTheme="majorHAnsi" w:eastAsia="Times New Roman" w:hAnsiTheme="majorHAnsi" w:cs="Times New Roman"/>
                <w:sz w:val="28"/>
                <w:szCs w:val="28"/>
                <w:lang w:eastAsia="ru-RU"/>
              </w:rPr>
              <w:t xml:space="preserve"> Поочерёдное прикосновение пальцев к столу, от большого пальца к мизинцу и обратно (1, 2, 3, 4, 5, 5, 4, 3, 2, 1) сначала </w:t>
            </w:r>
            <w:proofErr w:type="gramStart"/>
            <w:r w:rsidRPr="00D572D0">
              <w:rPr>
                <w:rFonts w:asciiTheme="majorHAnsi" w:eastAsia="Times New Roman" w:hAnsiTheme="majorHAnsi" w:cs="Times New Roman"/>
                <w:sz w:val="28"/>
                <w:szCs w:val="28"/>
                <w:lang w:eastAsia="ru-RU"/>
              </w:rPr>
              <w:t>правой</w:t>
            </w:r>
            <w:proofErr w:type="gramEnd"/>
            <w:r w:rsidRPr="00D572D0">
              <w:rPr>
                <w:rFonts w:asciiTheme="majorHAnsi" w:eastAsia="Times New Roman" w:hAnsiTheme="majorHAnsi" w:cs="Times New Roman"/>
                <w:sz w:val="28"/>
                <w:szCs w:val="28"/>
                <w:lang w:eastAsia="ru-RU"/>
              </w:rPr>
              <w:t>, затем левой, в дальнейшем двумя руками.</w:t>
            </w:r>
          </w:p>
          <w:p w:rsidR="00D572D0" w:rsidRPr="00D572D0"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b/>
                <w:bCs/>
                <w:sz w:val="28"/>
                <w:szCs w:val="28"/>
                <w:u w:val="single"/>
                <w:lang w:eastAsia="ru-RU"/>
              </w:rPr>
              <w:t>Зеркальное рисование</w:t>
            </w:r>
            <w:r w:rsidRPr="00D572D0">
              <w:rPr>
                <w:rFonts w:asciiTheme="majorHAnsi" w:eastAsia="Times New Roman" w:hAnsiTheme="majorHAnsi" w:cs="Times New Roman"/>
                <w:sz w:val="28"/>
                <w:szCs w:val="28"/>
                <w:lang w:eastAsia="ru-RU"/>
              </w:rPr>
              <w:t>:</w:t>
            </w:r>
            <w:r w:rsidRPr="00D572D0">
              <w:rPr>
                <w:rFonts w:asciiTheme="majorHAnsi" w:eastAsia="Times New Roman" w:hAnsiTheme="majorHAnsi" w:cs="Times New Roman"/>
                <w:i/>
                <w:iCs/>
                <w:sz w:val="28"/>
                <w:szCs w:val="28"/>
                <w:lang w:eastAsia="ru-RU"/>
              </w:rPr>
              <w:t xml:space="preserve"> </w:t>
            </w:r>
            <w:r w:rsidRPr="00D572D0">
              <w:rPr>
                <w:rFonts w:asciiTheme="majorHAnsi" w:eastAsia="Times New Roman" w:hAnsiTheme="majorHAnsi" w:cs="Times New Roman"/>
                <w:sz w:val="28"/>
                <w:szCs w:val="28"/>
                <w:lang w:eastAsia="ru-RU"/>
              </w:rPr>
              <w:t>Положите на стол чистый лист бумаги. Возьмите в обе руки по карандашу или фломастеру. Начните рисовать одновременно обеими руками зеркально симметричные рисунки.</w:t>
            </w:r>
          </w:p>
          <w:p w:rsidR="00E65B38"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 xml:space="preserve">Упражнения с карандашом для обеих рук, при условии систематического их  выполнения, помогут пробудить ещё «дремлющие» клетки головного мозга и облегчат </w:t>
            </w:r>
            <w:proofErr w:type="gramStart"/>
            <w:r w:rsidRPr="00D572D0">
              <w:rPr>
                <w:rFonts w:asciiTheme="majorHAnsi" w:eastAsia="Times New Roman" w:hAnsiTheme="majorHAnsi" w:cs="Times New Roman"/>
                <w:sz w:val="28"/>
                <w:szCs w:val="28"/>
                <w:lang w:eastAsia="ru-RU"/>
              </w:rPr>
              <w:t>обучение ребёнка</w:t>
            </w:r>
            <w:proofErr w:type="gramEnd"/>
            <w:r w:rsidRPr="00D572D0">
              <w:rPr>
                <w:rFonts w:asciiTheme="majorHAnsi" w:eastAsia="Times New Roman" w:hAnsiTheme="majorHAnsi" w:cs="Times New Roman"/>
                <w:sz w:val="28"/>
                <w:szCs w:val="28"/>
                <w:lang w:eastAsia="ru-RU"/>
              </w:rPr>
              <w:t xml:space="preserve"> по всем школьным предметам. Когда деятельность обоих полушарий синхронизируется, заметно увеличится эффективность работы всего мозга.</w:t>
            </w:r>
            <w:r w:rsidR="00E65B38">
              <w:rPr>
                <w:rFonts w:asciiTheme="majorHAnsi" w:eastAsia="Times New Roman" w:hAnsiTheme="majorHAnsi" w:cs="Times New Roman"/>
                <w:sz w:val="28"/>
                <w:szCs w:val="28"/>
                <w:lang w:eastAsia="ru-RU"/>
              </w:rPr>
              <w:t xml:space="preserve"> </w:t>
            </w:r>
          </w:p>
          <w:p w:rsidR="00372609" w:rsidRDefault="00D572D0" w:rsidP="00372609">
            <w:pPr>
              <w:spacing w:after="0" w:line="240" w:lineRule="auto"/>
              <w:jc w:val="both"/>
              <w:rPr>
                <w:rFonts w:asciiTheme="majorHAnsi" w:eastAsia="Times New Roman" w:hAnsiTheme="majorHAnsi" w:cs="Times New Roman"/>
                <w:sz w:val="28"/>
                <w:szCs w:val="28"/>
                <w:lang w:eastAsia="ru-RU"/>
              </w:rPr>
            </w:pPr>
            <w:r w:rsidRPr="00D572D0">
              <w:rPr>
                <w:rFonts w:asciiTheme="majorHAnsi" w:eastAsia="Times New Roman" w:hAnsiTheme="majorHAnsi" w:cs="Times New Roman"/>
                <w:sz w:val="28"/>
                <w:szCs w:val="28"/>
                <w:lang w:eastAsia="ru-RU"/>
              </w:rPr>
              <w:t xml:space="preserve">Если у ребенка плохо развита мелкая моторика и ему трудно </w:t>
            </w:r>
            <w:proofErr w:type="gramStart"/>
            <w:r w:rsidRPr="00D572D0">
              <w:rPr>
                <w:rFonts w:asciiTheme="majorHAnsi" w:eastAsia="Times New Roman" w:hAnsiTheme="majorHAnsi" w:cs="Times New Roman"/>
                <w:sz w:val="28"/>
                <w:szCs w:val="28"/>
                <w:lang w:eastAsia="ru-RU"/>
              </w:rPr>
              <w:t>обучаться</w:t>
            </w:r>
            <w:proofErr w:type="gramEnd"/>
            <w:r w:rsidRPr="00D572D0">
              <w:rPr>
                <w:rFonts w:asciiTheme="majorHAnsi" w:eastAsia="Times New Roman" w:hAnsiTheme="majorHAnsi" w:cs="Times New Roman"/>
                <w:sz w:val="28"/>
                <w:szCs w:val="28"/>
                <w:lang w:eastAsia="ru-RU"/>
              </w:rPr>
              <w:t xml:space="preserve"> письму - то можно поиграть в игры с рисованием. Скажем, обводить наперегонки квадратики или кружочки ил</w:t>
            </w:r>
            <w:r w:rsidR="00A2509D">
              <w:rPr>
                <w:rFonts w:asciiTheme="majorHAnsi" w:eastAsia="Times New Roman" w:hAnsiTheme="majorHAnsi" w:cs="Times New Roman"/>
                <w:sz w:val="28"/>
                <w:szCs w:val="28"/>
                <w:lang w:eastAsia="ru-RU"/>
              </w:rPr>
              <w:t xml:space="preserve">и продвигаться по нарисованному заранее </w:t>
            </w:r>
            <w:r w:rsidRPr="00D572D0">
              <w:rPr>
                <w:rFonts w:asciiTheme="majorHAnsi" w:eastAsia="Times New Roman" w:hAnsiTheme="majorHAnsi" w:cs="Times New Roman"/>
                <w:sz w:val="28"/>
                <w:szCs w:val="28"/>
                <w:lang w:eastAsia="ru-RU"/>
              </w:rPr>
              <w:t>лабиринту</w:t>
            </w:r>
            <w:r w:rsidR="00E65B38">
              <w:rPr>
                <w:rFonts w:asciiTheme="majorHAnsi" w:eastAsia="Times New Roman" w:hAnsiTheme="majorHAnsi" w:cs="Times New Roman"/>
                <w:sz w:val="28"/>
                <w:szCs w:val="28"/>
                <w:lang w:eastAsia="ru-RU"/>
              </w:rPr>
              <w:t xml:space="preserve">.  </w:t>
            </w:r>
          </w:p>
          <w:p w:rsidR="00D572D0" w:rsidRPr="00D572D0" w:rsidRDefault="00E65B38" w:rsidP="00372609">
            <w:pPr>
              <w:spacing w:after="0" w:line="240" w:lineRule="auto"/>
              <w:jc w:val="both"/>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Н</w:t>
            </w:r>
            <w:r w:rsidR="00D572D0" w:rsidRPr="00D572D0">
              <w:rPr>
                <w:rFonts w:asciiTheme="majorHAnsi" w:eastAsia="Times New Roman" w:hAnsiTheme="majorHAnsi" w:cs="Times New Roman"/>
                <w:sz w:val="28"/>
                <w:szCs w:val="28"/>
                <w:lang w:eastAsia="ru-RU"/>
              </w:rPr>
              <w:t xml:space="preserve">аиболее интересно, когда ребенок рисует лабиринт для родителя, а родитель - для ребенка. </w:t>
            </w:r>
            <w:r w:rsidR="00A2509D">
              <w:rPr>
                <w:rFonts w:asciiTheme="majorHAnsi" w:eastAsia="Times New Roman" w:hAnsiTheme="majorHAnsi" w:cs="Times New Roman"/>
                <w:sz w:val="28"/>
                <w:szCs w:val="28"/>
                <w:lang w:eastAsia="ru-RU"/>
              </w:rPr>
              <w:t xml:space="preserve"> </w:t>
            </w:r>
            <w:r w:rsidR="00D572D0" w:rsidRPr="00D572D0">
              <w:rPr>
                <w:rFonts w:asciiTheme="majorHAnsi" w:eastAsia="Times New Roman" w:hAnsiTheme="majorHAnsi" w:cs="Times New Roman"/>
                <w:sz w:val="28"/>
                <w:szCs w:val="28"/>
                <w:lang w:eastAsia="ru-RU"/>
              </w:rPr>
              <w:t>И каждый ст</w:t>
            </w:r>
            <w:r>
              <w:rPr>
                <w:rFonts w:asciiTheme="majorHAnsi" w:eastAsia="Times New Roman" w:hAnsiTheme="majorHAnsi" w:cs="Times New Roman"/>
                <w:sz w:val="28"/>
                <w:szCs w:val="28"/>
                <w:lang w:eastAsia="ru-RU"/>
              </w:rPr>
              <w:t xml:space="preserve">арается нарисовать </w:t>
            </w:r>
            <w:proofErr w:type="gramStart"/>
            <w:r>
              <w:rPr>
                <w:rFonts w:asciiTheme="majorHAnsi" w:eastAsia="Times New Roman" w:hAnsiTheme="majorHAnsi" w:cs="Times New Roman"/>
                <w:sz w:val="28"/>
                <w:szCs w:val="28"/>
                <w:lang w:eastAsia="ru-RU"/>
              </w:rPr>
              <w:t>позапутаннее</w:t>
            </w:r>
            <w:proofErr w:type="gramEnd"/>
            <w:r w:rsidR="00D572D0" w:rsidRPr="00D572D0">
              <w:rPr>
                <w:rFonts w:asciiTheme="majorHAnsi" w:eastAsia="Times New Roman" w:hAnsiTheme="majorHAnsi" w:cs="Times New Roman"/>
                <w:sz w:val="28"/>
                <w:szCs w:val="28"/>
                <w:lang w:eastAsia="ru-RU"/>
              </w:rPr>
              <w:t xml:space="preserve">. </w:t>
            </w:r>
          </w:p>
          <w:p w:rsidR="00F67C20" w:rsidRDefault="00D572D0" w:rsidP="00372609">
            <w:pPr>
              <w:pStyle w:val="a3"/>
              <w:shd w:val="clear" w:color="auto" w:fill="FFFFFF"/>
              <w:spacing w:before="0" w:beforeAutospacing="0" w:after="0" w:afterAutospacing="0"/>
              <w:jc w:val="both"/>
            </w:pPr>
            <w:r w:rsidRPr="00D572D0">
              <w:rPr>
                <w:rFonts w:asciiTheme="majorHAnsi" w:hAnsiTheme="majorHAnsi"/>
                <w:sz w:val="28"/>
                <w:szCs w:val="28"/>
              </w:rPr>
              <w:t xml:space="preserve">Выполнение игровых заданий способствует развитию сообразительности, пространственного мышления, математических, творческих способностей </w:t>
            </w:r>
            <w:r w:rsidRPr="00D572D0">
              <w:rPr>
                <w:rFonts w:asciiTheme="majorHAnsi" w:hAnsiTheme="majorHAnsi"/>
                <w:sz w:val="28"/>
                <w:szCs w:val="28"/>
              </w:rPr>
              <w:lastRenderedPageBreak/>
              <w:t xml:space="preserve">детей, общему речевому развитию, а также предупреждению оптической </w:t>
            </w:r>
            <w:proofErr w:type="spellStart"/>
            <w:r w:rsidRPr="00D572D0">
              <w:rPr>
                <w:rFonts w:asciiTheme="majorHAnsi" w:hAnsiTheme="majorHAnsi"/>
                <w:sz w:val="28"/>
                <w:szCs w:val="28"/>
              </w:rPr>
              <w:t>дисграфии</w:t>
            </w:r>
            <w:proofErr w:type="spellEnd"/>
            <w:r w:rsidR="00D35EB0">
              <w:rPr>
                <w:rFonts w:asciiTheme="majorHAnsi" w:hAnsiTheme="majorHAnsi"/>
                <w:sz w:val="28"/>
                <w:szCs w:val="28"/>
              </w:rPr>
              <w:t>.</w:t>
            </w:r>
            <w:r w:rsidR="00F67C20">
              <w:t xml:space="preserve"> </w:t>
            </w:r>
          </w:p>
          <w:p w:rsidR="00F67C20" w:rsidRPr="00F67C20" w:rsidRDefault="00F67C20" w:rsidP="00372609">
            <w:pPr>
              <w:pStyle w:val="a3"/>
              <w:shd w:val="clear" w:color="auto" w:fill="FFFFFF"/>
              <w:spacing w:before="0" w:beforeAutospacing="0" w:after="0" w:afterAutospacing="0"/>
              <w:jc w:val="both"/>
              <w:rPr>
                <w:sz w:val="28"/>
                <w:szCs w:val="28"/>
              </w:rPr>
            </w:pPr>
            <w:r w:rsidRPr="00F67C20">
              <w:rPr>
                <w:sz w:val="28"/>
                <w:szCs w:val="28"/>
              </w:rPr>
              <w:t>Систематические упражнения по тренировке движений пальцев наряду со стимулирующим влия</w:t>
            </w:r>
            <w:r w:rsidR="00311CAD">
              <w:rPr>
                <w:sz w:val="28"/>
                <w:szCs w:val="28"/>
              </w:rPr>
              <w:t xml:space="preserve">нием на развитие речи являются, </w:t>
            </w:r>
            <w:r w:rsidRPr="00F67C20">
              <w:rPr>
                <w:sz w:val="28"/>
                <w:szCs w:val="28"/>
              </w:rPr>
              <w:t>мощным сред</w:t>
            </w:r>
            <w:r w:rsidRPr="00F67C20">
              <w:rPr>
                <w:sz w:val="28"/>
                <w:szCs w:val="28"/>
              </w:rPr>
              <w:softHyphen/>
              <w:t>ством повышения ра</w:t>
            </w:r>
            <w:r w:rsidR="00311CAD">
              <w:rPr>
                <w:sz w:val="28"/>
                <w:szCs w:val="28"/>
              </w:rPr>
              <w:t>ботоспособности головного мозга</w:t>
            </w:r>
            <w:r w:rsidRPr="00F67C20">
              <w:rPr>
                <w:sz w:val="28"/>
                <w:szCs w:val="28"/>
              </w:rPr>
              <w:t>. Формирование словесной речи ребенка начинается, когда движения пальцев рук достигают достаточной точности. Раз</w:t>
            </w:r>
            <w:r w:rsidRPr="00F67C20">
              <w:rPr>
                <w:sz w:val="28"/>
                <w:szCs w:val="28"/>
              </w:rPr>
              <w:softHyphen/>
              <w:t>витие пальцевой моторики подготавливает почву для по</w:t>
            </w:r>
            <w:r w:rsidRPr="00F67C20">
              <w:rPr>
                <w:sz w:val="28"/>
                <w:szCs w:val="28"/>
              </w:rPr>
              <w:softHyphen/>
              <w:t>следующего формирования речи. Поскольку существует тес</w:t>
            </w:r>
            <w:r w:rsidRPr="00F67C20">
              <w:rPr>
                <w:sz w:val="28"/>
                <w:szCs w:val="28"/>
              </w:rPr>
              <w:softHyphen/>
              <w:t>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A2509D" w:rsidRDefault="00F67C20" w:rsidP="00372609">
            <w:pPr>
              <w:pStyle w:val="a3"/>
              <w:shd w:val="clear" w:color="auto" w:fill="FFFFFF"/>
              <w:spacing w:before="0" w:beforeAutospacing="0" w:after="0" w:afterAutospacing="0"/>
              <w:jc w:val="both"/>
              <w:rPr>
                <w:sz w:val="28"/>
                <w:szCs w:val="28"/>
              </w:rPr>
            </w:pPr>
            <w:r w:rsidRPr="00F67C20">
              <w:rPr>
                <w:bCs/>
                <w:sz w:val="28"/>
                <w:szCs w:val="28"/>
              </w:rPr>
              <w:t>Таким о</w:t>
            </w:r>
            <w:r w:rsidR="00A2509D">
              <w:rPr>
                <w:bCs/>
                <w:sz w:val="28"/>
                <w:szCs w:val="28"/>
              </w:rPr>
              <w:t>бразом, мелкая моторика пальцев</w:t>
            </w:r>
            <w:r w:rsidR="00A2509D" w:rsidRPr="00F67C20">
              <w:rPr>
                <w:sz w:val="28"/>
                <w:szCs w:val="28"/>
              </w:rPr>
              <w:t xml:space="preserve"> </w:t>
            </w:r>
            <w:r w:rsidR="00A2509D">
              <w:rPr>
                <w:sz w:val="28"/>
                <w:szCs w:val="28"/>
              </w:rPr>
              <w:t>стимулирует: речевое развитие,</w:t>
            </w:r>
            <w:r w:rsidR="00A2509D">
              <w:rPr>
                <w:bCs/>
                <w:sz w:val="28"/>
                <w:szCs w:val="28"/>
              </w:rPr>
              <w:t xml:space="preserve">                                                                                                                                                                      </w:t>
            </w:r>
            <w:r w:rsidRPr="00F67C20">
              <w:rPr>
                <w:sz w:val="28"/>
                <w:szCs w:val="28"/>
              </w:rPr>
              <w:t>повышает ра</w:t>
            </w:r>
            <w:r w:rsidR="00A2509D">
              <w:rPr>
                <w:sz w:val="28"/>
                <w:szCs w:val="28"/>
              </w:rPr>
              <w:t xml:space="preserve">ботоспособность головного мозга, </w:t>
            </w:r>
            <w:r w:rsidRPr="00F67C20">
              <w:rPr>
                <w:sz w:val="28"/>
                <w:szCs w:val="28"/>
              </w:rPr>
              <w:t xml:space="preserve">оказывает </w:t>
            </w:r>
            <w:proofErr w:type="spellStart"/>
            <w:r w:rsidRPr="00F67C20">
              <w:rPr>
                <w:sz w:val="28"/>
                <w:szCs w:val="28"/>
              </w:rPr>
              <w:t>оздоравливающее</w:t>
            </w:r>
            <w:proofErr w:type="spellEnd"/>
            <w:r w:rsidRPr="00F67C20">
              <w:rPr>
                <w:sz w:val="28"/>
                <w:szCs w:val="28"/>
              </w:rPr>
              <w:t xml:space="preserve"> и тонизирующее воздействие на весь организм.</w:t>
            </w:r>
          </w:p>
          <w:p w:rsidR="00372609" w:rsidRDefault="00372609" w:rsidP="00372609">
            <w:pPr>
              <w:pStyle w:val="a3"/>
              <w:shd w:val="clear" w:color="auto" w:fill="FFFFFF"/>
              <w:spacing w:before="0" w:beforeAutospacing="0" w:after="0" w:afterAutospacing="0"/>
              <w:jc w:val="both"/>
              <w:rPr>
                <w:sz w:val="28"/>
                <w:szCs w:val="28"/>
              </w:rPr>
            </w:pPr>
          </w:p>
          <w:p w:rsidR="00F67C20" w:rsidRDefault="00A2509D" w:rsidP="00372609">
            <w:pPr>
              <w:pStyle w:val="a3"/>
              <w:shd w:val="clear" w:color="auto" w:fill="FFFFFF"/>
              <w:spacing w:before="0" w:beforeAutospacing="0" w:after="0" w:afterAutospacing="0"/>
              <w:jc w:val="both"/>
              <w:rPr>
                <w:b/>
                <w:bCs/>
                <w:sz w:val="28"/>
                <w:szCs w:val="28"/>
              </w:rPr>
            </w:pPr>
            <w:r>
              <w:rPr>
                <w:sz w:val="28"/>
                <w:szCs w:val="28"/>
              </w:rPr>
              <w:t xml:space="preserve">                                                 </w:t>
            </w:r>
            <w:r w:rsidR="00F67C20">
              <w:rPr>
                <w:b/>
                <w:bCs/>
              </w:rPr>
              <w:t xml:space="preserve"> </w:t>
            </w:r>
            <w:r w:rsidR="00F67C20" w:rsidRPr="00F67C20">
              <w:rPr>
                <w:b/>
                <w:bCs/>
                <w:sz w:val="28"/>
                <w:szCs w:val="28"/>
              </w:rPr>
              <w:t>Литература</w:t>
            </w:r>
          </w:p>
          <w:p w:rsidR="00372609" w:rsidRPr="00F67C20" w:rsidRDefault="00372609" w:rsidP="00372609">
            <w:pPr>
              <w:pStyle w:val="a3"/>
              <w:shd w:val="clear" w:color="auto" w:fill="FFFFFF"/>
              <w:spacing w:before="0" w:beforeAutospacing="0" w:after="0" w:afterAutospacing="0"/>
              <w:jc w:val="both"/>
              <w:rPr>
                <w:sz w:val="28"/>
                <w:szCs w:val="28"/>
              </w:rPr>
            </w:pPr>
          </w:p>
          <w:p w:rsidR="00F67C20" w:rsidRPr="00F67C20" w:rsidRDefault="00F67C20" w:rsidP="00372609">
            <w:pPr>
              <w:pStyle w:val="a3"/>
              <w:numPr>
                <w:ilvl w:val="0"/>
                <w:numId w:val="3"/>
              </w:numPr>
              <w:shd w:val="clear" w:color="auto" w:fill="FFFFFF"/>
              <w:spacing w:before="0" w:beforeAutospacing="0" w:after="0" w:afterAutospacing="0"/>
              <w:ind w:left="0"/>
              <w:jc w:val="both"/>
              <w:rPr>
                <w:sz w:val="28"/>
                <w:szCs w:val="28"/>
              </w:rPr>
            </w:pPr>
            <w:r w:rsidRPr="00F67C20">
              <w:rPr>
                <w:sz w:val="28"/>
                <w:szCs w:val="28"/>
              </w:rPr>
              <w:t xml:space="preserve">Азовцева Н.В., </w:t>
            </w:r>
            <w:proofErr w:type="spellStart"/>
            <w:r w:rsidRPr="00F67C20">
              <w:rPr>
                <w:sz w:val="28"/>
                <w:szCs w:val="28"/>
              </w:rPr>
              <w:t>Родованская</w:t>
            </w:r>
            <w:proofErr w:type="spellEnd"/>
            <w:r w:rsidRPr="00F67C20">
              <w:rPr>
                <w:sz w:val="28"/>
                <w:szCs w:val="28"/>
              </w:rPr>
              <w:t xml:space="preserve"> М.Е. </w:t>
            </w:r>
            <w:proofErr w:type="gramStart"/>
            <w:r w:rsidRPr="00F67C20">
              <w:rPr>
                <w:sz w:val="28"/>
                <w:szCs w:val="28"/>
              </w:rPr>
              <w:t>Пальчиковый</w:t>
            </w:r>
            <w:proofErr w:type="gramEnd"/>
            <w:r w:rsidRPr="00F67C20">
              <w:rPr>
                <w:sz w:val="28"/>
                <w:szCs w:val="28"/>
              </w:rPr>
              <w:t xml:space="preserve"> </w:t>
            </w:r>
            <w:proofErr w:type="spellStart"/>
            <w:r w:rsidRPr="00F67C20">
              <w:rPr>
                <w:sz w:val="28"/>
                <w:szCs w:val="28"/>
              </w:rPr>
              <w:t>игротренинг</w:t>
            </w:r>
            <w:proofErr w:type="spellEnd"/>
            <w:r w:rsidRPr="00F67C20">
              <w:rPr>
                <w:sz w:val="28"/>
                <w:szCs w:val="28"/>
              </w:rPr>
              <w:t xml:space="preserve"> //Начальная школа. – 1999. - № 8.</w:t>
            </w:r>
          </w:p>
          <w:p w:rsidR="00F67C20" w:rsidRPr="00F67C20" w:rsidRDefault="00F67C20" w:rsidP="00372609">
            <w:pPr>
              <w:pStyle w:val="a3"/>
              <w:numPr>
                <w:ilvl w:val="0"/>
                <w:numId w:val="3"/>
              </w:numPr>
              <w:shd w:val="clear" w:color="auto" w:fill="FFFFFF"/>
              <w:spacing w:before="0" w:beforeAutospacing="0" w:after="0" w:afterAutospacing="0"/>
              <w:ind w:left="0"/>
              <w:jc w:val="both"/>
              <w:rPr>
                <w:sz w:val="28"/>
                <w:szCs w:val="28"/>
              </w:rPr>
            </w:pPr>
            <w:proofErr w:type="spellStart"/>
            <w:r w:rsidRPr="00F67C20">
              <w:rPr>
                <w:sz w:val="28"/>
                <w:szCs w:val="28"/>
              </w:rPr>
              <w:t>Гаврина</w:t>
            </w:r>
            <w:proofErr w:type="spellEnd"/>
            <w:r w:rsidRPr="00F67C20">
              <w:rPr>
                <w:sz w:val="28"/>
                <w:szCs w:val="28"/>
              </w:rPr>
              <w:t xml:space="preserve"> С.Е., </w:t>
            </w:r>
            <w:proofErr w:type="spellStart"/>
            <w:r w:rsidRPr="00F67C20">
              <w:rPr>
                <w:sz w:val="28"/>
                <w:szCs w:val="28"/>
              </w:rPr>
              <w:t>Кутявина</w:t>
            </w:r>
            <w:proofErr w:type="spellEnd"/>
            <w:r w:rsidRPr="00F67C20">
              <w:rPr>
                <w:sz w:val="28"/>
                <w:szCs w:val="28"/>
              </w:rPr>
              <w:t xml:space="preserve"> Н.Л., Топоркова И.Г. Развиваем руки - чтоб учиться и писать, и красиво рисовать, - Ярославль, 2001.</w:t>
            </w:r>
          </w:p>
          <w:p w:rsidR="00F67C20" w:rsidRPr="00F67C20" w:rsidRDefault="00F67C20" w:rsidP="00372609">
            <w:pPr>
              <w:pStyle w:val="a3"/>
              <w:numPr>
                <w:ilvl w:val="0"/>
                <w:numId w:val="3"/>
              </w:numPr>
              <w:shd w:val="clear" w:color="auto" w:fill="FFFFFF"/>
              <w:spacing w:before="0" w:beforeAutospacing="0" w:after="0" w:afterAutospacing="0"/>
              <w:ind w:left="0"/>
              <w:jc w:val="both"/>
              <w:rPr>
                <w:sz w:val="28"/>
                <w:szCs w:val="28"/>
              </w:rPr>
            </w:pPr>
            <w:proofErr w:type="spellStart"/>
            <w:r w:rsidRPr="00F67C20">
              <w:rPr>
                <w:sz w:val="28"/>
                <w:szCs w:val="28"/>
              </w:rPr>
              <w:t>Дробинская</w:t>
            </w:r>
            <w:proofErr w:type="spellEnd"/>
            <w:r w:rsidRPr="00F67C20">
              <w:rPr>
                <w:sz w:val="28"/>
                <w:szCs w:val="28"/>
              </w:rPr>
              <w:t xml:space="preserve"> А.О. Школьные трудности "нестандартных" детей: Пособие для учителей и родителей – М., 2001.</w:t>
            </w:r>
          </w:p>
          <w:p w:rsidR="00F67C20" w:rsidRPr="00F67C20" w:rsidRDefault="00F67C20" w:rsidP="00372609">
            <w:pPr>
              <w:pStyle w:val="a3"/>
              <w:numPr>
                <w:ilvl w:val="0"/>
                <w:numId w:val="3"/>
              </w:numPr>
              <w:shd w:val="clear" w:color="auto" w:fill="FFFFFF"/>
              <w:spacing w:before="0" w:beforeAutospacing="0" w:after="0" w:afterAutospacing="0"/>
              <w:ind w:left="0"/>
              <w:jc w:val="both"/>
              <w:rPr>
                <w:sz w:val="28"/>
                <w:szCs w:val="28"/>
              </w:rPr>
            </w:pPr>
            <w:proofErr w:type="spellStart"/>
            <w:r w:rsidRPr="00F67C20">
              <w:rPr>
                <w:sz w:val="28"/>
                <w:szCs w:val="28"/>
              </w:rPr>
              <w:t>Дудьев</w:t>
            </w:r>
            <w:proofErr w:type="spellEnd"/>
            <w:r w:rsidRPr="00F67C20">
              <w:rPr>
                <w:sz w:val="28"/>
                <w:szCs w:val="28"/>
              </w:rPr>
              <w:t xml:space="preserve"> В.П. Средство развития тонкой моторики рук у детей с нарушением речи //Дефектология . – 1999. - № 4.</w:t>
            </w:r>
          </w:p>
          <w:p w:rsidR="00F67C20" w:rsidRPr="00F67C20" w:rsidRDefault="00F67C20" w:rsidP="00372609">
            <w:pPr>
              <w:pStyle w:val="a3"/>
              <w:numPr>
                <w:ilvl w:val="0"/>
                <w:numId w:val="3"/>
              </w:numPr>
              <w:shd w:val="clear" w:color="auto" w:fill="FFFFFF"/>
              <w:spacing w:before="0" w:beforeAutospacing="0" w:after="0" w:afterAutospacing="0"/>
              <w:ind w:left="0"/>
              <w:jc w:val="both"/>
              <w:rPr>
                <w:sz w:val="28"/>
                <w:szCs w:val="28"/>
              </w:rPr>
            </w:pPr>
            <w:r w:rsidRPr="00F67C20">
              <w:rPr>
                <w:sz w:val="28"/>
                <w:szCs w:val="28"/>
              </w:rPr>
              <w:t>Кольцова М.М. Двигательная активность и развитие функций мозга ребенка. – М. 1973.</w:t>
            </w:r>
          </w:p>
          <w:p w:rsidR="00F67C20" w:rsidRPr="00F67C20" w:rsidRDefault="00F67C20" w:rsidP="00372609">
            <w:pPr>
              <w:pStyle w:val="a3"/>
              <w:numPr>
                <w:ilvl w:val="0"/>
                <w:numId w:val="3"/>
              </w:numPr>
              <w:shd w:val="clear" w:color="auto" w:fill="FFFFFF"/>
              <w:spacing w:before="0" w:beforeAutospacing="0" w:after="0" w:afterAutospacing="0"/>
              <w:ind w:left="0"/>
              <w:jc w:val="both"/>
              <w:rPr>
                <w:sz w:val="28"/>
                <w:szCs w:val="28"/>
              </w:rPr>
            </w:pPr>
            <w:r w:rsidRPr="00F67C20">
              <w:rPr>
                <w:sz w:val="28"/>
                <w:szCs w:val="28"/>
              </w:rPr>
              <w:t xml:space="preserve">Кольцова М.М., </w:t>
            </w:r>
            <w:proofErr w:type="spellStart"/>
            <w:r w:rsidRPr="00F67C20">
              <w:rPr>
                <w:sz w:val="28"/>
                <w:szCs w:val="28"/>
              </w:rPr>
              <w:t>Рузина</w:t>
            </w:r>
            <w:proofErr w:type="spellEnd"/>
            <w:r w:rsidRPr="00F67C20">
              <w:rPr>
                <w:sz w:val="28"/>
                <w:szCs w:val="28"/>
              </w:rPr>
              <w:t xml:space="preserve"> М.С. Ребенок учится говорить. Пальчиковый </w:t>
            </w:r>
            <w:proofErr w:type="spellStart"/>
            <w:r w:rsidRPr="00F67C20">
              <w:rPr>
                <w:sz w:val="28"/>
                <w:szCs w:val="28"/>
              </w:rPr>
              <w:t>игротренинг</w:t>
            </w:r>
            <w:proofErr w:type="spellEnd"/>
            <w:r w:rsidRPr="00F67C20">
              <w:rPr>
                <w:sz w:val="28"/>
                <w:szCs w:val="28"/>
              </w:rPr>
              <w:t>. – СПб</w:t>
            </w:r>
            <w:proofErr w:type="gramStart"/>
            <w:r w:rsidRPr="00F67C20">
              <w:rPr>
                <w:sz w:val="28"/>
                <w:szCs w:val="28"/>
              </w:rPr>
              <w:t xml:space="preserve">., </w:t>
            </w:r>
            <w:proofErr w:type="gramEnd"/>
            <w:r w:rsidRPr="00F67C20">
              <w:rPr>
                <w:sz w:val="28"/>
                <w:szCs w:val="28"/>
              </w:rPr>
              <w:t>1998.</w:t>
            </w:r>
          </w:p>
          <w:p w:rsidR="00F67C20" w:rsidRPr="00F67C20" w:rsidRDefault="00F67C20" w:rsidP="00372609">
            <w:pPr>
              <w:pStyle w:val="a3"/>
              <w:numPr>
                <w:ilvl w:val="0"/>
                <w:numId w:val="3"/>
              </w:numPr>
              <w:shd w:val="clear" w:color="auto" w:fill="FFFFFF"/>
              <w:spacing w:before="0" w:beforeAutospacing="0" w:after="0" w:afterAutospacing="0"/>
              <w:ind w:left="0"/>
              <w:jc w:val="both"/>
              <w:rPr>
                <w:sz w:val="28"/>
                <w:szCs w:val="28"/>
              </w:rPr>
            </w:pPr>
            <w:proofErr w:type="spellStart"/>
            <w:r w:rsidRPr="00F67C20">
              <w:rPr>
                <w:sz w:val="28"/>
                <w:szCs w:val="28"/>
              </w:rPr>
              <w:t>Лалаева</w:t>
            </w:r>
            <w:proofErr w:type="spellEnd"/>
            <w:r w:rsidRPr="00F67C20">
              <w:rPr>
                <w:sz w:val="28"/>
                <w:szCs w:val="28"/>
              </w:rPr>
              <w:t xml:space="preserve"> Р.И. Логопедическая работа в коррекционных классах. – М., 1998.</w:t>
            </w:r>
          </w:p>
          <w:p w:rsidR="00F67C20" w:rsidRPr="00F67C20" w:rsidRDefault="00F67C20" w:rsidP="00372609">
            <w:pPr>
              <w:pStyle w:val="a3"/>
              <w:numPr>
                <w:ilvl w:val="0"/>
                <w:numId w:val="3"/>
              </w:numPr>
              <w:shd w:val="clear" w:color="auto" w:fill="FFFFFF"/>
              <w:spacing w:before="0" w:beforeAutospacing="0" w:after="0" w:afterAutospacing="0"/>
              <w:ind w:left="0"/>
              <w:jc w:val="both"/>
              <w:rPr>
                <w:sz w:val="28"/>
                <w:szCs w:val="28"/>
              </w:rPr>
            </w:pPr>
            <w:proofErr w:type="spellStart"/>
            <w:r w:rsidRPr="00F67C20">
              <w:rPr>
                <w:sz w:val="28"/>
                <w:szCs w:val="28"/>
              </w:rPr>
              <w:t>Лалаева</w:t>
            </w:r>
            <w:proofErr w:type="spellEnd"/>
            <w:r w:rsidRPr="00F67C20">
              <w:rPr>
                <w:sz w:val="28"/>
                <w:szCs w:val="28"/>
              </w:rPr>
              <w:t xml:space="preserve"> Р.И. Нарушения письменной речи. – М., 1989.</w:t>
            </w:r>
          </w:p>
          <w:p w:rsidR="00E65B38" w:rsidRPr="00372609" w:rsidRDefault="00F67C20" w:rsidP="00372609">
            <w:pPr>
              <w:pStyle w:val="a3"/>
              <w:numPr>
                <w:ilvl w:val="0"/>
                <w:numId w:val="3"/>
              </w:numPr>
              <w:shd w:val="clear" w:color="auto" w:fill="FFFFFF"/>
              <w:spacing w:before="0" w:beforeAutospacing="0" w:after="0" w:afterAutospacing="0"/>
              <w:ind w:left="0"/>
              <w:jc w:val="both"/>
              <w:rPr>
                <w:sz w:val="28"/>
                <w:szCs w:val="28"/>
              </w:rPr>
            </w:pPr>
            <w:proofErr w:type="spellStart"/>
            <w:r w:rsidRPr="00F67C20">
              <w:rPr>
                <w:sz w:val="28"/>
                <w:szCs w:val="28"/>
              </w:rPr>
              <w:t>Мастюкова</w:t>
            </w:r>
            <w:proofErr w:type="spellEnd"/>
            <w:r w:rsidRPr="00F67C20">
              <w:rPr>
                <w:sz w:val="28"/>
                <w:szCs w:val="28"/>
              </w:rPr>
              <w:t xml:space="preserve"> Е.М. Детская рука (о развитии навыков письма) //Дошкольное воспитание. – 1976. - № 11.</w:t>
            </w:r>
            <w:r w:rsidR="00D572D0" w:rsidRPr="00372609">
              <w:rPr>
                <w:rFonts w:asciiTheme="majorHAnsi" w:hAnsiTheme="majorHAnsi"/>
                <w:i/>
                <w:iCs/>
                <w:sz w:val="28"/>
                <w:szCs w:val="28"/>
              </w:rPr>
              <w:t> </w:t>
            </w:r>
          </w:p>
          <w:p w:rsidR="00D572D0" w:rsidRPr="00D572D0" w:rsidRDefault="00D572D0" w:rsidP="00372609">
            <w:pPr>
              <w:spacing w:after="0" w:line="240" w:lineRule="auto"/>
              <w:ind w:firstLine="708"/>
              <w:rPr>
                <w:rFonts w:asciiTheme="majorHAnsi" w:eastAsia="Times New Roman" w:hAnsiTheme="majorHAnsi" w:cs="Times New Roman"/>
                <w:sz w:val="28"/>
                <w:szCs w:val="28"/>
                <w:lang w:eastAsia="ru-RU"/>
              </w:rPr>
            </w:pPr>
          </w:p>
        </w:tc>
      </w:tr>
    </w:tbl>
    <w:p w:rsidR="00E9407D" w:rsidRDefault="00E9407D" w:rsidP="00372609">
      <w:pPr>
        <w:spacing w:after="0" w:line="240" w:lineRule="auto"/>
      </w:pPr>
    </w:p>
    <w:sectPr w:rsidR="00E9407D" w:rsidSect="0037260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B228D"/>
    <w:multiLevelType w:val="multilevel"/>
    <w:tmpl w:val="026C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FC61B9"/>
    <w:multiLevelType w:val="multilevel"/>
    <w:tmpl w:val="9F9E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8904E8"/>
    <w:multiLevelType w:val="multilevel"/>
    <w:tmpl w:val="D08C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2D0"/>
    <w:rsid w:val="002F04AD"/>
    <w:rsid w:val="00311CAD"/>
    <w:rsid w:val="00372609"/>
    <w:rsid w:val="00605F10"/>
    <w:rsid w:val="007A2D04"/>
    <w:rsid w:val="00A0181C"/>
    <w:rsid w:val="00A2509D"/>
    <w:rsid w:val="00BB0265"/>
    <w:rsid w:val="00C33241"/>
    <w:rsid w:val="00D35EB0"/>
    <w:rsid w:val="00D572D0"/>
    <w:rsid w:val="00E52273"/>
    <w:rsid w:val="00E65B38"/>
    <w:rsid w:val="00E9407D"/>
    <w:rsid w:val="00F616A7"/>
    <w:rsid w:val="00F67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C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3820042">
      <w:bodyDiv w:val="1"/>
      <w:marLeft w:val="0"/>
      <w:marRight w:val="0"/>
      <w:marTop w:val="0"/>
      <w:marBottom w:val="0"/>
      <w:divBdr>
        <w:top w:val="none" w:sz="0" w:space="0" w:color="auto"/>
        <w:left w:val="none" w:sz="0" w:space="0" w:color="auto"/>
        <w:bottom w:val="none" w:sz="0" w:space="0" w:color="auto"/>
        <w:right w:val="none" w:sz="0" w:space="0" w:color="auto"/>
      </w:divBdr>
    </w:div>
    <w:div w:id="11634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4</cp:revision>
  <cp:lastPrinted>2014-11-03T09:32:00Z</cp:lastPrinted>
  <dcterms:created xsi:type="dcterms:W3CDTF">2014-11-02T12:46:00Z</dcterms:created>
  <dcterms:modified xsi:type="dcterms:W3CDTF">2014-11-03T09:33:00Z</dcterms:modified>
</cp:coreProperties>
</file>