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06" w:rsidRPr="00B44806" w:rsidRDefault="00B44806" w:rsidP="00B44806">
      <w:pPr>
        <w:pStyle w:val="c12"/>
        <w:spacing w:before="0" w:beforeAutospacing="0" w:after="0" w:afterAutospacing="0" w:line="270" w:lineRule="atLeast"/>
        <w:ind w:right="536"/>
        <w:jc w:val="right"/>
        <w:rPr>
          <w:color w:val="000000" w:themeColor="text1"/>
          <w:sz w:val="32"/>
          <w:szCs w:val="32"/>
        </w:rPr>
      </w:pPr>
      <w:r w:rsidRPr="00B44806">
        <w:rPr>
          <w:rStyle w:val="c0"/>
          <w:bCs/>
          <w:color w:val="000000" w:themeColor="text1"/>
          <w:sz w:val="32"/>
          <w:szCs w:val="32"/>
        </w:rPr>
        <w:t>Обобщение педагогического опыта по ИЗО</w:t>
      </w:r>
    </w:p>
    <w:p w:rsidR="00B44806" w:rsidRPr="00B44806" w:rsidRDefault="00B44806" w:rsidP="00B44806">
      <w:pPr>
        <w:pStyle w:val="c12"/>
        <w:spacing w:before="0" w:beforeAutospacing="0" w:after="0" w:afterAutospacing="0" w:line="270" w:lineRule="atLeast"/>
        <w:ind w:right="536"/>
        <w:jc w:val="right"/>
        <w:rPr>
          <w:rStyle w:val="c0"/>
          <w:bCs/>
          <w:color w:val="000000" w:themeColor="text1"/>
          <w:sz w:val="32"/>
          <w:szCs w:val="32"/>
        </w:rPr>
      </w:pPr>
      <w:r>
        <w:rPr>
          <w:rStyle w:val="c0"/>
          <w:bCs/>
          <w:color w:val="000000" w:themeColor="text1"/>
          <w:sz w:val="32"/>
          <w:szCs w:val="32"/>
        </w:rPr>
        <w:t>у</w:t>
      </w:r>
      <w:r w:rsidRPr="00B44806">
        <w:rPr>
          <w:rStyle w:val="c0"/>
          <w:bCs/>
          <w:color w:val="000000" w:themeColor="text1"/>
          <w:sz w:val="32"/>
          <w:szCs w:val="32"/>
        </w:rPr>
        <w:t xml:space="preserve">чителя области искусства </w:t>
      </w:r>
    </w:p>
    <w:p w:rsidR="00B44806" w:rsidRPr="00B44806" w:rsidRDefault="00B44806" w:rsidP="00B44806">
      <w:pPr>
        <w:pStyle w:val="c12"/>
        <w:spacing w:before="0" w:beforeAutospacing="0" w:after="0" w:afterAutospacing="0" w:line="270" w:lineRule="atLeast"/>
        <w:ind w:right="536"/>
        <w:jc w:val="right"/>
        <w:rPr>
          <w:color w:val="000000" w:themeColor="text1"/>
          <w:sz w:val="32"/>
          <w:szCs w:val="32"/>
          <w:shd w:val="clear" w:color="auto" w:fill="FFFFFF"/>
        </w:rPr>
      </w:pPr>
      <w:r w:rsidRPr="00B44806">
        <w:rPr>
          <w:color w:val="000000" w:themeColor="text1"/>
          <w:sz w:val="32"/>
          <w:szCs w:val="32"/>
          <w:shd w:val="clear" w:color="auto" w:fill="FFFFFF"/>
        </w:rPr>
        <w:t>МАОУ</w:t>
      </w:r>
      <w:r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Pr="00B44806">
        <w:rPr>
          <w:color w:val="000000" w:themeColor="text1"/>
          <w:sz w:val="32"/>
          <w:szCs w:val="32"/>
          <w:shd w:val="clear" w:color="auto" w:fill="FFFFFF"/>
        </w:rPr>
        <w:t xml:space="preserve">лицей № 42 Октябрьского района </w:t>
      </w:r>
    </w:p>
    <w:p w:rsidR="00B44806" w:rsidRPr="00B44806" w:rsidRDefault="00B44806" w:rsidP="00B44806">
      <w:pPr>
        <w:pStyle w:val="c12"/>
        <w:spacing w:before="0" w:beforeAutospacing="0" w:after="0" w:afterAutospacing="0" w:line="270" w:lineRule="atLeast"/>
        <w:ind w:right="536"/>
        <w:jc w:val="right"/>
        <w:rPr>
          <w:color w:val="000000" w:themeColor="text1"/>
          <w:sz w:val="32"/>
          <w:szCs w:val="32"/>
          <w:shd w:val="clear" w:color="auto" w:fill="FFFFFF"/>
        </w:rPr>
      </w:pPr>
      <w:r w:rsidRPr="00B44806">
        <w:rPr>
          <w:color w:val="000000" w:themeColor="text1"/>
          <w:sz w:val="32"/>
          <w:szCs w:val="32"/>
          <w:shd w:val="clear" w:color="auto" w:fill="FFFFFF"/>
        </w:rPr>
        <w:t xml:space="preserve">городского округа город Уфа </w:t>
      </w:r>
    </w:p>
    <w:p w:rsidR="00B44806" w:rsidRPr="00B44806" w:rsidRDefault="00B44806" w:rsidP="00B44806">
      <w:pPr>
        <w:pStyle w:val="c12"/>
        <w:spacing w:before="0" w:beforeAutospacing="0" w:after="0" w:afterAutospacing="0" w:line="270" w:lineRule="atLeast"/>
        <w:ind w:right="536"/>
        <w:jc w:val="right"/>
        <w:rPr>
          <w:color w:val="000000" w:themeColor="text1"/>
          <w:sz w:val="32"/>
          <w:szCs w:val="32"/>
        </w:rPr>
      </w:pPr>
      <w:r w:rsidRPr="00B44806">
        <w:rPr>
          <w:color w:val="000000" w:themeColor="text1"/>
          <w:sz w:val="32"/>
          <w:szCs w:val="32"/>
          <w:shd w:val="clear" w:color="auto" w:fill="FFFFFF"/>
        </w:rPr>
        <w:t>Республики Башкортостан</w:t>
      </w:r>
    </w:p>
    <w:p w:rsidR="00B44806" w:rsidRPr="00B44806" w:rsidRDefault="00B44806" w:rsidP="00B44806">
      <w:pPr>
        <w:pStyle w:val="c12"/>
        <w:spacing w:before="0" w:beforeAutospacing="0" w:after="0" w:afterAutospacing="0" w:line="270" w:lineRule="atLeast"/>
        <w:ind w:right="536"/>
        <w:jc w:val="right"/>
        <w:rPr>
          <w:color w:val="000000" w:themeColor="text1"/>
          <w:sz w:val="32"/>
          <w:szCs w:val="32"/>
        </w:rPr>
      </w:pPr>
      <w:proofErr w:type="spellStart"/>
      <w:r w:rsidRPr="00B44806">
        <w:rPr>
          <w:rStyle w:val="c0"/>
          <w:bCs/>
          <w:color w:val="000000" w:themeColor="text1"/>
          <w:sz w:val="32"/>
          <w:szCs w:val="32"/>
        </w:rPr>
        <w:t>Давлетбаевой</w:t>
      </w:r>
      <w:proofErr w:type="spellEnd"/>
      <w:r w:rsidRPr="00B44806">
        <w:rPr>
          <w:rStyle w:val="c0"/>
          <w:bCs/>
          <w:color w:val="000000" w:themeColor="text1"/>
          <w:sz w:val="32"/>
          <w:szCs w:val="32"/>
        </w:rPr>
        <w:t xml:space="preserve"> </w:t>
      </w:r>
      <w:proofErr w:type="spellStart"/>
      <w:r w:rsidRPr="00B44806">
        <w:rPr>
          <w:rStyle w:val="c0"/>
          <w:bCs/>
          <w:color w:val="000000" w:themeColor="text1"/>
          <w:sz w:val="32"/>
          <w:szCs w:val="32"/>
        </w:rPr>
        <w:t>Фирдалии</w:t>
      </w:r>
      <w:proofErr w:type="spellEnd"/>
      <w:r w:rsidRPr="00B44806">
        <w:rPr>
          <w:rStyle w:val="c0"/>
          <w:bCs/>
          <w:color w:val="000000" w:themeColor="text1"/>
          <w:sz w:val="32"/>
          <w:szCs w:val="32"/>
        </w:rPr>
        <w:t xml:space="preserve"> </w:t>
      </w:r>
      <w:proofErr w:type="spellStart"/>
      <w:r w:rsidRPr="00B44806">
        <w:rPr>
          <w:rStyle w:val="c0"/>
          <w:bCs/>
          <w:color w:val="000000" w:themeColor="text1"/>
          <w:sz w:val="32"/>
          <w:szCs w:val="32"/>
        </w:rPr>
        <w:t>Вилдановны</w:t>
      </w:r>
      <w:proofErr w:type="spellEnd"/>
    </w:p>
    <w:p w:rsidR="00B44806" w:rsidRDefault="00DC6A96" w:rsidP="00B44806">
      <w:pPr>
        <w:shd w:val="clear" w:color="auto" w:fill="FFFFFF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6A96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«Развитие творческих способностей </w:t>
      </w:r>
      <w:r w:rsidR="00011307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уроках изобразительного искусства</w:t>
      </w:r>
      <w:r w:rsidRPr="00DC6A96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DC6A96" w:rsidRPr="00DC6A96" w:rsidRDefault="009E7345" w:rsidP="00DC6A96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слайд1</w:t>
      </w:r>
      <w:bookmarkStart w:id="0" w:name="_GoBack"/>
      <w:bookmarkEnd w:id="0"/>
    </w:p>
    <w:p w:rsidR="00B96E23" w:rsidRPr="00C1426D" w:rsidRDefault="00E66363" w:rsidP="00B96E23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системе обучения и воспитания </w:t>
      </w:r>
      <w:r w:rsidR="00B96E23"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</w:t>
      </w:r>
      <w:r w:rsidR="00B96E23"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щихся образовательной школы большое значение имеют уроки изобразительного искусства. 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слайд2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комплексе с другими учебными предметами они оказывают заметное развивающее воздействие на ребёнка. Это способность воспринимать, чувствовать, понимать прекрасное в жизни, в искусстве, стремление самому создать прекрасное, оценивать к</w:t>
      </w:r>
      <w:r w:rsidR="00B96E23"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расивое в окружающих предметах.</w:t>
      </w:r>
    </w:p>
    <w:p w:rsidR="00B96E23" w:rsidRPr="00C1426D" w:rsidRDefault="00B96E23" w:rsidP="00B96E23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Результаты изобразительной деятельности вызывали и продолжают вызывать интерес исследователей, работающих над проблемами детского изобразительного творчества. Вскрываются причины</w:t>
      </w:r>
      <w:r w:rsidR="009D0710"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вызывающие его «затухание» в школьном возрасте, разрабатываются новые методики, позволяющие успешно развивать творческую активность каждого ученика.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слайд3</w:t>
      </w:r>
    </w:p>
    <w:p w:rsidR="006B7CA4" w:rsidRPr="00C1426D" w:rsidRDefault="009D0710" w:rsidP="009D0710">
      <w:pPr>
        <w:shd w:val="clear" w:color="auto" w:fill="FFFFFF"/>
        <w:spacing w:after="120" w:line="240" w:lineRule="atLeast"/>
        <w:ind w:firstLine="708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Проведя анализ теоретического материала и используя собственные наблюдения в работе</w:t>
      </w:r>
      <w:r w:rsidR="00D31206"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обучающимися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я хотела бы поделиться опытом организации и проведения занятий изобразительного искусства, а также отметить некоторые формы и приёмы работы, способствующие развитию у обучающихся творческих способностей</w:t>
      </w:r>
      <w:r w:rsidR="00C1426D"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уроках изобразительного искусства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31206" w:rsidRPr="00C1426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6B7CA4" w:rsidRPr="006B7CA4" w:rsidRDefault="006B7CA4" w:rsidP="006B7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Формой проведения занятий по программе является урок.</w:t>
      </w:r>
      <w:r w:rsidR="009E7345" w:rsidRPr="009E734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слайд4</w:t>
      </w:r>
    </w:p>
    <w:p w:rsidR="006B7CA4" w:rsidRPr="006B7CA4" w:rsidRDefault="006B7CA4" w:rsidP="006B7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на уроке искусства характеризуют:</w:t>
      </w:r>
    </w:p>
    <w:p w:rsidR="006B7CA4" w:rsidRPr="006B7CA4" w:rsidRDefault="006B7CA4" w:rsidP="006B7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сотворчество учителя и ученика;</w:t>
      </w:r>
    </w:p>
    <w:p w:rsidR="006B7CA4" w:rsidRPr="006B7CA4" w:rsidRDefault="006B7CA4" w:rsidP="006B7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диалогичность;</w:t>
      </w:r>
    </w:p>
    <w:p w:rsidR="006B7CA4" w:rsidRPr="006B7CA4" w:rsidRDefault="006B7CA4" w:rsidP="006B7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A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поставленных задач и вариативность их решения;</w:t>
      </w:r>
    </w:p>
    <w:p w:rsidR="006B7CA4" w:rsidRPr="006B7CA4" w:rsidRDefault="006B7CA4" w:rsidP="006B7C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традиций художественной культуры и импровизационный поиск личностно значимых смыслов.</w:t>
      </w:r>
    </w:p>
    <w:p w:rsidR="006B7CA4" w:rsidRPr="00C1426D" w:rsidRDefault="006B7CA4" w:rsidP="00C142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7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</w:t>
      </w:r>
      <w:r w:rsidR="00851F9F" w:rsidRPr="00C14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изобразительного </w:t>
      </w:r>
      <w:r w:rsidRPr="006B7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искусства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стремлюсь сделать для </w:t>
      </w:r>
      <w:r w:rsidR="00C1426D"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Pr="006B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ярким событием в жизни, побуждающим к самостоятельному творчеству. Он должен быть не похожим на предыдущий, с особой эмоциональной атмосферой увлечённости. Я создаю её при помощи живого слова, ярких диалогов с учениками, музыки, зрительных образов, поэтического текста, игровых ситуаций, использования компьютерных программ</w:t>
      </w:r>
      <w:r w:rsidRPr="006B7CA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51F9F" w:rsidRPr="00851F9F" w:rsidRDefault="00851F9F" w:rsidP="00851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Художественная деятельность школьников на уроках находит разнообразные формы выражения:</w:t>
      </w:r>
    </w:p>
    <w:p w:rsidR="00851F9F" w:rsidRPr="00851F9F" w:rsidRDefault="00851F9F" w:rsidP="00851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4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изображение на плоскости и в объеме (с натуры, по памяти, по представлению);</w:t>
      </w:r>
    </w:p>
    <w:p w:rsidR="00851F9F" w:rsidRPr="00851F9F" w:rsidRDefault="00851F9F" w:rsidP="00851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4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декоративная и конструктивная работа;</w:t>
      </w:r>
    </w:p>
    <w:p w:rsidR="00851F9F" w:rsidRPr="00851F9F" w:rsidRDefault="00851F9F" w:rsidP="00851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4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восприятие явлений действительности и произведений искусства;</w:t>
      </w:r>
    </w:p>
    <w:p w:rsidR="00851F9F" w:rsidRPr="00851F9F" w:rsidRDefault="00851F9F" w:rsidP="00851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4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обсуждение работ товарищей, результатов коллективного творчества и индивидуальной работы на уроках;</w:t>
      </w:r>
    </w:p>
    <w:p w:rsidR="00851F9F" w:rsidRPr="00851F9F" w:rsidRDefault="00851F9F" w:rsidP="00851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14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изучение художественного наследия;</w:t>
      </w:r>
    </w:p>
    <w:p w:rsidR="00851F9F" w:rsidRPr="00851F9F" w:rsidRDefault="00851F9F" w:rsidP="00851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4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подбор иллюстративного материала к изучаемым темам;</w:t>
      </w:r>
    </w:p>
    <w:p w:rsidR="00851F9F" w:rsidRPr="00851F9F" w:rsidRDefault="00851F9F" w:rsidP="00C142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вводится игровая драматургия по изучаемой теме, прослеживаются связи с музыкой (прослушивание музыкал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произведений, установление 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музыки и изобразительного искусства), 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слайд5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 (чтение стихотворений, загадок, сказок, выполнение иллюстраций), историей (изучение истории создания произведений искусства, эпохи, исторических событий, баталий, сражений при изучении сюжет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но–тематических картин и т.д.),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слайд6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 (изготовление игрушек, посуды для дальнейшей росписи),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слайд7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МХК (изучение худ. наследия, жизни и творчества художников и с</w:t>
      </w:r>
      <w:r w:rsid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кульпторов и т.д.)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слайд8</w:t>
      </w:r>
    </w:p>
    <w:p w:rsidR="00851F9F" w:rsidRPr="00851F9F" w:rsidRDefault="00851F9F" w:rsidP="00C142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ИЗО происходит освоение учениками различных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художественных материалов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(краски гуашь и акварель, карандаши, ткани, пластилин, бумага, картон,</w:t>
      </w:r>
      <w:r w:rsid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26D"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уголь, сангина</w:t>
      </w:r>
      <w:proofErr w:type="gramStart"/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</w:t>
      </w:r>
      <w:proofErr w:type="gramEnd"/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появилось очень много новых художественных материалов для обогащения творческого процесса: разнообразные фломастеры, гелиевые ручки, бумага разного качества, разной структуры и фактуры.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Овладеваем такими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инструментами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кисти, стеки, ножницы и т.д.</w:t>
      </w:r>
    </w:p>
    <w:p w:rsidR="00851F9F" w:rsidRPr="00851F9F" w:rsidRDefault="00851F9F" w:rsidP="0098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</w:t>
      </w:r>
      <w:r w:rsid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материалов и </w:t>
      </w: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позволяет расширить диапазон видов творческих работ.</w:t>
      </w:r>
    </w:p>
    <w:p w:rsidR="00851F9F" w:rsidRPr="00851F9F" w:rsidRDefault="00851F9F" w:rsidP="0098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уроках я использую следующие художественные техники</w:t>
      </w: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1F9F" w:rsidRPr="00851F9F" w:rsidRDefault="00851F9F" w:rsidP="0098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(в различных видах и жанрах),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слайд10</w:t>
      </w:r>
    </w:p>
    <w:p w:rsidR="00851F9F" w:rsidRPr="00851F9F" w:rsidRDefault="00851F9F" w:rsidP="0098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и коллаж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слайд1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51F9F" w:rsidRPr="00851F9F" w:rsidRDefault="00851F9F" w:rsidP="00C1426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пластилина, глины, солёного теста)</w:t>
      </w:r>
      <w:r w:rsidR="00C1426D"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1426D"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епить из теста — одно удовольствие: забавные фигурки можно раскрашивать. 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слайд12</w:t>
      </w:r>
    </w:p>
    <w:p w:rsidR="00851F9F" w:rsidRPr="00851F9F" w:rsidRDefault="00851F9F" w:rsidP="00985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роспись самостоятельно выполненных изделий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слайд13</w:t>
      </w:r>
    </w:p>
    <w:p w:rsidR="00851F9F" w:rsidRPr="00851F9F" w:rsidRDefault="00851F9F" w:rsidP="00CD3F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</w:t>
      </w: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</w:t>
      </w:r>
      <w:r w:rsidRPr="0085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26D" w:rsidRPr="00C1426D" w:rsidRDefault="0057426D" w:rsidP="000550CC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</w:t>
      </w:r>
      <w:r w:rsidR="006B7CA4"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творческих способностей детей помогают уроки на свободную тему,</w:t>
      </w:r>
      <w:r w:rsidR="006B7CA4"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по воображению.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слайд14</w:t>
      </w:r>
    </w:p>
    <w:p w:rsidR="003934BA" w:rsidRPr="00C1426D" w:rsidRDefault="003934BA" w:rsidP="000550CC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и увлечённости не может быть назидательным и идти только сверху от учителя. Стараюсь поощрять свободу выбора детей оставлять за каждым 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иметь собственные интересы и предпочтения.</w:t>
      </w:r>
    </w:p>
    <w:p w:rsidR="003934BA" w:rsidRPr="00834A4A" w:rsidRDefault="003934BA" w:rsidP="003934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4A4A">
        <w:rPr>
          <w:rFonts w:ascii="Times New Roman" w:hAnsi="Times New Roman"/>
          <w:b/>
          <w:sz w:val="28"/>
          <w:szCs w:val="28"/>
        </w:rPr>
        <w:t>На уроках</w:t>
      </w:r>
      <w:r w:rsidR="00CA7919">
        <w:rPr>
          <w:rFonts w:ascii="Times New Roman" w:hAnsi="Times New Roman"/>
          <w:b/>
          <w:sz w:val="28"/>
          <w:szCs w:val="28"/>
        </w:rPr>
        <w:t xml:space="preserve"> изобразительного искусства</w:t>
      </w:r>
      <w:r w:rsidRPr="00834A4A">
        <w:rPr>
          <w:rFonts w:ascii="Times New Roman" w:hAnsi="Times New Roman"/>
          <w:b/>
          <w:sz w:val="28"/>
          <w:szCs w:val="28"/>
        </w:rPr>
        <w:t xml:space="preserve"> применяю </w:t>
      </w:r>
      <w:r w:rsidR="00CA79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7919"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</w:t>
      </w:r>
      <w:r w:rsidR="00CA7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 технологии.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слайд15</w:t>
      </w:r>
    </w:p>
    <w:p w:rsidR="00B96E23" w:rsidRPr="00834A4A" w:rsidRDefault="00B96E23" w:rsidP="000550C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на уроке я рассматриваю: не как цель, а как способ активизации творческой и познавательной деятельности </w:t>
      </w:r>
      <w:r w:rsidR="0057426D"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7426D"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341EF2"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E23" w:rsidRPr="00834A4A" w:rsidRDefault="00B96E23" w:rsidP="000550C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очевидных достоинств мультимедийного урока является усиление творческого поиска каждого ребенка, повышение интереса к уроку, происходит это в первую очередь за счет усиления наглядности.</w:t>
      </w:r>
    </w:p>
    <w:p w:rsidR="00B96E23" w:rsidRPr="00834A4A" w:rsidRDefault="00B96E23" w:rsidP="000550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мультимедиа презентаций целесообразно на любом этапе изучения новой темы и на любом этапе урока, как с помощью компьютера, так и с помощью мультимедийного проекционного экрана. </w:t>
      </w:r>
    </w:p>
    <w:p w:rsidR="00B96E23" w:rsidRPr="00834A4A" w:rsidRDefault="00B96E23" w:rsidP="000550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способов активного знакомства с ИКТ - является организация проектной деятельности </w:t>
      </w:r>
      <w:r w:rsidR="00EA0BC6" w:rsidRPr="00834A4A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834A4A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EA0BC6" w:rsidRPr="00834A4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34A4A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или по</w:t>
      </w:r>
      <w:r w:rsidR="00C1426D" w:rsidRPr="00834A4A">
        <w:rPr>
          <w:rFonts w:ascii="Times New Roman" w:hAnsi="Times New Roman" w:cs="Times New Roman"/>
          <w:sz w:val="28"/>
          <w:szCs w:val="28"/>
          <w:shd w:val="clear" w:color="auto" w:fill="FFFFFF"/>
        </w:rPr>
        <w:t>исково- творческая деятельность</w:t>
      </w:r>
      <w:r w:rsidRPr="00834A4A">
        <w:rPr>
          <w:rFonts w:ascii="Times New Roman" w:hAnsi="Times New Roman" w:cs="Times New Roman"/>
          <w:sz w:val="28"/>
          <w:szCs w:val="28"/>
          <w:shd w:val="clear" w:color="auto" w:fill="FFFFFF"/>
        </w:rPr>
        <w:t>, оформленная в виде презентации.</w:t>
      </w:r>
    </w:p>
    <w:p w:rsidR="00B96E23" w:rsidRPr="000550CC" w:rsidRDefault="00EA0BC6" w:rsidP="000550CC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0CC"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="00B96E23" w:rsidRPr="000550CC">
        <w:rPr>
          <w:rFonts w:ascii="Times New Roman" w:hAnsi="Times New Roman" w:cs="Times New Roman"/>
          <w:bCs/>
          <w:sz w:val="28"/>
          <w:szCs w:val="28"/>
        </w:rPr>
        <w:t xml:space="preserve">лассах </w:t>
      </w:r>
      <w:r w:rsidRPr="000550CC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="00B96E23" w:rsidRPr="000550CC">
        <w:rPr>
          <w:rFonts w:ascii="Times New Roman" w:hAnsi="Times New Roman" w:cs="Times New Roman"/>
          <w:bCs/>
          <w:sz w:val="28"/>
          <w:szCs w:val="28"/>
        </w:rPr>
        <w:t xml:space="preserve"> выполняют работы по заранее запланированным темам: </w:t>
      </w:r>
      <w:r w:rsidRPr="000550CC">
        <w:rPr>
          <w:rFonts w:ascii="Times New Roman" w:hAnsi="Times New Roman" w:cs="Times New Roman"/>
          <w:bCs/>
          <w:sz w:val="28"/>
          <w:szCs w:val="28"/>
        </w:rPr>
        <w:t>ученики</w:t>
      </w:r>
      <w:r w:rsidR="00B96E23" w:rsidRPr="000550CC">
        <w:rPr>
          <w:rFonts w:ascii="Times New Roman" w:hAnsi="Times New Roman" w:cs="Times New Roman"/>
          <w:bCs/>
          <w:sz w:val="28"/>
          <w:szCs w:val="28"/>
        </w:rPr>
        <w:t xml:space="preserve"> не только проводят исследования, выполняют мультимедийный проект, но и презентуют св</w:t>
      </w:r>
      <w:r w:rsidRPr="000550CC">
        <w:rPr>
          <w:rFonts w:ascii="Times New Roman" w:hAnsi="Times New Roman" w:cs="Times New Roman"/>
          <w:bCs/>
          <w:sz w:val="28"/>
          <w:szCs w:val="28"/>
        </w:rPr>
        <w:t>ои работы.</w:t>
      </w:r>
      <w:r w:rsidR="009D1B1F">
        <w:rPr>
          <w:rFonts w:ascii="Times New Roman" w:hAnsi="Times New Roman" w:cs="Times New Roman"/>
          <w:b/>
          <w:bCs/>
          <w:sz w:val="28"/>
          <w:szCs w:val="28"/>
        </w:rPr>
        <w:t xml:space="preserve"> Например</w:t>
      </w:r>
      <w:r w:rsidR="000550C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D1B1F">
        <w:rPr>
          <w:rFonts w:ascii="Times New Roman" w:hAnsi="Times New Roman" w:cs="Times New Roman"/>
          <w:b/>
          <w:bCs/>
          <w:sz w:val="28"/>
          <w:szCs w:val="28"/>
        </w:rPr>
        <w:t xml:space="preserve">в 7 классе при прохождении тем </w:t>
      </w:r>
      <w:r w:rsidR="009D1B1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9D1B1F">
        <w:rPr>
          <w:rFonts w:ascii="Times New Roman" w:hAnsi="Times New Roman" w:cs="Times New Roman"/>
          <w:b/>
          <w:bCs/>
          <w:sz w:val="28"/>
          <w:szCs w:val="28"/>
        </w:rPr>
        <w:t xml:space="preserve"> четверти </w:t>
      </w:r>
      <w:r w:rsidR="000550CC">
        <w:rPr>
          <w:rFonts w:ascii="Times New Roman" w:hAnsi="Times New Roman" w:cs="Times New Roman"/>
          <w:b/>
          <w:bCs/>
          <w:sz w:val="28"/>
          <w:szCs w:val="28"/>
        </w:rPr>
        <w:t xml:space="preserve">«Книга. Слово и изображение. Искусство иллюстрации.» </w:t>
      </w:r>
      <w:r w:rsidR="000550CC" w:rsidRPr="000550CC">
        <w:rPr>
          <w:rFonts w:ascii="Times New Roman" w:hAnsi="Times New Roman" w:cs="Times New Roman"/>
          <w:b/>
          <w:bCs/>
          <w:i/>
          <w:sz w:val="28"/>
          <w:szCs w:val="28"/>
        </w:rPr>
        <w:t>Посмотрите примерные работы обучающихся.</w:t>
      </w:r>
    </w:p>
    <w:p w:rsidR="00834A4A" w:rsidRPr="00834A4A" w:rsidRDefault="00834A4A" w:rsidP="00834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A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из форм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художе</w:t>
      </w:r>
      <w:r w:rsidR="00CD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способностей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я часто использую – это участие в школьной выставке. Выставки проводятся регулярно, для школьников, для родителей, на праздники и т.д. </w:t>
      </w:r>
    </w:p>
    <w:p w:rsidR="00834A4A" w:rsidRPr="00C1426D" w:rsidRDefault="00834A4A" w:rsidP="00834A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A4A">
        <w:rPr>
          <w:rFonts w:ascii="Times New Roman" w:hAnsi="Times New Roman" w:cs="Times New Roman"/>
          <w:sz w:val="28"/>
          <w:szCs w:val="28"/>
        </w:rPr>
        <w:t xml:space="preserve">      Периодическая организация выставок дает детям возможность заново увидеть и </w:t>
      </w:r>
      <w:proofErr w:type="spellStart"/>
      <w:r w:rsidR="00E467EE">
        <w:rPr>
          <w:rFonts w:ascii="Times New Roman" w:hAnsi="Times New Roman" w:cs="Times New Roman"/>
          <w:sz w:val="28"/>
          <w:szCs w:val="28"/>
        </w:rPr>
        <w:t>сам</w:t>
      </w:r>
      <w:r w:rsidRPr="00834A4A">
        <w:rPr>
          <w:rFonts w:ascii="Times New Roman" w:hAnsi="Times New Roman" w:cs="Times New Roman"/>
          <w:sz w:val="28"/>
          <w:szCs w:val="28"/>
        </w:rPr>
        <w:t>о</w:t>
      </w:r>
      <w:r w:rsidR="00E467EE">
        <w:rPr>
          <w:rFonts w:ascii="Times New Roman" w:hAnsi="Times New Roman" w:cs="Times New Roman"/>
          <w:sz w:val="28"/>
          <w:szCs w:val="28"/>
        </w:rPr>
        <w:t>о</w:t>
      </w:r>
      <w:r w:rsidRPr="00834A4A">
        <w:rPr>
          <w:rFonts w:ascii="Times New Roman" w:hAnsi="Times New Roman" w:cs="Times New Roman"/>
          <w:sz w:val="28"/>
          <w:szCs w:val="28"/>
        </w:rPr>
        <w:t>ценить</w:t>
      </w:r>
      <w:proofErr w:type="spellEnd"/>
      <w:r w:rsidRPr="00834A4A">
        <w:rPr>
          <w:rFonts w:ascii="Times New Roman" w:hAnsi="Times New Roman" w:cs="Times New Roman"/>
          <w:sz w:val="28"/>
          <w:szCs w:val="28"/>
        </w:rPr>
        <w:t xml:space="preserve"> свои работы, ощутить </w:t>
      </w:r>
      <w:r w:rsidR="00E467EE">
        <w:rPr>
          <w:rFonts w:ascii="Times New Roman" w:hAnsi="Times New Roman" w:cs="Times New Roman"/>
          <w:sz w:val="28"/>
          <w:szCs w:val="28"/>
        </w:rPr>
        <w:t>радость успеха</w:t>
      </w:r>
      <w:r w:rsidR="00BB363C">
        <w:rPr>
          <w:rFonts w:ascii="Times New Roman" w:hAnsi="Times New Roman" w:cs="Times New Roman"/>
          <w:sz w:val="28"/>
          <w:szCs w:val="28"/>
        </w:rPr>
        <w:t xml:space="preserve"> </w:t>
      </w:r>
      <w:r w:rsidR="00E467EE">
        <w:rPr>
          <w:rFonts w:ascii="Times New Roman" w:hAnsi="Times New Roman" w:cs="Times New Roman"/>
          <w:sz w:val="28"/>
          <w:szCs w:val="28"/>
        </w:rPr>
        <w:t>(особенно это очень важно для работы по стандартам второго поколения для работы в классах по ФГОС</w:t>
      </w:r>
      <w:r w:rsidR="00011307">
        <w:rPr>
          <w:rFonts w:ascii="Times New Roman" w:hAnsi="Times New Roman" w:cs="Times New Roman"/>
          <w:sz w:val="28"/>
          <w:szCs w:val="28"/>
        </w:rPr>
        <w:t>)</w:t>
      </w:r>
      <w:r w:rsidRPr="00C1426D">
        <w:rPr>
          <w:rFonts w:ascii="Times New Roman" w:hAnsi="Times New Roman" w:cs="Times New Roman"/>
          <w:sz w:val="28"/>
          <w:szCs w:val="28"/>
        </w:rPr>
        <w:t xml:space="preserve"> </w:t>
      </w:r>
      <w:r w:rsidR="009E7345" w:rsidRPr="009E7345">
        <w:rPr>
          <w:rFonts w:ascii="Times New Roman" w:hAnsi="Times New Roman" w:cs="Times New Roman"/>
          <w:sz w:val="28"/>
          <w:szCs w:val="28"/>
          <w:highlight w:val="yellow"/>
        </w:rPr>
        <w:t>слайд16</w:t>
      </w:r>
    </w:p>
    <w:p w:rsidR="00EA0BC6" w:rsidRPr="00834A4A" w:rsidRDefault="00EA0BC6" w:rsidP="005742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96E23" w:rsidRDefault="0057426D" w:rsidP="000550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посещают кружок изобразительного искусства «Палитра». Активно участвуют в олимпиадах </w:t>
      </w:r>
      <w:r w:rsidR="00CD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показывают хорошие результаты. Являются активными участниками районных</w:t>
      </w:r>
      <w:r w:rsidR="00E46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городских, республиканских</w:t>
      </w:r>
      <w:r w:rsidR="003F44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международных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выставок, конкурсов рисунка и плаката.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слайд17</w:t>
      </w:r>
      <w:r w:rsidR="009E7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345" w:rsidRPr="009E734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18</w:t>
      </w:r>
      <w:r w:rsidRPr="0083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18FE" w:rsidRPr="00834A4A" w:rsidRDefault="001718FE" w:rsidP="000550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различных форм и приёмов работы на уроке изобразительного искусства позволяет ребёнку активно включаться в творческий процесс </w:t>
      </w:r>
      <w:r w:rsidR="00CA79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созданию рисунка, помогает видеть новое его решение в той или иной технике, о</w:t>
      </w:r>
      <w:r w:rsidR="00FE61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первоначальный замысел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результат изобразительной деятельности приобретает большую выразительность. Органично включенные в ход занятия игровые моменты, отдельные приёмы работы в различной технике и с различными материалами создают необходимые условия для развития у детей творческих способностей на уроках изобразительного искусства.</w:t>
      </w:r>
      <w:r w:rsidR="00DD1A32" w:rsidRPr="00DD1A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слайд19</w:t>
      </w:r>
    </w:p>
    <w:sectPr w:rsidR="001718FE" w:rsidRPr="00834A4A" w:rsidSect="00C35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57261"/>
    <w:multiLevelType w:val="multilevel"/>
    <w:tmpl w:val="7FE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4203F"/>
    <w:multiLevelType w:val="multilevel"/>
    <w:tmpl w:val="9D7C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8C"/>
    <w:rsid w:val="00011307"/>
    <w:rsid w:val="000550CC"/>
    <w:rsid w:val="001577DE"/>
    <w:rsid w:val="001718FE"/>
    <w:rsid w:val="00341EF2"/>
    <w:rsid w:val="003934BA"/>
    <w:rsid w:val="003F441F"/>
    <w:rsid w:val="0057426D"/>
    <w:rsid w:val="005B7989"/>
    <w:rsid w:val="006B7CA4"/>
    <w:rsid w:val="00834A4A"/>
    <w:rsid w:val="00851F9F"/>
    <w:rsid w:val="00857790"/>
    <w:rsid w:val="009079E6"/>
    <w:rsid w:val="00985B3C"/>
    <w:rsid w:val="009D0710"/>
    <w:rsid w:val="009D1B1F"/>
    <w:rsid w:val="009E7345"/>
    <w:rsid w:val="00B35722"/>
    <w:rsid w:val="00B44806"/>
    <w:rsid w:val="00B96E23"/>
    <w:rsid w:val="00BB363C"/>
    <w:rsid w:val="00C1426D"/>
    <w:rsid w:val="00C35B8C"/>
    <w:rsid w:val="00CA7919"/>
    <w:rsid w:val="00CD3F5B"/>
    <w:rsid w:val="00D3110D"/>
    <w:rsid w:val="00D31206"/>
    <w:rsid w:val="00DC6A96"/>
    <w:rsid w:val="00DD1A32"/>
    <w:rsid w:val="00E467EE"/>
    <w:rsid w:val="00E54E99"/>
    <w:rsid w:val="00E66363"/>
    <w:rsid w:val="00EA0BC6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66440-66F8-4FAE-BE52-B5C7CB8D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34B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uiPriority w:val="20"/>
    <w:qFormat/>
    <w:rsid w:val="003934BA"/>
    <w:rPr>
      <w:i/>
      <w:iCs/>
    </w:rPr>
  </w:style>
  <w:style w:type="paragraph" w:styleId="a5">
    <w:name w:val="Normal (Web)"/>
    <w:basedOn w:val="a"/>
    <w:uiPriority w:val="99"/>
    <w:semiHidden/>
    <w:unhideWhenUsed/>
    <w:rsid w:val="003934B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2">
    <w:name w:val="c12"/>
    <w:basedOn w:val="a"/>
    <w:rsid w:val="00B4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15</cp:revision>
  <dcterms:created xsi:type="dcterms:W3CDTF">2015-08-25T19:40:00Z</dcterms:created>
  <dcterms:modified xsi:type="dcterms:W3CDTF">2015-12-18T17:22:00Z</dcterms:modified>
</cp:coreProperties>
</file>