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3A" w:rsidRPr="00D832DF" w:rsidRDefault="00F91151" w:rsidP="009A7C4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673A"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«Сборник методических приемов и их сущность»</w:t>
      </w:r>
    </w:p>
    <w:bookmarkStart w:id="0" w:name="graphic4E"/>
    <w:bookmarkEnd w:id="0"/>
    <w:p w:rsidR="0025673A" w:rsidRPr="00D832DF" w:rsidRDefault="00827A1C" w:rsidP="009A7C4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"https://translate.googleusercontent.com/cnv_00009.gif" \* MERGEFORMATINET </w:instrTex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2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40534675 40534675" style="width:1.65pt;height:1.65pt"/>
        </w:pic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Ассоциации на доске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привлекает собственный опыт учащихся, имеет высокий уровень заинтересованности, проводится фронтально. Его целесообразно использовать при мотивации изучения теоретического материала (идеи, понятия) и вопросам методологии. В зависимости от содержания имеет </w:t>
      </w: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формы проведения.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вертикально на доске записывает основное понятие, которое должны проработать ученики. Далее он просит учеников назвать признаки этого понятия или ассоциации, которое оно у них вызывает. Обязательным условием является то, чтобы слова имели общие с основными понятиями буквы.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рисует на доске цветок (серединка и четыре лепестка). В серединке записывает основное понятие. После этого он просит учеников назвать проявления и характеристики понятия и записывает их на лепестках.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Прямоугольник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рисует на доске прямоугольник и записывает на нем основное понятие. Затем он просит учащихся назвать его синонимы, антонимы, прилагательные, глаголы, что, по их мнению, связаны с этим понятием.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записываются на соответствующих сторонах прямоугольника. Когда ассоциации заканчиваются, учитель предлагает ученикам из каждой группы отобрать по три характерные. С отобранными ассоциациями проводят дальнейшую работу.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Аукцион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на этапе обобщения знаний. Ученики повторяют какое-то свойство, функцию, особенность строения, образ жизни определенного объекта. Они дополняют друг друга, получая как можно больше знаний об этом объекте.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Тот, кто назовет признак последним, а другие не смогут дополнить, выигрывает и получает соответственно наивысшую оценку.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Блиц-опрос по цепочке</w:t>
      </w:r>
    </w:p>
    <w:p w:rsidR="0025673A" w:rsidRPr="00D832DF" w:rsidRDefault="00E16563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ученик задает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короткий вопрос </w:t>
      </w:r>
      <w:proofErr w:type="gramStart"/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Второй - третьему, и так до последнего ученика. Время ответа - несколько секунд, учитель имеет право снять вопрос,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соответствует теме или недостаточно корректно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Каждый ученик имеет право отказаться от участия в </w:t>
      </w:r>
      <w:proofErr w:type="spellStart"/>
      <w:proofErr w:type="gramStart"/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</w:t>
      </w:r>
      <w:proofErr w:type="spellEnd"/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поэтому, чтобы процедура 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удалось, учитель выясняет заранее, кто из учеников хотел бы принять участие в этом действии.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Отсроченная загадка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учитель дает загадку (или малоизвестный и удивительный факт), отгадку на которую можно узнать на уроке при работе над новым материалом.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«Верю - не верю»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можно использовать на любом этапе урока. Каждый вопрос начинают словами: «Верите ли вы, что ...» Учащиеся должны согласит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этим утверждением или нет.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работы и заинтересованности учащихся в начале урока учитель раздает газеты, журналы или страницы этих изданий, где размещена информация, касающаяся темы урока. Учитель просит обратить внимание на конкретную информацию, подчеркивая важность ее повседневного использования.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 для «шпиона»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методический прием позволяет развивать зрительную память, тренирует внимательность и ответственность за конечный результат. Он хорошо работает на уроках филологического цикла, на уроках математики, географии.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разделен на 5-6 команд. Текст диктанта тоже делят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столько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частей. Листы с текстом прикрепляют к стенам подальше от команды, для которой они предназначены. Каждый из членов команды становится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«шпионом». Он подходит к тексту (столько раз, сколько нужно), читает его, запоминает, возвращается к команде и диктует им свою часть. Команды соревнуются, побеждает та группа, которая закончит работу раньше и не сделает ошибок (или сделает меньше остальных).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Домино.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Ученикам предлагают 18 незаконченных фраз. Сами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написанные на других листах. Учащимся необходимо подобрать правильные окончания в этих фраз.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 ошибку. 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в своем сообщении допускает ошибки, которые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найти, или раздаются тексты, в которых явно искаженная информация или | запутанные определения, маршруты, последовательность изложения, 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 при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писывают чужие мысли и поступки, даются неверные толкования событий и процессов.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просит найти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предложенном тексте (задании)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ошибки. Можно указать коли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ошибок</w:t>
      </w:r>
      <w:proofErr w:type="gramStart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Выявление всех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свидетельствует о глубоком знании предмета и развивает критическое мышление учеников.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разминка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Интеллектуальная разминка 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два-три не слишком сложных вопроса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размышления; основная цель такой разминки - настройка ребенка на работу.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Картинная галерея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вывешивает на доске 4-5 картин (фотографий), которые содержат признаки основного понятия или явления. Объединив учеников в группы, он предлагает их представителям через некоторое время назвать признаки понятия, которые изображены на картинах. После завершения работы в группах представители называют один признак. Учитель записывает их на доске.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Крокодил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довольно известную игру с успехом используют на уроках обобщения знаний. Ученики объединяются в две команды. Один из учеников (или небо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льшая группа) демонстрирует предмет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явление с помощью мимики и жестов, без слов или оборудования. Победит команда, которая быстрее разгадает показано.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Лото</w:t>
      </w:r>
    </w:p>
    <w:p w:rsidR="0025673A" w:rsidRPr="00D832DF" w:rsidRDefault="00E16563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методический прием 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предварительной подготовки. На листе плотной бумаги или на карто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большими буквами записывают 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словарные слова и т.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были изучены на предыдущих уроках. Затем лист бумаги разрезают так, чтобы на каждой части бумаги остались отдельные буквы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Разрезанные части лото (в двойном экземпляре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перемешивают на столе. Учитель вызывает двух учеников к столу и предлагает составить слова. Побеждает тот, кто это сделает быстрее и правильнее. К игре можно ввести рефери, который оценит и прокомментирует результаты.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Вместительная корзина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методический прием очень уместен перед проведением тематического оценивания, поскольку играет роль разминки.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дети рисуют корзину, на котором предложено написать слова и структуры по изученной теме.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Главное, чтобы «корзина» был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доверху. Через некоторое время учитель останавливает игру и просит одного и из учеников зачитать слова. Ученики вычеркивают названия, которые повторяются в их записях. Победителем окажется уч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еник, у которого больше других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записано слов и структур,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вместительная корзина для знаний.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«Модели, ожили»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методический прием является модификацией упражнения театральной педагогики «Бытовые механизмы». Любую учебную модель, схему, рисунок, опыт можно предложить для «оживления» ученикам, объединенным в рабочие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(три-восемь человек). Выполняют это действие без слов и комментариев, только с помощью мимики, жестов. Не существует ограничений в применении этого приема (только отсутствие смелости у педагога, а фантазией вас щедро одарят дети). Необычность задачи и ограниченность времени (не более 4-5 мин на подготовку) заставляют учеников проявить смекалку. По ходу демонстрации результатов «оживления» ученики других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отгадывают, что именно оживляли.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исходном варианте задания участники игры показывают действие приборов, полученные ими по жребию, работу их внутренних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</w:t>
      </w:r>
      <w:proofErr w:type="spell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договариваются, кто будет той или иной частью механизма и каким образом ему придется взаимодействовать с другими «частями» во время «работы» прибора.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тезис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примеры того, как методом ускоренного обучения весело и на оптимистической ноте можно закончить учебные занятия, поощряя участников к кристаллизации главных тезисов изученного. Попросите участников записать одним предложением на листе бумаги главную идею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Сгруппируйте участников в пары, и пусть каждый за сорок пять секунд попытается убедить партнера, что именно его тезис важнее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пара на таких же условиях убеждает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гую</w:t>
      </w:r>
      <w:proofErr w:type="gramEnd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уже их совместного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тезиса.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Объединенная четверка убеждает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так до тех пор, пока половина участников не выберет своего представителя, который от их имени 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защищать совместно выбранный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тезис, споря с представителем другой команды. Выделяя на речь каждого две минуты и чуть больше на заключительные дебаты, мы можем за двадцать минут задействовать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много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каждому участнику пять минут на то, чтобы одним предложением на отдельном листе бумаги написать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 </w:t>
      </w:r>
      <w:proofErr w:type="gramStart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Каждый прикрепляет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лист на большую доску. Участники 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 листы в соответствии с их содержанием и поясняют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решения.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тематически схожих</w:t>
      </w:r>
      <w:r w:rsidR="00E16563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выводов впоследствии определяет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коллективное мнение о главной идее занятия и облегчать общий итог изученного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«Перепишу парагр</w:t>
      </w:r>
      <w:r w:rsidR="0005596B"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 по-своему</w:t>
      </w: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наши учебники далеки от совершенства. Как творческое задание предложите ученикам переписать тему или параграф учебника по-новому, то есть написать свой автор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вариант. Но при этом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детализировать и выделить главное, что вы хотите получить в результате переписки.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структурировать текст - разбить на логические части, выделить правило, потом ра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сположить примеры, его объяснение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Или, используя дополнительную литературу, сделать текст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образным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ярким, интересным.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Подведем итоги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распространенных приемов устной рефлексии, что, как правило, применяется на этапе завершения урока, - это произнесение по следующей схеме: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я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мой успех - это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трудности я почувствовал ...</w:t>
      </w:r>
    </w:p>
    <w:p w:rsidR="0025673A" w:rsidRPr="00D832DF" w:rsidRDefault="0005596B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умел, а теперь умею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изменил свое отношение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25673A" w:rsidRPr="00D832DF" w:rsidRDefault="0025673A" w:rsidP="009A7C4F">
      <w:pPr>
        <w:numPr>
          <w:ilvl w:val="1"/>
          <w:numId w:val="1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уроке я хочу ...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Пинг</w:t>
      </w:r>
      <w:proofErr w:type="spellEnd"/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понг</w:t>
      </w:r>
      <w:proofErr w:type="spellEnd"/>
      <w:proofErr w:type="gramEnd"/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доске выходят два ученика и по очереди задают друг другу вопросы по домашнему заданию. В этой игре можно задействовать небольшой яркий мяч. Ученик говорит вопросы и бросает мяч своему сопернику. Учитель оценивает их ответы.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учеников подготовил простые вопросы по домашнему заданию. Ответы на них должны быть односложными. Он выходит к доске, бросает мяч любому из учени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класса и одновременно задает ему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Звучит ответ и мя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возвращается к первому ученику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Учитель оценивает качество и оригинальность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правильность ответов.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Показуха</w:t>
      </w:r>
      <w:proofErr w:type="gramEnd"/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(скульптура)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называет понятие, действие, процесс или явление. Объединив учеников класса в несколько групп, он предлагает представителям каждой группы через минуту представить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названо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скульптуры (без слов). После демонстрации учитель организует обсуждение по таким вопросам:</w:t>
      </w:r>
    </w:p>
    <w:p w:rsidR="0025673A" w:rsidRPr="00D832DF" w:rsidRDefault="0025673A" w:rsidP="009A7C4F">
      <w:pPr>
        <w:numPr>
          <w:ilvl w:val="0"/>
          <w:numId w:val="1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указывает на то, что именно названное понятие представлено группой?</w:t>
      </w:r>
    </w:p>
    <w:p w:rsidR="0025673A" w:rsidRPr="00D832DF" w:rsidRDefault="0025673A" w:rsidP="009A7C4F">
      <w:pPr>
        <w:numPr>
          <w:ilvl w:val="0"/>
          <w:numId w:val="1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средствами они его передали?</w:t>
      </w:r>
    </w:p>
    <w:p w:rsidR="0025673A" w:rsidRPr="00D832DF" w:rsidRDefault="0025673A" w:rsidP="009A7C4F">
      <w:pPr>
        <w:numPr>
          <w:ilvl w:val="0"/>
          <w:numId w:val="1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признаки понятия им удалось передать?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Портрет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32DF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 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эту форму работы применять на уроках обобщения изученного материала. Учитель зачитывает утверждения, в котором описательно представле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сведения о растении, животном, человеке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пытаются опознать объект, лицо. Если не удается, учитель зачитывае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второе утверждение, содержащее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точную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ретье</w:t>
      </w:r>
      <w:proofErr w:type="spell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содержит такую ​​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не узнать по которой </w:t>
      </w:r>
      <w:proofErr w:type="spellStart"/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то,что</w:t>
      </w:r>
      <w:proofErr w:type="spellEnd"/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загадано,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ученики угадывают характеристику с первого утверждения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получают высший балл, со второго подхода оценка ниже, с третьего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еще ниже.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Почта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енику предлагают определить свой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«адрес» в классной комнате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Ряды парт играют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улиц, сами парты или столы - до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мов. Ученики на листах записываю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вопросы по тексту домашнего задания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пишут адрес одноклассника, свой обратный адрес и с помощью почтальона отправляют записку адресату. Адресаты должны письменно ответить на вопросы. По команде учителя игра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станавливается</w:t>
      </w:r>
      <w:proofErr w:type="gramEnd"/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оцениваются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«писем». Наивысшую оценку получают те, кто поставил интересный вопрос и получил на него правильный ответ.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простой, но эффективный методический прием. Подготовив материалы однажды, вы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будет пожинать плоды своего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ветофор</w:t>
      </w:r>
      <w:proofErr w:type="spell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длинная полоска картона (длиной 9 см, шириной 4 см), которая с одной стороны оклеена кра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 бумагой, с другой - зеленой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.«Работает» светофор очень просто: во время проведения устного опроса все ученики сигнализируют учителю, знают ли они ответ на вопрос (зеленый сторону - готов отвечать, красный - не готов). Положительным моментом в этой ситуации является то, что во время проведения опроса, пассивность неприемлема. Хочешь - не хочешь - надо поднять карточку и сказать, знаешь ли ты этот вопрос. Учитель объясняет ученикам, что, подняв красную карточку и заявив о незнании, ученик отказывается от ответа. Показав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будь добр, отвечай. При проведении устного опроса можно сделать так: пригласить двух-трех (не обязательно сильных, но ответственных) учащихся к доске и поручить им роль помощников учителя.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Помощникам следует заранее выдать подготовленные листы, на которых написаны фамилии учеников и расчерченная таблица для опроса 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83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</w:t>
      </w:r>
      <w:proofErr w:type="gramStart"/>
      <w:r w:rsidRPr="00D83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D83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абл. ниже). 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помощников состоит в том, чтобы на листе отмечать работу конкретного ученика, то есть количество поднятых зеленых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 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красных (-) карточек. Интрига в том, что класс не знает, чьи фамилии записаны на листах, так работают все.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2545"/>
        <w:gridCol w:w="2545"/>
        <w:gridCol w:w="2545"/>
      </w:tblGrid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table05"/>
            <w:bookmarkEnd w:id="1"/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966526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</w:t>
            </w:r>
            <w:r w:rsidR="0025673A"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5596B"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</w:t>
            </w:r>
            <w:r w:rsidR="0005596B"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</w:t>
            </w:r>
            <w:r w:rsidR="0005596B"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5673A" w:rsidRPr="00D832DF" w:rsidTr="0025673A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05596B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Правильных </w:t>
            </w:r>
            <w:r w:rsidR="0025673A"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</w:t>
            </w: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673A" w:rsidRPr="00D832DF" w:rsidRDefault="0025673A" w:rsidP="009A7C4F">
            <w:pPr>
              <w:spacing w:after="0" w:line="360" w:lineRule="auto"/>
              <w:ind w:left="100" w:right="1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Через пять минут проведения устного опроса в учителя, во-первых, есть четкое представление, что из предложенного на предыдущем уроке (теме), дети усвоили хорошо, а к чему стоит обратиться еще раз. Во-вторых, помощники сдают учителю таблицы, в которых уже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подытожена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правильных ответов, и учитель честно и а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ргументировано выставляет  оценки за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 опрос.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"Слабое звено"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закрепить новую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терминологию, можно применить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методический прием «Слабое звено». Учитель предлагает вспомнить все новые термины урока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ученик называет один термин, второй предыдущи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свой, третий - два предыдущих и свой и т.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ученик ошибся,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ему говоря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 «Слабое звено».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уроке тематического повторе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обобщения такие цепочки могут доходить до 20 и более слов.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 - нет»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универсальная игра, которая очень нравится детям и привлекает к активному участию в уроке.</w:t>
      </w:r>
    </w:p>
    <w:p w:rsidR="0025673A" w:rsidRPr="00D832DF" w:rsidRDefault="0005596B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загадывает </w:t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явлени</w:t>
      </w:r>
      <w:proofErr w:type="gramStart"/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предмет, литературный персонаж и др.). Ученики пытаются найти ответ, задавая вопросы. На эти вопросы учитель отвечает словами «да», «нет», «да и нет».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надо ставить так, чтобы сужать круг поиска. Универсальность этого методического приема состоит в том, что его можно использовать и для организации отдыха, и </w:t>
      </w:r>
      <w:r w:rsidR="0005596B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рабочей ситуации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Преимуществами приема является то, что он учит систематизировать известную информацию, связывать воедино отдельные факты в общую картину, учит внимательно слушать и анализировать вопросы.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 «Мим»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ученики читают учебный материал за определенный промежуток времени, определенный учителем. Класс делится на две команды. Участники одной команды должны изобразить любое предложение или абзац (по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выбору) пантомимой, а другая команда - догадаться и объяснить, о чем идет речь. Затем другая команда воспроизводит текст, а вторая угадывает.</w:t>
      </w:r>
    </w:p>
    <w:p w:rsidR="0025673A" w:rsidRPr="00D832DF" w:rsidRDefault="0005596B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Тихий </w:t>
      </w:r>
      <w:r w:rsidR="0025673A"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опрос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одним или несколькими учениками происходит шепотом, </w:t>
      </w:r>
      <w:proofErr w:type="gramStart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proofErr w:type="gramEnd"/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класс занят другой задачей, например тренировочной контрольной работой. Этот методический прием незаменим в том случае, когда в классе есть дети, которые по определенным причинам стесняются (боятся) отвечать при всех.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Хоккей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Вариант 1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две команды по шесть участников: один вратарь, два защитников, трое нападавших. Правила такие: бросок в ворота обозначает вопрос, поставленный соперниками. Бросок в ворота осуществляют нападающие. «Гол» - отсутствует ответ (или ответ неправильный). «Шайба отражена» - защитники или вратарь дали правильный ответ на вопрос.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 считает количество пропущенных и забитых «шайб», следит за временем игры, за соблюдением правил игры, удаляет нарушителей, использует музыкальные паузы, другие ученики играют роль запасных игроков или болельщиков.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"Шерлок Холмс"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предлагают быстро прочитать текст и составить к нему как можно больше вопросов, не пользуясь самим текстом. Вопросы должны охватить весь материал и у</w:t>
      </w:r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честь малейшие мелочи. Составляют 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список вопросов. Ученики дают ответы на них. Учитель отмечает наиболее активных игроков.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Шпаргалки</w:t>
      </w:r>
    </w:p>
    <w:p w:rsidR="0025673A" w:rsidRPr="00D832DF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предлагают прочитать текст. Необходимо передать его содержание с помощью рисунков, условных обозначений или схем. Эти шпаргалки (подписанные) отдают учителю. По желанию учащиеся подходят к учителю и извлека</w:t>
      </w:r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шпаргалку. По этой шпаргалке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воспроизвести текст. Отмечают лучшие шпаргалки и докладчиков.</w:t>
      </w:r>
    </w:p>
    <w:p w:rsidR="0025673A" w:rsidRPr="00D832DF" w:rsidRDefault="00601E8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Щадящий</w:t>
      </w:r>
      <w:r w:rsidR="0025673A" w:rsidRPr="00D8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опрос</w:t>
      </w:r>
    </w:p>
    <w:p w:rsidR="0025673A" w:rsidRDefault="0025673A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разбивается на две группы</w:t>
      </w:r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вариантам. Учитель </w:t>
      </w:r>
      <w:proofErr w:type="spellStart"/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</w:t>
      </w:r>
      <w:proofErr w:type="spellEnd"/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 него отвечает первая группа. При этом каждый ученик | дает ответ на этот вопрос своему соседу по парте - ученику второй группы. Затем на этот же вопрос отвечает сильный ученик или учитель. Ученики второй группы, выслушав ответ учителя, сравнивают </w:t>
      </w:r>
      <w:r w:rsidRPr="00D832D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его 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ответом товарища и выставляют ему оценку. На следующий вопро</w:t>
      </w:r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отвечают ученики второй группы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ученики первой их выслушивают. | Теперь они выполняют роль преподавателя и после ответа учителя выставляют оценку учащимся второ</w:t>
      </w:r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Start"/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задав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вопросов, мы добиваемся того, что каждый ученик в классе отв</w:t>
      </w:r>
      <w:r w:rsidR="00601E8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 на 5 вопросов, прослушает</w: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учителя и оценит своего одноклассника.</w:t>
      </w:r>
    </w:p>
    <w:p w:rsidR="00104953" w:rsidRDefault="00104953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53" w:rsidRDefault="00104953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53" w:rsidRDefault="00104953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53" w:rsidRDefault="00104953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47" w:rsidRDefault="00585547" w:rsidP="009A7C4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151" w:rsidRDefault="00F91151" w:rsidP="009A7C4F">
      <w:pPr>
        <w:pStyle w:val="a9"/>
        <w:shd w:val="clear" w:color="auto" w:fill="auto"/>
        <w:spacing w:line="360" w:lineRule="auto"/>
        <w:ind w:left="36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graphic50"/>
      <w:bookmarkEnd w:id="2"/>
    </w:p>
    <w:p w:rsidR="00F91151" w:rsidRDefault="00F91151" w:rsidP="009A7C4F">
      <w:pPr>
        <w:pStyle w:val="a9"/>
        <w:shd w:val="clear" w:color="auto" w:fill="auto"/>
        <w:spacing w:line="360" w:lineRule="auto"/>
        <w:ind w:left="36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151" w:rsidRDefault="00F91151" w:rsidP="009A7C4F">
      <w:pPr>
        <w:pStyle w:val="a9"/>
        <w:shd w:val="clear" w:color="auto" w:fill="auto"/>
        <w:spacing w:line="360" w:lineRule="auto"/>
        <w:ind w:left="36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3D" w:rsidRPr="00D832DF" w:rsidRDefault="00827A1C" w:rsidP="009A7C4F">
      <w:pPr>
        <w:pStyle w:val="a9"/>
        <w:shd w:val="clear" w:color="auto" w:fill="auto"/>
        <w:spacing w:line="360" w:lineRule="auto"/>
        <w:ind w:left="360" w:right="20" w:firstLine="567"/>
        <w:jc w:val="center"/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</w:pP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begin"/>
      </w:r>
      <w:r w:rsidR="0025673A"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 xml:space="preserve"> INCLUDEPICTURE "https://translate.googleusercontent.com/cnv_00011.gif" \* MERGEFORMATINET </w:instrTex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2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alt="A-Manager-Or-Professor A-Manager-Or-Professor" style="width:1.65pt;height:1.65pt"/>
        </w:pict>
      </w:r>
      <w:r w:rsidRPr="00D8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79483D" w:rsidRPr="00D832DF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 xml:space="preserve">  Creative tasks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Match the words with the correct definitions, True or False.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Choose the odd word out.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Put these words in the proper columns.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Use these adjectives to describe...   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Which of the things below would you</w:t>
      </w:r>
      <w:proofErr w:type="gram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...</w:t>
      </w:r>
      <w:proofErr w:type="gramEnd"/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Fonts w:ascii="Times New Roman" w:hAnsi="Times New Roman" w:cs="Times New Roman"/>
          <w:sz w:val="28"/>
          <w:szCs w:val="28"/>
          <w:lang w:val="en-US"/>
        </w:rPr>
        <w:t xml:space="preserve">Give 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the opposites of the following words.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st your memory!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Think of as many things as you can connected with the following: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Match the pictures to the words.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Questions.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Read the words in the box and match them to the correct...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Choose the right answer. ,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0" w:right="20" w:firstLine="567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Put the following sentences in the correct order. Then read the dialogue with partner.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Complete the sentences with the proper words.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Complete the dialogue.</w:t>
      </w:r>
    </w:p>
    <w:p w:rsidR="0079483D" w:rsidRPr="00D832DF" w:rsidRDefault="0079483D" w:rsidP="009A7C4F">
      <w:pPr>
        <w:pStyle w:val="a9"/>
        <w:numPr>
          <w:ilvl w:val="0"/>
          <w:numId w:val="27"/>
        </w:numPr>
        <w:shd w:val="clear" w:color="auto" w:fill="auto"/>
        <w:tabs>
          <w:tab w:val="clear" w:pos="1260"/>
          <w:tab w:val="left" w:pos="720"/>
          <w:tab w:val="num" w:pos="900"/>
        </w:tabs>
        <w:spacing w:line="360" w:lineRule="auto"/>
        <w:ind w:left="360"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Make a story.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What is it? You or somebody else act as a reporter and ask only five ques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 xml:space="preserve">tions: What (or </w:t>
      </w:r>
      <w:proofErr w:type="gramStart"/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Who</w:t>
      </w:r>
      <w:proofErr w:type="gramEnd"/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)? When? Where? How? Why? </w:t>
      </w:r>
      <w:proofErr w:type="gramStart"/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proofErr w:type="gramEnd"/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guess the noun the rest of the group has chosen.</w:t>
      </w:r>
    </w:p>
    <w:p w:rsidR="0079483D" w:rsidRPr="00D832DF" w:rsidRDefault="0079483D" w:rsidP="009A7C4F">
      <w:pPr>
        <w:pStyle w:val="a9"/>
        <w:numPr>
          <w:ilvl w:val="0"/>
          <w:numId w:val="28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Let’s rhyme a little.</w:t>
      </w:r>
    </w:p>
    <w:p w:rsidR="0079483D" w:rsidRPr="00D832DF" w:rsidRDefault="0079483D" w:rsidP="009A7C4F">
      <w:pPr>
        <w:pStyle w:val="a9"/>
        <w:numPr>
          <w:ilvl w:val="0"/>
          <w:numId w:val="28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Picture dictation.</w:t>
      </w:r>
    </w:p>
    <w:p w:rsidR="0079483D" w:rsidRPr="00D832DF" w:rsidRDefault="0079483D" w:rsidP="009A7C4F">
      <w:pPr>
        <w:pStyle w:val="a9"/>
        <w:numPr>
          <w:ilvl w:val="0"/>
          <w:numId w:val="28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Association.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Make up sentences as quickly as you can (according to the necessary top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ic): cold, it, yesterday, was.</w:t>
      </w:r>
    </w:p>
    <w:p w:rsidR="0079483D" w:rsidRPr="00D832DF" w:rsidRDefault="0079483D" w:rsidP="009A7C4F">
      <w:pPr>
        <w:pStyle w:val="a9"/>
        <w:numPr>
          <w:ilvl w:val="0"/>
          <w:numId w:val="29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Broken sentences.</w:t>
      </w:r>
    </w:p>
    <w:p w:rsidR="0079483D" w:rsidRPr="00D832DF" w:rsidRDefault="0079483D" w:rsidP="009A7C4F">
      <w:pPr>
        <w:pStyle w:val="a9"/>
        <w:numPr>
          <w:ilvl w:val="0"/>
          <w:numId w:val="29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Miming.</w:t>
      </w:r>
    </w:p>
    <w:p w:rsidR="0079483D" w:rsidRPr="00D832DF" w:rsidRDefault="0079483D" w:rsidP="009A7C4F">
      <w:pPr>
        <w:pStyle w:val="a9"/>
        <w:numPr>
          <w:ilvl w:val="0"/>
          <w:numId w:val="29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Jumbled words.</w:t>
      </w:r>
    </w:p>
    <w:p w:rsidR="0079483D" w:rsidRPr="00D832DF" w:rsidRDefault="0079483D" w:rsidP="009A7C4F">
      <w:pPr>
        <w:pStyle w:val="a9"/>
        <w:numPr>
          <w:ilvl w:val="0"/>
          <w:numId w:val="29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statement to puzzle students for the following short 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discussion.</w:t>
      </w:r>
    </w:p>
    <w:p w:rsidR="0079483D" w:rsidRPr="00D832DF" w:rsidRDefault="0079483D" w:rsidP="009A7C4F">
      <w:pPr>
        <w:pStyle w:val="a9"/>
        <w:numPr>
          <w:ilvl w:val="0"/>
          <w:numId w:val="29"/>
        </w:numPr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Jigsaw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reading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83D" w:rsidRPr="00585547" w:rsidRDefault="0079483D" w:rsidP="009A7C4F">
      <w:pPr>
        <w:pStyle w:val="a9"/>
        <w:numPr>
          <w:ilvl w:val="0"/>
          <w:numId w:val="29"/>
        </w:numPr>
        <w:shd w:val="clear" w:color="auto" w:fill="auto"/>
        <w:spacing w:line="360" w:lineRule="auto"/>
        <w:ind w:right="20" w:firstLine="567"/>
        <w:rPr>
          <w:rStyle w:val="Constantia3"/>
          <w:rFonts w:ascii="Times New Roman" w:hAnsi="Times New Roman" w:cs="Times New Roman"/>
          <w:sz w:val="28"/>
          <w:szCs w:val="28"/>
          <w:shd w:val="clear" w:color="auto" w:fill="auto"/>
        </w:rPr>
      </w:pP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  <w:lang w:val="en-US"/>
        </w:rPr>
        <w:t>Interview</w:t>
      </w:r>
      <w:r w:rsidRPr="00D832DF">
        <w:rPr>
          <w:rStyle w:val="Constanti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547" w:rsidRDefault="00585547" w:rsidP="00585547">
      <w:pPr>
        <w:pStyle w:val="a9"/>
        <w:shd w:val="clear" w:color="auto" w:fill="auto"/>
        <w:spacing w:line="360" w:lineRule="auto"/>
        <w:ind w:right="20" w:firstLine="0"/>
        <w:rPr>
          <w:rStyle w:val="Constantia3"/>
          <w:rFonts w:ascii="Times New Roman" w:hAnsi="Times New Roman" w:cs="Times New Roman"/>
          <w:color w:val="000000"/>
          <w:sz w:val="28"/>
          <w:szCs w:val="28"/>
        </w:rPr>
      </w:pPr>
    </w:p>
    <w:p w:rsidR="0079483D" w:rsidRPr="00D832DF" w:rsidRDefault="0079483D" w:rsidP="009A7C4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DF">
        <w:rPr>
          <w:rFonts w:ascii="Times New Roman" w:hAnsi="Times New Roman" w:cs="Times New Roman"/>
          <w:b/>
          <w:sz w:val="28"/>
          <w:szCs w:val="28"/>
        </w:rPr>
        <w:t>ANIMALS</w:t>
      </w:r>
    </w:p>
    <w:p w:rsidR="0079483D" w:rsidRPr="00D832DF" w:rsidRDefault="0079483D" w:rsidP="009A7C4F">
      <w:pPr>
        <w:widowControl w:val="0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Fonts w:ascii="Times New Roman" w:hAnsi="Times New Roman" w:cs="Times New Roman"/>
          <w:sz w:val="28"/>
          <w:szCs w:val="28"/>
          <w:lang w:val="en-US"/>
        </w:rPr>
        <w:t xml:space="preserve">Use these adjectives to describe the animals (any animals). </w:t>
      </w:r>
    </w:p>
    <w:p w:rsidR="0079483D" w:rsidRPr="00D832DF" w:rsidRDefault="00827A1C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9pt;margin-top:17.55pt;width:506.8pt;height:63pt;z-index:-251658240"/>
        </w:pict>
      </w: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32DF">
        <w:rPr>
          <w:rFonts w:ascii="Times New Roman" w:hAnsi="Times New Roman" w:cs="Times New Roman"/>
          <w:sz w:val="28"/>
          <w:szCs w:val="28"/>
          <w:lang w:val="en-US"/>
        </w:rPr>
        <w:t>Horrible, nice, friendly, curious, romantic, violent, fat, ugly, poisonous, lazy, disgusting, hungry, enormous, fluffy, sly, clever, fast.</w:t>
      </w:r>
      <w:proofErr w:type="gramEnd"/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2440"/>
        <w:gridCol w:w="2440"/>
        <w:gridCol w:w="2441"/>
      </w:tblGrid>
      <w:tr w:rsidR="0079483D" w:rsidRPr="00D832DF" w:rsidTr="00D832D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Snakes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Frogs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Foxes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Elephants</w:t>
            </w:r>
            <w:proofErr w:type="spellEnd"/>
          </w:p>
        </w:tc>
      </w:tr>
      <w:tr w:rsidR="0079483D" w:rsidRPr="00D832DF" w:rsidTr="00D832D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9483D" w:rsidRPr="00D832DF" w:rsidRDefault="0079483D" w:rsidP="009A7C4F">
      <w:pPr>
        <w:pStyle w:val="ac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832DF">
        <w:rPr>
          <w:rStyle w:val="ab"/>
          <w:rFonts w:ascii="Times New Roman" w:hAnsi="Times New Roman" w:cs="Times New Roman"/>
          <w:color w:val="000000"/>
          <w:sz w:val="28"/>
          <w:szCs w:val="28"/>
          <w:lang w:val="en-US"/>
        </w:rPr>
        <w:t>2.  Association. Where do they live?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01"/>
        <w:gridCol w:w="4520"/>
      </w:tblGrid>
      <w:tr w:rsidR="0079483D" w:rsidRPr="00D832DF" w:rsidTr="00D832DF">
        <w:trPr>
          <w:trHeight w:hRule="exact" w:val="478"/>
        </w:trPr>
        <w:tc>
          <w:tcPr>
            <w:tcW w:w="5501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>teacher</w:t>
            </w:r>
            <w:proofErr w:type="spellEnd"/>
            <w:r w:rsidR="00AF3667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>says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  <w:proofErr w:type="spellEnd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3667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32DF">
              <w:rPr>
                <w:rStyle w:val="15"/>
                <w:rFonts w:ascii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spellEnd"/>
          </w:p>
        </w:tc>
      </w:tr>
      <w:tr w:rsidR="0079483D" w:rsidRPr="00D832DF" w:rsidTr="00D832DF">
        <w:trPr>
          <w:trHeight w:hRule="exact" w:val="540"/>
        </w:trPr>
        <w:tc>
          <w:tcPr>
            <w:tcW w:w="5501" w:type="dxa"/>
            <w:shd w:val="clear" w:color="auto" w:fill="FFFFFF"/>
          </w:tcPr>
          <w:p w:rsidR="0079483D" w:rsidRPr="00D832DF" w:rsidRDefault="00AF3667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</w:t>
            </w:r>
            <w:r w:rsidR="0079483D"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ungle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monkeys</w:t>
            </w:r>
            <w:proofErr w:type="spellEnd"/>
          </w:p>
        </w:tc>
      </w:tr>
      <w:tr w:rsidR="0079483D" w:rsidRPr="00D832DF" w:rsidTr="00D832DF">
        <w:trPr>
          <w:trHeight w:hRule="exact" w:val="513"/>
        </w:trPr>
        <w:tc>
          <w:tcPr>
            <w:tcW w:w="5501" w:type="dxa"/>
            <w:shd w:val="clear" w:color="auto" w:fill="FFFFFF"/>
          </w:tcPr>
          <w:p w:rsidR="0079483D" w:rsidRPr="00D832DF" w:rsidRDefault="00AF3667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 w:rsidR="0079483D"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orest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bears</w:t>
            </w:r>
            <w:proofErr w:type="spellEnd"/>
          </w:p>
        </w:tc>
      </w:tr>
      <w:tr w:rsidR="0079483D" w:rsidRPr="00D832DF" w:rsidTr="00D832DF">
        <w:trPr>
          <w:trHeight w:hRule="exact" w:val="522"/>
        </w:trPr>
        <w:tc>
          <w:tcPr>
            <w:tcW w:w="5501" w:type="dxa"/>
            <w:shd w:val="clear" w:color="auto" w:fill="FFFFFF"/>
          </w:tcPr>
          <w:p w:rsidR="0079483D" w:rsidRPr="00D832DF" w:rsidRDefault="00AF3667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79483D"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iver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  <w:proofErr w:type="spellEnd"/>
          </w:p>
        </w:tc>
      </w:tr>
      <w:tr w:rsidR="0079483D" w:rsidRPr="00D832DF" w:rsidTr="00D832DF">
        <w:trPr>
          <w:trHeight w:hRule="exact" w:val="557"/>
        </w:trPr>
        <w:tc>
          <w:tcPr>
            <w:tcW w:w="5501" w:type="dxa"/>
            <w:shd w:val="clear" w:color="auto" w:fill="FFFFFF"/>
          </w:tcPr>
          <w:p w:rsidR="0079483D" w:rsidRPr="00D832DF" w:rsidRDefault="00AF3667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79483D"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dolphins</w:t>
            </w:r>
            <w:proofErr w:type="spellEnd"/>
          </w:p>
        </w:tc>
      </w:tr>
      <w:tr w:rsidR="0079483D" w:rsidRPr="00D832DF" w:rsidTr="00D832DF">
        <w:trPr>
          <w:trHeight w:hRule="exact" w:val="513"/>
        </w:trPr>
        <w:tc>
          <w:tcPr>
            <w:tcW w:w="5501" w:type="dxa"/>
            <w:shd w:val="clear" w:color="auto" w:fill="FFFFFF"/>
          </w:tcPr>
          <w:p w:rsidR="0079483D" w:rsidRPr="00D832DF" w:rsidRDefault="00AF3667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79483D"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esert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camels</w:t>
            </w:r>
            <w:proofErr w:type="spellEnd"/>
          </w:p>
        </w:tc>
      </w:tr>
      <w:tr w:rsidR="0079483D" w:rsidRPr="00D832DF" w:rsidTr="00D832DF">
        <w:trPr>
          <w:trHeight w:hRule="exact" w:val="513"/>
        </w:trPr>
        <w:tc>
          <w:tcPr>
            <w:tcW w:w="5501" w:type="dxa"/>
            <w:shd w:val="clear" w:color="auto" w:fill="FFFFFF"/>
          </w:tcPr>
          <w:p w:rsidR="0079483D" w:rsidRPr="00D832DF" w:rsidRDefault="00AF3667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79483D"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  <w:proofErr w:type="spellEnd"/>
          </w:p>
        </w:tc>
        <w:tc>
          <w:tcPr>
            <w:tcW w:w="4520" w:type="dxa"/>
            <w:shd w:val="clear" w:color="auto" w:fill="FFFFFF"/>
          </w:tcPr>
          <w:p w:rsidR="0079483D" w:rsidRPr="00D832DF" w:rsidRDefault="0079483D" w:rsidP="009A7C4F">
            <w:pPr>
              <w:pStyle w:val="a9"/>
              <w:shd w:val="clear" w:color="auto" w:fill="auto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polar</w:t>
            </w:r>
            <w:proofErr w:type="spellEnd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bears</w:t>
            </w:r>
            <w:proofErr w:type="spellEnd"/>
          </w:p>
        </w:tc>
      </w:tr>
    </w:tbl>
    <w:p w:rsidR="0079483D" w:rsidRPr="00D832DF" w:rsidRDefault="0079483D" w:rsidP="009A7C4F">
      <w:pPr>
        <w:spacing w:line="360" w:lineRule="auto"/>
        <w:ind w:firstLine="567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</w:p>
    <w:p w:rsidR="0079483D" w:rsidRPr="00D832DF" w:rsidRDefault="0079483D" w:rsidP="009A7C4F">
      <w:pPr>
        <w:widowControl w:val="0"/>
        <w:numPr>
          <w:ilvl w:val="0"/>
          <w:numId w:val="34"/>
        </w:numPr>
        <w:tabs>
          <w:tab w:val="clear" w:pos="720"/>
          <w:tab w:val="num" w:pos="-180"/>
        </w:tabs>
        <w:spacing w:after="0" w:line="36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Ask the students to make two lists — one of animals that live in warm to hoi climates and one that live in cool to cold climates.</w:t>
      </w:r>
    </w:p>
    <w:p w:rsidR="0079483D" w:rsidRPr="00D832DF" w:rsidRDefault="0079483D" w:rsidP="009A7C4F">
      <w:pPr>
        <w:widowControl w:val="0"/>
        <w:numPr>
          <w:ilvl w:val="0"/>
          <w:numId w:val="34"/>
        </w:numPr>
        <w:tabs>
          <w:tab w:val="num" w:pos="-180"/>
        </w:tabs>
        <w:spacing w:after="0" w:line="36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Give some pictures of animals to the groups of the students. Ask </w:t>
      </w: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them to identify the animals and answer the questions </w:t>
      </w:r>
      <w:proofErr w:type="gramStart"/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can _ do? </w:t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</w:rPr>
        <w:t>What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</w:rPr>
        <w:t>can’t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</w:rPr>
        <w:tab/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</w:rPr>
        <w:t>do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</w:rPr>
        <w:t>about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</w:rPr>
        <w:t>each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</w:rPr>
        <w:t>animal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79483D" w:rsidRPr="00D832DF" w:rsidRDefault="0079483D" w:rsidP="009A7C4F">
      <w:pPr>
        <w:widowControl w:val="0"/>
        <w:numPr>
          <w:ilvl w:val="0"/>
          <w:numId w:val="34"/>
        </w:numPr>
        <w:tabs>
          <w:tab w:val="num" w:pos="-180"/>
        </w:tabs>
        <w:spacing w:after="0" w:line="36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Ask the students what their </w:t>
      </w:r>
      <w:proofErr w:type="spellStart"/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animals are and where they, live.</w:t>
      </w:r>
    </w:p>
    <w:p w:rsidR="0079483D" w:rsidRPr="00D832DF" w:rsidRDefault="0079483D" w:rsidP="009A7C4F">
      <w:pPr>
        <w:widowControl w:val="0"/>
        <w:numPr>
          <w:ilvl w:val="0"/>
          <w:numId w:val="34"/>
        </w:numPr>
        <w:tabs>
          <w:tab w:val="num" w:pos="-18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In pairs: ask the students to describe the animals so that their partners can guess which animal they are talking about.</w:t>
      </w:r>
    </w:p>
    <w:p w:rsidR="0079483D" w:rsidRPr="00D832DF" w:rsidRDefault="0079483D" w:rsidP="009A7C4F">
      <w:pPr>
        <w:pStyle w:val="a9"/>
        <w:shd w:val="clear" w:color="auto" w:fill="auto"/>
        <w:spacing w:after="36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a"/>
          <w:rFonts w:ascii="Times New Roman" w:hAnsi="Times New Roman" w:cs="Times New Roman"/>
          <w:color w:val="000000"/>
          <w:sz w:val="28"/>
          <w:szCs w:val="28"/>
          <w:lang w:val="en-US"/>
        </w:rPr>
        <w:t>Example: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“This is a bird. It can’t fly”. /ostrich/</w:t>
      </w:r>
    </w:p>
    <w:p w:rsidR="0079483D" w:rsidRPr="00D832DF" w:rsidRDefault="0079483D" w:rsidP="009A7C4F">
      <w:pPr>
        <w:spacing w:line="360" w:lineRule="auto"/>
        <w:ind w:firstLine="567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7. Write a list of animals on the board (e.g. parrot, camel, penguin, giraffe...). Read     the sentences to the students and ask them to guess what it is.  </w:t>
      </w: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1) This animal can’t fly. It lives in snow and ice.</w:t>
      </w: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2) This animal has big spots and can eat leaves from high trees.</w:t>
      </w: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3) This animal can carry things. It lives in the desert.</w:t>
      </w: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sz w:val="28"/>
          <w:szCs w:val="28"/>
          <w:lang w:val="en-US"/>
        </w:rPr>
        <w:t>4) This animal can fly. It lives in the jungle.</w:t>
      </w:r>
    </w:p>
    <w:p w:rsidR="0079483D" w:rsidRPr="00D832DF" w:rsidRDefault="0079483D" w:rsidP="009A7C4F">
      <w:pPr>
        <w:pStyle w:val="a9"/>
        <w:shd w:val="clear" w:color="auto" w:fill="auto"/>
        <w:tabs>
          <w:tab w:val="left" w:pos="701"/>
        </w:tabs>
        <w:spacing w:after="36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8. Line up pictures of domestic and wild animals. Ask the students to point to the pictures as you say the names of the animals. Ask the students to clas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sify them according to the habitats they live in by stacking them under appropriate category written on the board.</w:t>
      </w:r>
    </w:p>
    <w:p w:rsidR="0079483D" w:rsidRPr="00D832DF" w:rsidRDefault="0079483D" w:rsidP="009A7C4F">
      <w:pPr>
        <w:pStyle w:val="a9"/>
        <w:shd w:val="clear" w:color="auto" w:fill="auto"/>
        <w:tabs>
          <w:tab w:val="left" w:pos="701"/>
        </w:tabs>
        <w:spacing w:after="360" w:line="360" w:lineRule="auto"/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Guess the animal according to its description.</w:t>
      </w:r>
      <w:r w:rsidRPr="00D832D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It’s orange. It has stripes and a long tail. It likes meat.</w:t>
      </w:r>
      <w:r w:rsidRPr="00D832D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It’s green. It has a long tail and sharp teeth.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lives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rivers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83D" w:rsidRPr="00D832DF" w:rsidRDefault="0079483D" w:rsidP="009A7C4F">
      <w:pPr>
        <w:pStyle w:val="120"/>
        <w:keepNext/>
        <w:keepLines/>
        <w:shd w:val="clear" w:color="auto" w:fill="auto"/>
        <w:spacing w:before="0" w:after="160" w:line="360" w:lineRule="auto"/>
        <w:ind w:right="180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2DF"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t>CLOTHES</w:t>
      </w:r>
    </w:p>
    <w:p w:rsidR="0079483D" w:rsidRPr="00D832DF" w:rsidRDefault="0079483D" w:rsidP="009A7C4F">
      <w:pPr>
        <w:pStyle w:val="a9"/>
        <w:numPr>
          <w:ilvl w:val="0"/>
          <w:numId w:val="31"/>
        </w:numPr>
        <w:shd w:val="clear" w:color="auto" w:fill="auto"/>
        <w:tabs>
          <w:tab w:val="left" w:pos="337"/>
        </w:tabs>
        <w:spacing w:after="6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Ask the students to call out the names of pieces of clothing as you point to them in pictures or on the students.</w:t>
      </w:r>
    </w:p>
    <w:p w:rsidR="0079483D" w:rsidRPr="00D832DF" w:rsidRDefault="0079483D" w:rsidP="009A7C4F">
      <w:pPr>
        <w:pStyle w:val="a9"/>
        <w:numPr>
          <w:ilvl w:val="0"/>
          <w:numId w:val="31"/>
        </w:numPr>
        <w:shd w:val="clear" w:color="auto" w:fill="auto"/>
        <w:tabs>
          <w:tab w:val="left" w:pos="36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guessing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game</w:t>
      </w:r>
      <w:proofErr w:type="spellEnd"/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Imagine your mother has come from the shop where they sell clothes.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Guess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has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her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bag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83D" w:rsidRPr="00D832DF" w:rsidRDefault="0079483D" w:rsidP="009A7C4F">
      <w:pPr>
        <w:pStyle w:val="a9"/>
        <w:numPr>
          <w:ilvl w:val="0"/>
          <w:numId w:val="32"/>
        </w:numPr>
        <w:shd w:val="clear" w:color="auto" w:fill="auto"/>
        <w:tabs>
          <w:tab w:val="left" w:pos="65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Do you have a dress?</w:t>
      </w:r>
    </w:p>
    <w:p w:rsidR="0079483D" w:rsidRPr="00D832DF" w:rsidRDefault="0079483D" w:rsidP="009A7C4F">
      <w:pPr>
        <w:pStyle w:val="a9"/>
        <w:numPr>
          <w:ilvl w:val="0"/>
          <w:numId w:val="32"/>
        </w:numPr>
        <w:shd w:val="clear" w:color="auto" w:fill="auto"/>
        <w:tabs>
          <w:tab w:val="left" w:pos="629"/>
        </w:tabs>
        <w:spacing w:after="6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Yes, I do</w:t>
      </w:r>
      <w:proofErr w:type="gram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./</w:t>
      </w:r>
      <w:proofErr w:type="gram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No, 1 don’t.</w:t>
      </w:r>
    </w:p>
    <w:p w:rsidR="0079483D" w:rsidRPr="00D832DF" w:rsidRDefault="0079483D" w:rsidP="009A7C4F">
      <w:pPr>
        <w:pStyle w:val="a9"/>
        <w:numPr>
          <w:ilvl w:val="0"/>
          <w:numId w:val="31"/>
        </w:numPr>
        <w:shd w:val="clear" w:color="auto" w:fill="auto"/>
        <w:tabs>
          <w:tab w:val="left" w:pos="36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Game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missing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?”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doll is wearing a skirt, a blouse, shoes, a hat, a scarf. The teacher asks the pupils to close their eyes and quickly takes off one of the articles.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pupils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guess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article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missing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83D" w:rsidRPr="00D832DF" w:rsidRDefault="0079483D" w:rsidP="009A7C4F">
      <w:pPr>
        <w:pStyle w:val="a9"/>
        <w:numPr>
          <w:ilvl w:val="0"/>
          <w:numId w:val="31"/>
        </w:numPr>
        <w:shd w:val="clear" w:color="auto" w:fill="auto"/>
        <w:tabs>
          <w:tab w:val="left" w:pos="366"/>
        </w:tabs>
        <w:spacing w:line="360" w:lineRule="auto"/>
        <w:ind w:right="36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Say that you have the same thing. Nick has a cap. I have a cap, too.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Ann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has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many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dresses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Tom has a blue short.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Jack has a white short.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Nelly has red shoes.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Bill has grey trousers.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My mother has a pink blouse.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My sister has a grey skirt.</w:t>
      </w: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My brother has black boots.</w:t>
      </w:r>
    </w:p>
    <w:p w:rsidR="0079483D" w:rsidRPr="00D832DF" w:rsidRDefault="0079483D" w:rsidP="009A7C4F">
      <w:pPr>
        <w:pStyle w:val="a9"/>
        <w:shd w:val="clear" w:color="auto" w:fill="auto"/>
        <w:spacing w:after="344" w:line="360" w:lineRule="auto"/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My grandfather has a brown cap.</w:t>
      </w:r>
    </w:p>
    <w:p w:rsidR="0079483D" w:rsidRDefault="00AF3667" w:rsidP="009A7C4F">
      <w:pPr>
        <w:pStyle w:val="a9"/>
        <w:shd w:val="clear" w:color="auto" w:fill="auto"/>
        <w:spacing w:after="344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\</w:t>
      </w:r>
    </w:p>
    <w:p w:rsidR="00AF3667" w:rsidRDefault="00AF3667" w:rsidP="009A7C4F">
      <w:pPr>
        <w:pStyle w:val="a9"/>
        <w:shd w:val="clear" w:color="auto" w:fill="auto"/>
        <w:spacing w:after="344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3667" w:rsidRDefault="00AF3667" w:rsidP="009A7C4F">
      <w:pPr>
        <w:pStyle w:val="a9"/>
        <w:shd w:val="clear" w:color="auto" w:fill="auto"/>
        <w:spacing w:after="344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3667" w:rsidRDefault="00AF3667" w:rsidP="009A7C4F">
      <w:pPr>
        <w:pStyle w:val="a9"/>
        <w:shd w:val="clear" w:color="auto" w:fill="auto"/>
        <w:spacing w:after="344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47" w:rsidRDefault="00585547" w:rsidP="009A7C4F">
      <w:pPr>
        <w:pStyle w:val="a9"/>
        <w:shd w:val="clear" w:color="auto" w:fill="auto"/>
        <w:spacing w:after="344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85547" w:rsidRPr="00585547" w:rsidRDefault="00585547" w:rsidP="009A7C4F">
      <w:pPr>
        <w:pStyle w:val="a9"/>
        <w:shd w:val="clear" w:color="auto" w:fill="auto"/>
        <w:spacing w:after="344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9483D" w:rsidRPr="00D832DF" w:rsidRDefault="0079483D" w:rsidP="009A7C4F">
      <w:pPr>
        <w:pStyle w:val="a9"/>
        <w:numPr>
          <w:ilvl w:val="0"/>
          <w:numId w:val="31"/>
        </w:numPr>
        <w:shd w:val="clear" w:color="auto" w:fill="auto"/>
        <w:tabs>
          <w:tab w:val="left" w:pos="366"/>
        </w:tabs>
        <w:spacing w:after="2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Complete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7505" w:type="dxa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833"/>
        <w:gridCol w:w="833"/>
        <w:gridCol w:w="833"/>
        <w:gridCol w:w="833"/>
        <w:gridCol w:w="835"/>
        <w:gridCol w:w="835"/>
        <w:gridCol w:w="835"/>
        <w:gridCol w:w="835"/>
      </w:tblGrid>
      <w:tr w:rsidR="0079483D" w:rsidRPr="00D832DF" w:rsidTr="00D832DF">
        <w:trPr>
          <w:trHeight w:val="92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tabs>
                <w:tab w:val="center" w:pos="308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>C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3D" w:rsidRPr="00D832DF" w:rsidTr="00D832DF">
        <w:trPr>
          <w:trHeight w:val="88"/>
        </w:trPr>
        <w:tc>
          <w:tcPr>
            <w:tcW w:w="8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3D" w:rsidRPr="00D832DF" w:rsidTr="00D832DF">
        <w:trPr>
          <w:trHeight w:val="92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3D" w:rsidRPr="00D832DF" w:rsidTr="00D832DF">
        <w:trPr>
          <w:trHeight w:val="92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833" w:type="dxa"/>
            <w:tcBorders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3D" w:rsidRPr="00D832DF" w:rsidTr="00D832DF">
        <w:trPr>
          <w:trHeight w:val="92"/>
        </w:trPr>
        <w:tc>
          <w:tcPr>
            <w:tcW w:w="833" w:type="dxa"/>
            <w:tcBorders>
              <w:left w:val="nil"/>
              <w:bottom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3D" w:rsidRPr="00D832DF" w:rsidTr="00D832DF">
        <w:trPr>
          <w:trHeight w:val="92"/>
        </w:trPr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3D" w:rsidRPr="00D832DF" w:rsidTr="00D832DF">
        <w:trPr>
          <w:trHeight w:val="92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tabs>
                <w:tab w:val="center" w:pos="308"/>
              </w:tabs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832D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S</w:t>
            </w: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79483D" w:rsidRPr="00D832DF" w:rsidRDefault="0079483D" w:rsidP="009A7C4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667"/>
          <w:tab w:val="left" w:pos="900"/>
        </w:tabs>
        <w:spacing w:before="21"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You wear it on your body in cold weather.</w:t>
      </w: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706"/>
          <w:tab w:val="left" w:pos="90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Girls wear it on their bodies in hot weather.</w:t>
      </w: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691"/>
          <w:tab w:val="left" w:pos="90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You wear them on your feet.</w:t>
      </w: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696"/>
          <w:tab w:val="left" w:pos="90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You wear it on your head.</w:t>
      </w: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706"/>
          <w:tab w:val="left" w:pos="90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Boys wear it on their bodies in warm weather.</w:t>
      </w: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715"/>
          <w:tab w:val="left" w:pos="90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Boys and girls wear blue.... </w:t>
      </w:r>
      <w:proofErr w:type="spellStart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now</w:t>
      </w:r>
      <w:proofErr w:type="spellEnd"/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83D" w:rsidRPr="00D832DF" w:rsidRDefault="0079483D" w:rsidP="009A7C4F">
      <w:pPr>
        <w:pStyle w:val="a9"/>
        <w:numPr>
          <w:ilvl w:val="0"/>
          <w:numId w:val="33"/>
        </w:numPr>
        <w:shd w:val="clear" w:color="auto" w:fill="auto"/>
        <w:tabs>
          <w:tab w:val="left" w:pos="686"/>
          <w:tab w:val="left" w:pos="90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>You wear them on your feet in hot weather.</w:t>
      </w:r>
    </w:p>
    <w:p w:rsidR="0079483D" w:rsidRPr="00D832DF" w:rsidRDefault="0079483D" w:rsidP="009A7C4F">
      <w:pPr>
        <w:pStyle w:val="a9"/>
        <w:shd w:val="clear" w:color="auto" w:fill="auto"/>
        <w:tabs>
          <w:tab w:val="left" w:pos="900"/>
        </w:tabs>
        <w:spacing w:after="968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832DF">
        <w:rPr>
          <w:rStyle w:val="aa"/>
          <w:rFonts w:ascii="Times New Roman" w:hAnsi="Times New Roman" w:cs="Times New Roman"/>
          <w:color w:val="000000"/>
          <w:sz w:val="28"/>
          <w:szCs w:val="28"/>
          <w:lang w:val="en-US"/>
        </w:rPr>
        <w:t>Key:</w:t>
      </w:r>
      <w:r w:rsidRPr="00D832DF"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 coat, 2 blouse, 3 shoes, 4 hat, 5 shirt, 6 jeans, 7 sandals</w:t>
      </w:r>
    </w:p>
    <w:p w:rsidR="0079483D" w:rsidRPr="00D832DF" w:rsidRDefault="0079483D" w:rsidP="009A7C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79483D" w:rsidRPr="00F91151" w:rsidRDefault="0079483D" w:rsidP="009A7C4F">
      <w:pPr>
        <w:pStyle w:val="a9"/>
        <w:shd w:val="clear" w:color="auto" w:fill="auto"/>
        <w:tabs>
          <w:tab w:val="left" w:pos="701"/>
        </w:tabs>
        <w:spacing w:after="360" w:line="360" w:lineRule="auto"/>
        <w:ind w:firstLine="567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</w:p>
    <w:p w:rsidR="00585547" w:rsidRPr="00F91151" w:rsidRDefault="00585547" w:rsidP="009A7C4F">
      <w:pPr>
        <w:pStyle w:val="a9"/>
        <w:shd w:val="clear" w:color="auto" w:fill="auto"/>
        <w:tabs>
          <w:tab w:val="left" w:pos="701"/>
        </w:tabs>
        <w:spacing w:after="360" w:line="360" w:lineRule="auto"/>
        <w:ind w:firstLine="567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</w:p>
    <w:p w:rsidR="0079483D" w:rsidRPr="00D832DF" w:rsidRDefault="0079483D" w:rsidP="009A7C4F">
      <w:pPr>
        <w:pStyle w:val="a9"/>
        <w:shd w:val="clear" w:color="auto" w:fill="auto"/>
        <w:spacing w:line="360" w:lineRule="auto"/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79483D" w:rsidRPr="00D832DF" w:rsidSect="00585547">
      <w:pgSz w:w="11906" w:h="16838"/>
      <w:pgMar w:top="1134" w:right="1134" w:bottom="709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6B" w:rsidRDefault="007B0B6B" w:rsidP="00D832DF">
      <w:pPr>
        <w:spacing w:after="0" w:line="240" w:lineRule="auto"/>
      </w:pPr>
      <w:r>
        <w:separator/>
      </w:r>
    </w:p>
  </w:endnote>
  <w:endnote w:type="continuationSeparator" w:id="0">
    <w:p w:rsidR="007B0B6B" w:rsidRDefault="007B0B6B" w:rsidP="00D8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6B" w:rsidRDefault="007B0B6B" w:rsidP="00D832DF">
      <w:pPr>
        <w:spacing w:after="0" w:line="240" w:lineRule="auto"/>
      </w:pPr>
      <w:r>
        <w:separator/>
      </w:r>
    </w:p>
  </w:footnote>
  <w:footnote w:type="continuationSeparator" w:id="0">
    <w:p w:rsidR="007B0B6B" w:rsidRDefault="007B0B6B" w:rsidP="00D8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D8071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000000B"/>
    <w:multiLevelType w:val="multilevel"/>
    <w:tmpl w:val="A4B8A96A"/>
    <w:lvl w:ilvl="0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086E09B4"/>
    <w:multiLevelType w:val="multilevel"/>
    <w:tmpl w:val="CEC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3E6CBD"/>
    <w:multiLevelType w:val="multilevel"/>
    <w:tmpl w:val="A664D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86FAF"/>
    <w:multiLevelType w:val="multilevel"/>
    <w:tmpl w:val="C75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45699"/>
    <w:multiLevelType w:val="hybridMultilevel"/>
    <w:tmpl w:val="0D56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C68FD"/>
    <w:multiLevelType w:val="multilevel"/>
    <w:tmpl w:val="16DE9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E5AD1"/>
    <w:multiLevelType w:val="hybridMultilevel"/>
    <w:tmpl w:val="04360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48C7270"/>
    <w:multiLevelType w:val="multilevel"/>
    <w:tmpl w:val="0F32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D4B3C"/>
    <w:multiLevelType w:val="multilevel"/>
    <w:tmpl w:val="F17A73E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6F2736"/>
    <w:multiLevelType w:val="multilevel"/>
    <w:tmpl w:val="E7EE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15C73"/>
    <w:multiLevelType w:val="multilevel"/>
    <w:tmpl w:val="CFD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492362"/>
    <w:multiLevelType w:val="multilevel"/>
    <w:tmpl w:val="455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2512B"/>
    <w:multiLevelType w:val="multilevel"/>
    <w:tmpl w:val="557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36098A"/>
    <w:multiLevelType w:val="multilevel"/>
    <w:tmpl w:val="48A6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DB56B1"/>
    <w:multiLevelType w:val="hybridMultilevel"/>
    <w:tmpl w:val="35B0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CE6AE3"/>
    <w:multiLevelType w:val="multilevel"/>
    <w:tmpl w:val="ACF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935CCA"/>
    <w:multiLevelType w:val="multilevel"/>
    <w:tmpl w:val="F3D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A2D62"/>
    <w:multiLevelType w:val="hybridMultilevel"/>
    <w:tmpl w:val="96CE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800B6"/>
    <w:multiLevelType w:val="multilevel"/>
    <w:tmpl w:val="CCA4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E7274"/>
    <w:multiLevelType w:val="multilevel"/>
    <w:tmpl w:val="3B709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50E17"/>
    <w:multiLevelType w:val="multilevel"/>
    <w:tmpl w:val="76E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66081A"/>
    <w:multiLevelType w:val="multilevel"/>
    <w:tmpl w:val="D63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C5373C"/>
    <w:multiLevelType w:val="multilevel"/>
    <w:tmpl w:val="860E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D11003"/>
    <w:multiLevelType w:val="multilevel"/>
    <w:tmpl w:val="D88E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428C5"/>
    <w:multiLevelType w:val="multilevel"/>
    <w:tmpl w:val="7F50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223AB"/>
    <w:multiLevelType w:val="multilevel"/>
    <w:tmpl w:val="3B26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D77125"/>
    <w:multiLevelType w:val="multilevel"/>
    <w:tmpl w:val="D2605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920B11"/>
    <w:multiLevelType w:val="multilevel"/>
    <w:tmpl w:val="965C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D54A3"/>
    <w:multiLevelType w:val="hybridMultilevel"/>
    <w:tmpl w:val="3154ED5A"/>
    <w:lvl w:ilvl="0" w:tplc="2E584F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0E3361"/>
    <w:multiLevelType w:val="multilevel"/>
    <w:tmpl w:val="8044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06488"/>
    <w:multiLevelType w:val="multilevel"/>
    <w:tmpl w:val="0080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F42A8F"/>
    <w:multiLevelType w:val="hybridMultilevel"/>
    <w:tmpl w:val="59B61E18"/>
    <w:lvl w:ilvl="0" w:tplc="2FC4E2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DD5331"/>
    <w:multiLevelType w:val="multilevel"/>
    <w:tmpl w:val="72B0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15"/>
  </w:num>
  <w:num w:numId="5">
    <w:abstractNumId w:val="10"/>
  </w:num>
  <w:num w:numId="6">
    <w:abstractNumId w:val="25"/>
  </w:num>
  <w:num w:numId="7">
    <w:abstractNumId w:val="11"/>
  </w:num>
  <w:num w:numId="8">
    <w:abstractNumId w:val="18"/>
  </w:num>
  <w:num w:numId="9">
    <w:abstractNumId w:val="22"/>
  </w:num>
  <w:num w:numId="10">
    <w:abstractNumId w:val="34"/>
  </w:num>
  <w:num w:numId="11">
    <w:abstractNumId w:val="14"/>
  </w:num>
  <w:num w:numId="12">
    <w:abstractNumId w:val="29"/>
  </w:num>
  <w:num w:numId="13">
    <w:abstractNumId w:val="5"/>
  </w:num>
  <w:num w:numId="14">
    <w:abstractNumId w:val="26"/>
  </w:num>
  <w:num w:numId="15">
    <w:abstractNumId w:val="12"/>
  </w:num>
  <w:num w:numId="16">
    <w:abstractNumId w:val="23"/>
  </w:num>
  <w:num w:numId="17">
    <w:abstractNumId w:val="24"/>
  </w:num>
  <w:num w:numId="18">
    <w:abstractNumId w:val="13"/>
  </w:num>
  <w:num w:numId="19">
    <w:abstractNumId w:val="28"/>
  </w:num>
  <w:num w:numId="20">
    <w:abstractNumId w:val="20"/>
  </w:num>
  <w:num w:numId="21">
    <w:abstractNumId w:val="3"/>
  </w:num>
  <w:num w:numId="22">
    <w:abstractNumId w:val="7"/>
  </w:num>
  <w:num w:numId="23">
    <w:abstractNumId w:val="4"/>
  </w:num>
  <w:num w:numId="24">
    <w:abstractNumId w:val="21"/>
  </w:num>
  <w:num w:numId="25">
    <w:abstractNumId w:val="9"/>
  </w:num>
  <w:num w:numId="26">
    <w:abstractNumId w:val="32"/>
  </w:num>
  <w:num w:numId="27">
    <w:abstractNumId w:val="8"/>
  </w:num>
  <w:num w:numId="28">
    <w:abstractNumId w:val="16"/>
  </w:num>
  <w:num w:numId="29">
    <w:abstractNumId w:val="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3A"/>
    <w:rsid w:val="0005596B"/>
    <w:rsid w:val="000A4301"/>
    <w:rsid w:val="000C092A"/>
    <w:rsid w:val="00104953"/>
    <w:rsid w:val="001238B6"/>
    <w:rsid w:val="00125F9E"/>
    <w:rsid w:val="00125FB3"/>
    <w:rsid w:val="001A3EC9"/>
    <w:rsid w:val="00205BAA"/>
    <w:rsid w:val="00211849"/>
    <w:rsid w:val="0025673A"/>
    <w:rsid w:val="002654F5"/>
    <w:rsid w:val="002C4610"/>
    <w:rsid w:val="002E0F6B"/>
    <w:rsid w:val="0031479F"/>
    <w:rsid w:val="003E6C06"/>
    <w:rsid w:val="004137E9"/>
    <w:rsid w:val="00472B41"/>
    <w:rsid w:val="004F4B7F"/>
    <w:rsid w:val="0057731B"/>
    <w:rsid w:val="00585547"/>
    <w:rsid w:val="00601D58"/>
    <w:rsid w:val="00601E8A"/>
    <w:rsid w:val="00684D70"/>
    <w:rsid w:val="00687127"/>
    <w:rsid w:val="0069181A"/>
    <w:rsid w:val="006D2410"/>
    <w:rsid w:val="0072625C"/>
    <w:rsid w:val="00736A8A"/>
    <w:rsid w:val="0079483D"/>
    <w:rsid w:val="007958B1"/>
    <w:rsid w:val="00795BBD"/>
    <w:rsid w:val="007B0B6B"/>
    <w:rsid w:val="007D7CA8"/>
    <w:rsid w:val="007F5F37"/>
    <w:rsid w:val="00827A1C"/>
    <w:rsid w:val="0087010A"/>
    <w:rsid w:val="0091010A"/>
    <w:rsid w:val="00917580"/>
    <w:rsid w:val="009273DD"/>
    <w:rsid w:val="00966526"/>
    <w:rsid w:val="009A7C4F"/>
    <w:rsid w:val="00AE3678"/>
    <w:rsid w:val="00AF3667"/>
    <w:rsid w:val="00B04FF0"/>
    <w:rsid w:val="00B44B66"/>
    <w:rsid w:val="00C03A4D"/>
    <w:rsid w:val="00C06942"/>
    <w:rsid w:val="00C215C2"/>
    <w:rsid w:val="00CD71B1"/>
    <w:rsid w:val="00D021D1"/>
    <w:rsid w:val="00D02A42"/>
    <w:rsid w:val="00D832DF"/>
    <w:rsid w:val="00E062B3"/>
    <w:rsid w:val="00E16563"/>
    <w:rsid w:val="00E54AB7"/>
    <w:rsid w:val="00E769AE"/>
    <w:rsid w:val="00EA5FD9"/>
    <w:rsid w:val="00EC4737"/>
    <w:rsid w:val="00EF7C54"/>
    <w:rsid w:val="00F07B9B"/>
    <w:rsid w:val="00F345F2"/>
    <w:rsid w:val="00F91151"/>
    <w:rsid w:val="00FA0B11"/>
    <w:rsid w:val="00FA6C25"/>
    <w:rsid w:val="00FD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0A"/>
  </w:style>
  <w:style w:type="paragraph" w:styleId="1">
    <w:name w:val="heading 1"/>
    <w:basedOn w:val="a"/>
    <w:link w:val="10"/>
    <w:uiPriority w:val="9"/>
    <w:qFormat/>
    <w:rsid w:val="00256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25673A"/>
  </w:style>
  <w:style w:type="character" w:customStyle="1" w:styleId="apple-converted-space">
    <w:name w:val="apple-converted-space"/>
    <w:basedOn w:val="a0"/>
    <w:rsid w:val="0025673A"/>
  </w:style>
  <w:style w:type="character" w:customStyle="1" w:styleId="dash041e0441043d043e0432043d043e0439002004420435043a044104420020002b0020140020ptchar">
    <w:name w:val="dash041e_0441_043d_043e_0432_043d_043e_0439_0020_0442_0435_043a_0441_0442_0020_002b_002014_0020pt__char"/>
    <w:basedOn w:val="a0"/>
    <w:rsid w:val="0025673A"/>
  </w:style>
  <w:style w:type="paragraph" w:customStyle="1" w:styleId="normal0020table">
    <w:name w:val="normal_0020table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b002090020ptchar">
    <w:name w:val="dash041e_0441_043d_043e_0432_043d_043e_0439_0020_0442_0435_043a_0441_0442_0020_002b_00209_0020pt__char"/>
    <w:basedOn w:val="a0"/>
    <w:rsid w:val="0025673A"/>
  </w:style>
  <w:style w:type="character" w:customStyle="1" w:styleId="dash041e0441043d043e0432043d043e0439002004420435043a0441044200200417043d0430043achar">
    <w:name w:val="dash041e_0441_043d_043e_0432_043d_043e_0439_0020_0442_0435_043a_0441_0442_0020_0417_043d_0430_043a__char"/>
    <w:basedOn w:val="a0"/>
    <w:rsid w:val="0025673A"/>
  </w:style>
  <w:style w:type="paragraph" w:customStyle="1" w:styleId="body0020text">
    <w:name w:val="body_0020text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25673A"/>
  </w:style>
  <w:style w:type="character" w:customStyle="1" w:styleId="body0020textchar">
    <w:name w:val="body_0020text__char"/>
    <w:basedOn w:val="a0"/>
    <w:rsid w:val="0025673A"/>
  </w:style>
  <w:style w:type="character" w:customStyle="1" w:styleId="dash041e0441043d043e0432043d043e0439002004420435043a044104420020002830029char">
    <w:name w:val="dash041e_0441_043d_043e_0432_043d_043e_0439_0020_0442_0435_043a_0441_0442_0020_00283_0029____char"/>
    <w:basedOn w:val="a0"/>
    <w:rsid w:val="0025673A"/>
  </w:style>
  <w:style w:type="paragraph" w:customStyle="1" w:styleId="dash041e0441043d043e0432043d043e0439002004420435043a044104420020002840029">
    <w:name w:val="dash041e_0441_043d_043e_0432_043d_043e_0439_0020_0442_0435_043a_0441_0442_0020_00284_0029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8400290020002b0020041d04350020043f043e043b0443043604380440043d044b0439char">
    <w:name w:val="dash041e_0441_043d_043e_0432_043d_043e_0439_0020_0442_0435_043a_0441_0442_0020_00284_0029_0020_002b_0020_041d_0435_0020_043f_043e_043b_0443_0436_0438_0440_043d_044b_0439__char"/>
    <w:basedOn w:val="a0"/>
    <w:rsid w:val="0025673A"/>
  </w:style>
  <w:style w:type="character" w:customStyle="1" w:styleId="dash041e0441043d043e0432043d043e0439002004420435043a044104420020002840029char">
    <w:name w:val="dash041e_0441_043d_043e_0432_043d_043e_0439_0020_0442_0435_043a_0441_0442_0020_00284_0029____char"/>
    <w:basedOn w:val="a0"/>
    <w:rsid w:val="0025673A"/>
  </w:style>
  <w:style w:type="paragraph" w:customStyle="1" w:styleId="dash041e0441043d043e0432043d043e0439002004420435043a044104420020002820029">
    <w:name w:val="dash041e_0441_043d_043e_0432_043d_043e_0439_0020_0442_0435_043a_0441_0442_0020_00282_0029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820029char">
    <w:name w:val="dash041e_0441_043d_043e_0432_043d_043e_0439_0020_0442_0435_043a_0441_0442_0020_00282_0029____char"/>
    <w:basedOn w:val="a0"/>
    <w:rsid w:val="0025673A"/>
  </w:style>
  <w:style w:type="character" w:customStyle="1" w:styleId="dash041e0441043d043e0432043d043e0439002004420435043a0441044200200028200290020002b0020041d04350020043f043e043b0443043604380440043d044b0439char">
    <w:name w:val="dash041e_0441_043d_043e_0432_043d_043e_0439_0020_0442_0435_043a_0441_0442_0020_00282_0029_0020_002b_0020_041d_0435_0020_043f_043e_043b_0443_0436_0438_0440_043d_044b_0439__char"/>
    <w:basedOn w:val="a0"/>
    <w:rsid w:val="0025673A"/>
  </w:style>
  <w:style w:type="character" w:customStyle="1" w:styleId="dash041e0441043d043e0432043d043e0439002004420435043a044104420020002b00200418043d04420435044004320430043b002000020ptchar">
    <w:name w:val="dash041e_0441_043d_043e_0432_043d_043e_0439_0020_0442_0435_043a_0441_0442_0020_002b_0020_0418_043d_0442_0435_0440_0432_0430_043b_00200_0020pt__char"/>
    <w:basedOn w:val="a0"/>
    <w:rsid w:val="0025673A"/>
  </w:style>
  <w:style w:type="character" w:customStyle="1" w:styleId="dash041e0441043d043e0432043d043e0439002004420435043a044104420020002b0020041f043e043b0443043604380440043d044b0439char">
    <w:name w:val="dash041e_0441_043d_043e_0432_043d_043e_0439_0020_0442_0435_043a_0441_0442_0020_002b_0020_041f_043e_043b_0443_0436_0438_0440_043d_044b_0439__char"/>
    <w:basedOn w:val="a0"/>
    <w:rsid w:val="0025673A"/>
  </w:style>
  <w:style w:type="paragraph" w:customStyle="1" w:styleId="dash041e0441043d043e0432043d043e0439002004420435043a044104420020002830029">
    <w:name w:val="dash041e_0441_043d_043e_0432_043d_043e_0439_0020_0442_0435_043a_0441_0442_0020_00283_0029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8300290020002b0020041d04350020043f043e043b0443043604380440043d044b0439char">
    <w:name w:val="dash041e_0441_043d_043e_0432_043d_043e_0439_0020_0442_0435_043a_0441_0442_0020_00283_0029_0020_002b_0020_041d_0435_0020_043f_043e_043b_0443_0436_0438_0440_043d_044b_0439__char"/>
    <w:basedOn w:val="a0"/>
    <w:rsid w:val="0025673A"/>
  </w:style>
  <w:style w:type="character" w:customStyle="1" w:styleId="normal0020tablechar">
    <w:name w:val="normal_0020table__char"/>
    <w:basedOn w:val="a0"/>
    <w:rsid w:val="0025673A"/>
  </w:style>
  <w:style w:type="character" w:customStyle="1" w:styleId="10">
    <w:name w:val="Заголовок 1 Знак"/>
    <w:basedOn w:val="a0"/>
    <w:link w:val="1"/>
    <w:uiPriority w:val="9"/>
    <w:rsid w:val="00256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02b0020041f043e043b0443043604380440043d044b04391char">
    <w:name w:val="dash041e_0441_043d_043e_0432_043d_043e_0439_0020_0442_0435_043a_0441_0442_0020_002b_0020_041f_043e_043b_0443_0436_0438_0440_043d_044b_04391__char"/>
    <w:basedOn w:val="a0"/>
    <w:rsid w:val="0025673A"/>
  </w:style>
  <w:style w:type="character" w:customStyle="1" w:styleId="dash041e0441043d043e0432043d043e0439002004420435043a044104420020002870029char">
    <w:name w:val="dash041e_0441_043d_043e_0432_043d_043e_0439_0020_0442_0435_043a_0441_0442_0020_00287_0029____char"/>
    <w:basedOn w:val="a0"/>
    <w:rsid w:val="0025673A"/>
  </w:style>
  <w:style w:type="character" w:customStyle="1" w:styleId="dash041e0441043d043e0432043d043e0439002004420435043a044104420020002b0020times0020new0020roman1char">
    <w:name w:val="dash041e_0441_043d_043e_0432_043d_043e_0439_0020_0442_0435_043a_0441_0442_0020_002b_0020times_0020new_0020roman1__char"/>
    <w:basedOn w:val="a0"/>
    <w:rsid w:val="0025673A"/>
  </w:style>
  <w:style w:type="character" w:customStyle="1" w:styleId="dash041e0441043d043e0432043d043e0439002004420435043a044104420020002b0020041a04430440044104380432char">
    <w:name w:val="dash041e_0441_043d_043e_0432_043d_043e_0439_0020_0442_0435_043a_0441_0442_0020_002b_0020_041a_0443_0440_0441_0438_0432__char"/>
    <w:basedOn w:val="a0"/>
    <w:rsid w:val="0025673A"/>
  </w:style>
  <w:style w:type="character" w:customStyle="1" w:styleId="dash041e0441043d043e0432043d043e0439002004420435043a044104420020exactchar">
    <w:name w:val="dash041e_0441_043d_043e_0432_043d_043e_0439_0020_0442_0435_043a_0441_0442_0020exact__char"/>
    <w:basedOn w:val="a0"/>
    <w:rsid w:val="0025673A"/>
  </w:style>
  <w:style w:type="character" w:customStyle="1" w:styleId="dash041e0441043d043e0432043d043e0439002004420435043a044104420020002860029char">
    <w:name w:val="dash041e_0441_043d_043e_0432_043d_043e_0439_0020_0442_0435_043a_0441_0442_0020_00286_0029____char"/>
    <w:basedOn w:val="a0"/>
    <w:rsid w:val="0025673A"/>
  </w:style>
  <w:style w:type="character" w:customStyle="1" w:styleId="dash041a043e043b043e043d0442043804420443043b0020002b002015char">
    <w:name w:val="dash041a_043e_043b_043e_043d_0442_0438_0442_0443_043b_0020_002b_002015__char"/>
    <w:basedOn w:val="a0"/>
    <w:rsid w:val="0025673A"/>
  </w:style>
  <w:style w:type="character" w:customStyle="1" w:styleId="dash041e0441043d043e0432043d043e0439002004420435043a044104420020002b0020constantia3char">
    <w:name w:val="dash041e_0441_043d_043e_0432_043d_043e_0439_0020_0442_0435_043a_0441_0442_0020_002b_0020constantia3__char"/>
    <w:basedOn w:val="a0"/>
    <w:rsid w:val="0025673A"/>
  </w:style>
  <w:style w:type="paragraph" w:customStyle="1" w:styleId="dash041f043e0434043f04380441044c0020043a0020044204300431043b043804460435">
    <w:name w:val="dash041f_043e_0434_043f_0438_0441_044c_0020_043a_0020_0442_0430_0431_043b_0438_0446_0435"/>
    <w:basedOn w:val="a"/>
    <w:rsid w:val="002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f043e0434043f04380441044c0020043a0020044204300431043b043804460435char">
    <w:name w:val="dash041f_043e_0434_043f_0438_0441_044c_0020_043a_0020_0442_0430_0431_043b_0438_0446_0435____char"/>
    <w:basedOn w:val="a0"/>
    <w:rsid w:val="0025673A"/>
  </w:style>
  <w:style w:type="character" w:customStyle="1" w:styleId="dash041704300433043e043b043e0432043e043a0020211610020002820029char">
    <w:name w:val="dash0417_0430_0433_043e_043b_043e_0432_043e_043a_0020_21161_0020_00282_0029____char"/>
    <w:basedOn w:val="a0"/>
    <w:rsid w:val="0025673A"/>
  </w:style>
  <w:style w:type="paragraph" w:styleId="HTML">
    <w:name w:val="HTML Preformatted"/>
    <w:basedOn w:val="a"/>
    <w:link w:val="HTML0"/>
    <w:uiPriority w:val="99"/>
    <w:semiHidden/>
    <w:unhideWhenUsed/>
    <w:rsid w:val="0072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2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7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6563"/>
    <w:pPr>
      <w:ind w:left="720"/>
      <w:contextualSpacing/>
    </w:pPr>
  </w:style>
  <w:style w:type="character" w:customStyle="1" w:styleId="a8">
    <w:name w:val="Основной текст Знак"/>
    <w:link w:val="a9"/>
    <w:rsid w:val="0079483D"/>
    <w:rPr>
      <w:spacing w:val="7"/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79483D"/>
    <w:pPr>
      <w:widowControl w:val="0"/>
      <w:shd w:val="clear" w:color="auto" w:fill="FFFFFF"/>
      <w:spacing w:after="0" w:line="365" w:lineRule="exact"/>
      <w:ind w:hanging="360"/>
    </w:pPr>
    <w:rPr>
      <w:spacing w:val="7"/>
      <w:sz w:val="27"/>
      <w:szCs w:val="27"/>
    </w:rPr>
  </w:style>
  <w:style w:type="character" w:customStyle="1" w:styleId="11">
    <w:name w:val="Основной текст Знак1"/>
    <w:basedOn w:val="a0"/>
    <w:link w:val="a9"/>
    <w:uiPriority w:val="99"/>
    <w:semiHidden/>
    <w:rsid w:val="0079483D"/>
  </w:style>
  <w:style w:type="character" w:customStyle="1" w:styleId="Constantia3">
    <w:name w:val="Основной текст + Constantia3"/>
    <w:aliases w:val="8,5 pt3"/>
    <w:rsid w:val="0079483D"/>
    <w:rPr>
      <w:rFonts w:ascii="Constantia" w:hAnsi="Constantia" w:cs="Constantia"/>
      <w:spacing w:val="7"/>
      <w:sz w:val="17"/>
      <w:szCs w:val="17"/>
      <w:shd w:val="clear" w:color="auto" w:fill="FFFFFF"/>
      <w:lang w:bidi="ar-SA"/>
    </w:rPr>
  </w:style>
  <w:style w:type="character" w:customStyle="1" w:styleId="aa">
    <w:name w:val="Основной текст + Курсив"/>
    <w:rsid w:val="0079483D"/>
    <w:rPr>
      <w:rFonts w:ascii="Arial" w:hAnsi="Arial"/>
      <w:i/>
      <w:iCs/>
      <w:spacing w:val="7"/>
      <w:sz w:val="18"/>
      <w:szCs w:val="18"/>
      <w:lang w:bidi="ar-SA"/>
    </w:rPr>
  </w:style>
  <w:style w:type="character" w:customStyle="1" w:styleId="15">
    <w:name w:val="Колонтитул + 15"/>
    <w:aliases w:val="5 pt,Полужирный,Не курсив,Интервал -1 pt,Основной текст + 6,Основной текст + 8"/>
    <w:rsid w:val="0079483D"/>
    <w:rPr>
      <w:rFonts w:ascii="Calibri" w:hAnsi="Calibri" w:cs="Calibri"/>
      <w:b/>
      <w:bCs/>
      <w:spacing w:val="-30"/>
      <w:sz w:val="31"/>
      <w:szCs w:val="31"/>
      <w:u w:val="none"/>
      <w:lang w:val="ru-RU" w:eastAsia="ru-RU"/>
    </w:rPr>
  </w:style>
  <w:style w:type="character" w:customStyle="1" w:styleId="ab">
    <w:name w:val="Подпись к таблице_"/>
    <w:link w:val="ac"/>
    <w:locked/>
    <w:rsid w:val="0079483D"/>
    <w:rPr>
      <w:sz w:val="18"/>
      <w:szCs w:val="1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9483D"/>
    <w:pPr>
      <w:widowControl w:val="0"/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12">
    <w:name w:val="Заголовок №1 (2)_"/>
    <w:link w:val="120"/>
    <w:locked/>
    <w:rsid w:val="0079483D"/>
    <w:rPr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9483D"/>
    <w:pPr>
      <w:widowControl w:val="0"/>
      <w:shd w:val="clear" w:color="auto" w:fill="FFFFFF"/>
      <w:spacing w:before="480" w:after="240" w:line="240" w:lineRule="atLeast"/>
      <w:jc w:val="center"/>
      <w:outlineLvl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D8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32DF"/>
  </w:style>
  <w:style w:type="paragraph" w:styleId="af">
    <w:name w:val="footer"/>
    <w:basedOn w:val="a"/>
    <w:link w:val="af0"/>
    <w:uiPriority w:val="99"/>
    <w:semiHidden/>
    <w:unhideWhenUsed/>
    <w:rsid w:val="00D8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32DF"/>
  </w:style>
  <w:style w:type="character" w:customStyle="1" w:styleId="bqquotelink">
    <w:name w:val="bqquotelink"/>
    <w:basedOn w:val="a0"/>
    <w:rsid w:val="00E769AE"/>
  </w:style>
  <w:style w:type="character" w:styleId="af1">
    <w:name w:val="Hyperlink"/>
    <w:basedOn w:val="a0"/>
    <w:uiPriority w:val="99"/>
    <w:semiHidden/>
    <w:unhideWhenUsed/>
    <w:rsid w:val="00E76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32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73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8B1B-3E88-44A4-BDF0-611DF9EA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2015-12-18T15:03:00Z</dcterms:created>
  <dcterms:modified xsi:type="dcterms:W3CDTF">2015-12-18T15:03:00Z</dcterms:modified>
</cp:coreProperties>
</file>