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B3" w:rsidRDefault="007E7AB3" w:rsidP="007E7AB3">
      <w:pPr>
        <w:jc w:val="center"/>
        <w:rPr>
          <w:lang w:val="ru-RU"/>
        </w:rPr>
      </w:pPr>
      <w:r>
        <w:rPr>
          <w:lang w:val="ru-RU"/>
        </w:rPr>
        <w:t>ВНЕКЛАССНАЯ РАБОТА ПО ПРЕДМЕТУ</w:t>
      </w:r>
      <w:bookmarkStart w:id="0" w:name="_GoBack"/>
      <w:bookmarkEnd w:id="0"/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Литературная игра, посвященная 300-летию со дня рождения М.В. Ломоносова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Цель: показать многообразие личности М. В. Ломоносова.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Задачи: познакомить с фактами биографии М. В. Ломоносова; вызвать интерес к литературному творчеству ученого; воспитать чувство патриотизма на примере личности М. В. Ломоносова.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proofErr w:type="gramStart"/>
      <w:r w:rsidRPr="00CA4E34">
        <w:rPr>
          <w:lang w:val="ru-RU"/>
        </w:rPr>
        <w:t xml:space="preserve">Оборудование: мультимедийный проектор, ноутбук, экран, настольные лампы или игрушки-пищалки для </w:t>
      </w:r>
      <w:proofErr w:type="spellStart"/>
      <w:r w:rsidRPr="00CA4E34">
        <w:rPr>
          <w:lang w:val="ru-RU"/>
        </w:rPr>
        <w:t>брейн</w:t>
      </w:r>
      <w:proofErr w:type="spellEnd"/>
      <w:r w:rsidRPr="00CA4E34">
        <w:rPr>
          <w:lang w:val="ru-RU"/>
        </w:rPr>
        <w:t>-ринга (2 шт.), 2 репродукции мозаик М. В. Ломоносова, по 9 карточек “0” и “Х”, карточки с заданиями для лингвистического конкурса, стих-лото и “шифровальщики”, черный ящик, писчая бумага, ручки.</w:t>
      </w:r>
      <w:proofErr w:type="gramEnd"/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Ход игры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Вступительное слово ведущего или демонстрация фильма.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Я не </w:t>
      </w:r>
      <w:proofErr w:type="gramStart"/>
      <w:r w:rsidRPr="00CA4E34">
        <w:rPr>
          <w:lang w:val="ru-RU"/>
        </w:rPr>
        <w:t>тужу</w:t>
      </w:r>
      <w:proofErr w:type="gramEnd"/>
      <w:r w:rsidRPr="00CA4E34">
        <w:rPr>
          <w:lang w:val="ru-RU"/>
        </w:rPr>
        <w:t xml:space="preserve"> о смерти: пожил, потерпел и знаю,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что обо мне дети отечества пожалеют.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М. В. Ломоносов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Михаил Васильевич Ломоносов (1711-1765) был сыном зажиточного крестьянина с побережья Белого моря. Вместе с отцом мальчик не раз выходил в море и впоследствии по памяти смог начертить карту родных мест с указанием мелей и глубин. Овладев грамотой, перечитал все доступную тогда литературу, в том числе “Арифметику” Магницкого.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 1731 г., скрыв свое происхождение, поступил студентом в Славяно-греко-латинскую академию. Жил он в это время в крайней нужде, тратя в день алтын (монета в три с половиной копейки), и, по собственному рассказу, покупал в день “ на денежку хлеба и на денежку квасу, прочее на бумагу, обувь и другие нужды. Таким </w:t>
      </w:r>
      <w:proofErr w:type="gramStart"/>
      <w:r w:rsidRPr="00CA4E34">
        <w:rPr>
          <w:lang w:val="ru-RU"/>
        </w:rPr>
        <w:t>образом</w:t>
      </w:r>
      <w:proofErr w:type="gramEnd"/>
      <w:r w:rsidRPr="00CA4E34">
        <w:rPr>
          <w:lang w:val="ru-RU"/>
        </w:rPr>
        <w:t xml:space="preserve"> жил я пять лет” (денежка - полкопейки).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В 1736 г. Ломоносов был вместе с несколькими лучшими студентами переведен в Петербургскую Академию, а уже в сентябре его вместе с двумя студентами направляют учиться физике и химии в Германию.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Первые три года он провел в </w:t>
      </w:r>
      <w:proofErr w:type="spellStart"/>
      <w:r w:rsidRPr="00CA4E34">
        <w:rPr>
          <w:lang w:val="ru-RU"/>
        </w:rPr>
        <w:t>Марбургском</w:t>
      </w:r>
      <w:proofErr w:type="spellEnd"/>
      <w:r w:rsidRPr="00CA4E34">
        <w:rPr>
          <w:lang w:val="ru-RU"/>
        </w:rPr>
        <w:t xml:space="preserve"> университете, где среди его преподавателей был такой выдающийся ученый, как Христиан Вольф. Вольф поощрял самостоятельные опыты подающего надежды ученого, который в кротчайшие сроки овладел немецким языком.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В 1739 Ломоносов был переведен во Фрейбу</w:t>
      </w:r>
      <w:proofErr w:type="gramStart"/>
      <w:r w:rsidRPr="00CA4E34">
        <w:rPr>
          <w:lang w:val="ru-RU"/>
        </w:rPr>
        <w:t>рг к пр</w:t>
      </w:r>
      <w:proofErr w:type="gramEnd"/>
      <w:r w:rsidRPr="00CA4E34">
        <w:rPr>
          <w:lang w:val="ru-RU"/>
        </w:rPr>
        <w:t xml:space="preserve">офессору И. </w:t>
      </w:r>
      <w:proofErr w:type="spellStart"/>
      <w:r w:rsidRPr="00CA4E34">
        <w:rPr>
          <w:lang w:val="ru-RU"/>
        </w:rPr>
        <w:t>Генкелю</w:t>
      </w:r>
      <w:proofErr w:type="spellEnd"/>
      <w:r w:rsidRPr="00CA4E34">
        <w:rPr>
          <w:lang w:val="ru-RU"/>
        </w:rPr>
        <w:t xml:space="preserve"> для изучения металлургии и горного дела. Здесь впервые познакомился с устройством рудников, а также приобрел опыт работы в химической лаборатории.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Во Фрейбурге он встретил свою будущую жену – Елизавету – Христину </w:t>
      </w:r>
      <w:proofErr w:type="spellStart"/>
      <w:r w:rsidRPr="00CA4E34">
        <w:rPr>
          <w:lang w:val="ru-RU"/>
        </w:rPr>
        <w:t>Цильх</w:t>
      </w:r>
      <w:proofErr w:type="spellEnd"/>
      <w:r w:rsidRPr="00CA4E34">
        <w:rPr>
          <w:lang w:val="ru-RU"/>
        </w:rPr>
        <w:t xml:space="preserve">, или, как звал её Ломоносов, </w:t>
      </w:r>
      <w:proofErr w:type="spellStart"/>
      <w:r w:rsidRPr="00CA4E34">
        <w:rPr>
          <w:lang w:val="ru-RU"/>
        </w:rPr>
        <w:t>Лизхен</w:t>
      </w:r>
      <w:proofErr w:type="spellEnd"/>
      <w:r w:rsidRPr="00CA4E34">
        <w:rPr>
          <w:lang w:val="ru-RU"/>
        </w:rPr>
        <w:t>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Средства из России приходили крайне нерегулярно, к тому же Ломоносов не мог вынести насмешек над своими самостоятельными работами, которыми осыпал его </w:t>
      </w:r>
      <w:proofErr w:type="spellStart"/>
      <w:r w:rsidRPr="00CA4E34">
        <w:rPr>
          <w:lang w:val="ru-RU"/>
        </w:rPr>
        <w:t>Генкель</w:t>
      </w:r>
      <w:proofErr w:type="spellEnd"/>
      <w:r w:rsidRPr="00CA4E34">
        <w:rPr>
          <w:lang w:val="ru-RU"/>
        </w:rPr>
        <w:t xml:space="preserve">. Весной 1740 Ломоносов самовольно покинул Фрейбург.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Более года он скитался по Германии и Голландии. Во время странствий он повстречал прусских вербовщиков в армию. За попытки к бегству из армии прогоняли через строй, отрезали нос, уши. Рослый, с богатырской физической силой парень бросился им в глаза. Они подпоили Ломоносова, и он очнулся в камере прусской крепости солдатом. Ломоносов взломал решетку в окне и бежал.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 конце 1741 вернулся в Россию. После возвращения он был принят на небольшую должность в Академию наук, с которой </w:t>
      </w:r>
      <w:proofErr w:type="gramStart"/>
      <w:r w:rsidRPr="00CA4E34">
        <w:rPr>
          <w:lang w:val="ru-RU"/>
        </w:rPr>
        <w:t>остался</w:t>
      </w:r>
      <w:proofErr w:type="gramEnd"/>
      <w:r w:rsidRPr="00CA4E34">
        <w:rPr>
          <w:lang w:val="ru-RU"/>
        </w:rPr>
        <w:t xml:space="preserve"> связан на всю жизнь, став в 1745 г. профессором.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В 1748 добился постройки и оборудования первой в России химической научно-исследовательской лаборатории.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Теоретическая химия Ломоносова целиком опиралась на достижения физики. В 1752-1753 ученый прочитал студентам курс “Введение в истинную физическую химию”, сопровождавшийся демонстрационными опытами и практическими занятиями.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Он составил обширную программу исследований свойств растворов.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Значительное внимание Ломоносов уделил исследованиям атмосферного электричества, проводившимся им совместно с Г.В. </w:t>
      </w:r>
      <w:proofErr w:type="spellStart"/>
      <w:r w:rsidRPr="00CA4E34">
        <w:rPr>
          <w:lang w:val="ru-RU"/>
        </w:rPr>
        <w:t>Рихманом</w:t>
      </w:r>
      <w:proofErr w:type="spellEnd"/>
      <w:r w:rsidRPr="00CA4E34">
        <w:rPr>
          <w:lang w:val="ru-RU"/>
        </w:rPr>
        <w:t>, погибшим в 1753 от электрического разряда.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Ломоносов самостоятельно сформулировал законы сохранения материи и движения, разработал учение о природе цветов.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Широкие научные интересы Ломоносова включали и астрономию. 26 мая 1761 во время прохождения Венеры по диску Солнца Ломоносов открыл существование у нее атмосферы, впервые правильно истолковав размытие солнечного края при двукратном прохождении Венеры через край диска Солнца.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Ломоносов уделял значительное внимание развитию в России геологии и минералогии и лично произвел большое количество анализов горных пород.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 течение многих лет он разрабатывал технологию получения цветного стекла на бисерной и мозаичной фабрике, построенной в </w:t>
      </w:r>
      <w:proofErr w:type="spellStart"/>
      <w:r w:rsidRPr="00CA4E34">
        <w:rPr>
          <w:lang w:val="ru-RU"/>
        </w:rPr>
        <w:t>Усть-Рудицах</w:t>
      </w:r>
      <w:proofErr w:type="spellEnd"/>
      <w:r w:rsidRPr="00CA4E34">
        <w:rPr>
          <w:lang w:val="ru-RU"/>
        </w:rPr>
        <w:t xml:space="preserve"> (близ Петербурга). Цветные стекла использовались для создания мозаик. Он сам создал ряд мозаичных портретов (например, портрет Петра </w:t>
      </w:r>
      <w:r>
        <w:t>I</w:t>
      </w:r>
      <w:r w:rsidRPr="00CA4E34">
        <w:rPr>
          <w:lang w:val="ru-RU"/>
        </w:rPr>
        <w:t xml:space="preserve">) и монументальную мозаику “Полтавская баталия” (1762-1764).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 1755 во многом благодаря усилиям Ломоносова был основан первый в России Московский университет, который ныне носит его имя. Он пытался добиться приема туда студентов всех сословий, однако не смог, хотя составленный при его участии устав был одним из самых свободных в Европе. “ В университете, - говорил он,- студент тот </w:t>
      </w:r>
      <w:r w:rsidRPr="00CA4E34">
        <w:rPr>
          <w:lang w:val="ru-RU"/>
        </w:rPr>
        <w:lastRenderedPageBreak/>
        <w:t>почтеннее, кто больше научился, а чей он сын, в том нет нужды”. Преподавание велось на русском языке.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Ломоносов был крупнейшим русским поэтом-просветителем 18 в., одним из основоположников силлабо-тонического стихосложения. Разработанная им теория “трех штилей” сыграла огромную роль в становлении русского литературного языка. Ломоносов также автор поэм, поэтических посланий, трагедий, сатир, фундаментальных филологических трудов и научной грамматики русского языка.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 поэзии он более всего прославился одами. Ломоносов свято верил в то, что счастье народу России принесет наука. Он не уставал славить в своих стихах науку и просвещение. Главным же борцом за просвещение он считал правительство, которое ему рисовалось в идеализированном образе Петра </w:t>
      </w:r>
      <w:r>
        <w:t>I</w:t>
      </w:r>
      <w:r w:rsidRPr="00CA4E34">
        <w:rPr>
          <w:lang w:val="ru-RU"/>
        </w:rPr>
        <w:t>. Петр был его героем - он создал настоящий “миф о Петре”. Это был образ царя-труженика и патриота, героя, вся жизнь которого посвящена Росс</w:t>
      </w:r>
      <w:proofErr w:type="gramStart"/>
      <w:r w:rsidRPr="00CA4E34">
        <w:rPr>
          <w:lang w:val="ru-RU"/>
        </w:rPr>
        <w:t>ии и ее</w:t>
      </w:r>
      <w:proofErr w:type="gramEnd"/>
      <w:r w:rsidRPr="00CA4E34">
        <w:rPr>
          <w:lang w:val="ru-RU"/>
        </w:rPr>
        <w:t xml:space="preserve"> народу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После кончины своей покровительницы Елизаветы Петровны Ломоносов переживал трудные годы, усугубившиеся болезнью. Его недоброжелатели в Академии добились подписания его отставки Екатериной </w:t>
      </w:r>
      <w:r>
        <w:t>II</w:t>
      </w:r>
      <w:r w:rsidRPr="00CA4E34">
        <w:rPr>
          <w:lang w:val="ru-RU"/>
        </w:rPr>
        <w:t xml:space="preserve">, однако императрица спохватилась и лично посетила ученого. Практически весь последний год жизни он провел, не выходя из дома. </w:t>
      </w:r>
      <w:proofErr w:type="gramStart"/>
      <w:r w:rsidRPr="00CA4E34">
        <w:rPr>
          <w:lang w:val="ru-RU"/>
        </w:rPr>
        <w:t>Похоронен</w:t>
      </w:r>
      <w:proofErr w:type="gramEnd"/>
      <w:r w:rsidRPr="00CA4E34">
        <w:rPr>
          <w:lang w:val="ru-RU"/>
        </w:rPr>
        <w:t xml:space="preserve"> на кладбище Александро-Невской лавры.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proofErr w:type="gramStart"/>
      <w:r w:rsidRPr="00CA4E34">
        <w:rPr>
          <w:lang w:val="ru-RU"/>
        </w:rPr>
        <w:t>Ломоносов был исключительно разносторонний человек, выдающийся ученый в таких различных областях, как химия, физика, астрономия, география, история, экономика, языкознание, минералогия.</w:t>
      </w:r>
      <w:proofErr w:type="gramEnd"/>
      <w:r w:rsidRPr="00CA4E34">
        <w:rPr>
          <w:lang w:val="ru-RU"/>
        </w:rPr>
        <w:t xml:space="preserve"> Он </w:t>
      </w:r>
      <w:proofErr w:type="gramStart"/>
      <w:r w:rsidRPr="00CA4E34">
        <w:rPr>
          <w:lang w:val="ru-RU"/>
        </w:rPr>
        <w:t>писал</w:t>
      </w:r>
      <w:proofErr w:type="gramEnd"/>
      <w:r w:rsidRPr="00CA4E34">
        <w:rPr>
          <w:lang w:val="ru-RU"/>
        </w:rPr>
        <w:t xml:space="preserve"> стихи и строил оптические приборы, варил стекло и делал </w:t>
      </w:r>
      <w:proofErr w:type="spellStart"/>
      <w:r w:rsidRPr="00CA4E34">
        <w:rPr>
          <w:lang w:val="ru-RU"/>
        </w:rPr>
        <w:t>мозаические</w:t>
      </w:r>
      <w:proofErr w:type="spellEnd"/>
      <w:r w:rsidRPr="00CA4E34">
        <w:rPr>
          <w:lang w:val="ru-RU"/>
        </w:rPr>
        <w:t xml:space="preserve"> картины. Он свободно владел более чем тридцатью языками, был автором первой научной грамматики русского языка. По словам Пушкина, “Ломоносов был великий человек. Между Петром </w:t>
      </w:r>
      <w:r>
        <w:t>I</w:t>
      </w:r>
      <w:r w:rsidRPr="00CA4E34">
        <w:rPr>
          <w:lang w:val="ru-RU"/>
        </w:rPr>
        <w:t xml:space="preserve"> и Екатериною </w:t>
      </w:r>
      <w:r>
        <w:t>II</w:t>
      </w:r>
      <w:r w:rsidRPr="00CA4E34">
        <w:rPr>
          <w:lang w:val="ru-RU"/>
        </w:rPr>
        <w:t xml:space="preserve"> он один является самобытным сподвижником просвещения. Он создал первый университет. Он, лучше сказать, сам был первым нашим университетом”.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Лингвистический конкурс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 стихотворениях Ломоносова часто встречаются имена собственные.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Задание. Распределите карточки с именами по рубрикам. Полководец</w:t>
      </w:r>
      <w:r w:rsidRPr="00CA4E34">
        <w:rPr>
          <w:lang w:val="ru-RU"/>
        </w:rPr>
        <w:tab/>
      </w:r>
      <w:proofErr w:type="gramStart"/>
      <w:r w:rsidRPr="00CA4E34">
        <w:rPr>
          <w:lang w:val="ru-RU"/>
        </w:rPr>
        <w:t>Крез</w:t>
      </w:r>
      <w:proofErr w:type="gramEnd"/>
      <w:r w:rsidRPr="00CA4E34">
        <w:rPr>
          <w:lang w:val="ru-RU"/>
        </w:rPr>
        <w:t xml:space="preserve">, Перикл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Монарх, правитель</w:t>
      </w:r>
      <w:r w:rsidRPr="00CA4E34">
        <w:rPr>
          <w:lang w:val="ru-RU"/>
        </w:rPr>
        <w:tab/>
        <w:t xml:space="preserve">Соломон, Цезарь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Поэт, писатель</w:t>
      </w:r>
      <w:r w:rsidRPr="00CA4E34">
        <w:rPr>
          <w:lang w:val="ru-RU"/>
        </w:rPr>
        <w:tab/>
        <w:t xml:space="preserve">Анакреон, Гомер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Божество</w:t>
      </w:r>
      <w:r w:rsidRPr="00CA4E34">
        <w:rPr>
          <w:lang w:val="ru-RU"/>
        </w:rPr>
        <w:tab/>
        <w:t xml:space="preserve">Орфей, Минерва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Географическое название</w:t>
      </w:r>
      <w:r w:rsidRPr="00CA4E34">
        <w:rPr>
          <w:lang w:val="ru-RU"/>
        </w:rPr>
        <w:tab/>
        <w:t xml:space="preserve">Троя, Этна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Философ </w:t>
      </w:r>
      <w:r w:rsidRPr="00CA4E34">
        <w:rPr>
          <w:lang w:val="ru-RU"/>
        </w:rPr>
        <w:tab/>
        <w:t xml:space="preserve">Сократ, Сенека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Ученый </w:t>
      </w:r>
      <w:r w:rsidRPr="00CA4E34">
        <w:rPr>
          <w:lang w:val="ru-RU"/>
        </w:rPr>
        <w:tab/>
      </w:r>
      <w:proofErr w:type="spellStart"/>
      <w:r w:rsidRPr="00CA4E34">
        <w:rPr>
          <w:lang w:val="ru-RU"/>
        </w:rPr>
        <w:t>Птоломей</w:t>
      </w:r>
      <w:proofErr w:type="spellEnd"/>
      <w:r w:rsidRPr="00CA4E34">
        <w:rPr>
          <w:lang w:val="ru-RU"/>
        </w:rPr>
        <w:t>, Лютер (Ньютон)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Шифровальщики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Преобразования Ломоносова в литературном языке способствовали очищению родного языка от таких иностранных слов, употребление которых не вызывалось необходимостью. Он предложил вместо “</w:t>
      </w:r>
      <w:proofErr w:type="spellStart"/>
      <w:r w:rsidRPr="00CA4E34">
        <w:rPr>
          <w:lang w:val="ru-RU"/>
        </w:rPr>
        <w:t>бергверк</w:t>
      </w:r>
      <w:proofErr w:type="spellEnd"/>
      <w:r w:rsidRPr="00CA4E34">
        <w:rPr>
          <w:lang w:val="ru-RU"/>
        </w:rPr>
        <w:t>” говорить рудник, вместо “</w:t>
      </w:r>
      <w:proofErr w:type="spellStart"/>
      <w:r w:rsidRPr="00CA4E34">
        <w:rPr>
          <w:lang w:val="ru-RU"/>
        </w:rPr>
        <w:t>дак</w:t>
      </w:r>
      <w:proofErr w:type="spellEnd"/>
      <w:r w:rsidRPr="00CA4E34">
        <w:rPr>
          <w:lang w:val="ru-RU"/>
        </w:rPr>
        <w:t>” - кровля, “</w:t>
      </w:r>
      <w:proofErr w:type="spellStart"/>
      <w:r w:rsidRPr="00CA4E34">
        <w:rPr>
          <w:lang w:val="ru-RU"/>
        </w:rPr>
        <w:t>перпендикулы</w:t>
      </w:r>
      <w:proofErr w:type="spellEnd"/>
      <w:r w:rsidRPr="00CA4E34">
        <w:rPr>
          <w:lang w:val="ru-RU"/>
        </w:rPr>
        <w:t>” - маятник, переделал “</w:t>
      </w:r>
      <w:proofErr w:type="spellStart"/>
      <w:r w:rsidRPr="00CA4E34">
        <w:rPr>
          <w:lang w:val="ru-RU"/>
        </w:rPr>
        <w:t>оризонт</w:t>
      </w:r>
      <w:proofErr w:type="spellEnd"/>
      <w:r w:rsidRPr="00CA4E34">
        <w:rPr>
          <w:lang w:val="ru-RU"/>
        </w:rPr>
        <w:t>” на горизонт, “</w:t>
      </w:r>
      <w:proofErr w:type="spellStart"/>
      <w:r w:rsidRPr="00CA4E34">
        <w:rPr>
          <w:lang w:val="ru-RU"/>
        </w:rPr>
        <w:t>квадратуум</w:t>
      </w:r>
      <w:proofErr w:type="spellEnd"/>
      <w:r w:rsidRPr="00CA4E34">
        <w:rPr>
          <w:lang w:val="ru-RU"/>
        </w:rPr>
        <w:t>” на квадрат и т.д.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Задание. Расшифруйте предложения, заменив иностранные слова русскими.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Посадил дед репку. Выросла репка большая-пребольшая. Стал он её тащить, да не вытащил. Объявили тогда бабка с внучкой деду импичмент. “Мы, говорят, твой электорат, и раз сил у тебя уже мало стало, будет у нас суверенитет. Проведем референдум, потом маркетинг, достигнем консенсуса по всем вопросам, и будет у нас новый спонсор. Так что, дед, если хочешь с нами жить, готовься к приватизации. Мы люди не злые, можешь сделать инвестиции в наше дальнейшее производство”.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Вот такая демократия!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Для справки.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Импичмент - недоверие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Электорат - народ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Суверенитет - самостоятельность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Референдум - выборы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Маркетинг - изучение спроса населения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Консенсус- согласие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Спонсор - меценат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Приватизация - перераспределение, раздел имущества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Инвестиции - вложения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Демократия - народная власть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Стих-лото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Борьбу за развитие культуры, просвещения Ломоносов начал с первых дней пребывания в Петербургской Академии наук. Он вел её как ученый и как поэт. Оду 1747 года “На день восшествия Елизаветы Петровны на престол” он заканчивает пламенным гимном в честь науки.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Задание. Стихотворные строки выдаются в перепутанном порядке. Сложить из них отрывок из оды.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Науки юношей питают,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Отраду старым подают,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В счастливой жизни украшают,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В несчастный случай берегут;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В домашних трудностях утеха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И в </w:t>
      </w:r>
      <w:proofErr w:type="gramStart"/>
      <w:r w:rsidRPr="00CA4E34">
        <w:rPr>
          <w:lang w:val="ru-RU"/>
        </w:rPr>
        <w:t>дальних</w:t>
      </w:r>
      <w:proofErr w:type="gramEnd"/>
      <w:r w:rsidRPr="00CA4E34">
        <w:rPr>
          <w:lang w:val="ru-RU"/>
        </w:rPr>
        <w:t xml:space="preserve"> </w:t>
      </w:r>
      <w:proofErr w:type="spellStart"/>
      <w:r w:rsidRPr="00CA4E34">
        <w:rPr>
          <w:lang w:val="ru-RU"/>
        </w:rPr>
        <w:t>странствах</w:t>
      </w:r>
      <w:proofErr w:type="spellEnd"/>
      <w:r w:rsidRPr="00CA4E34">
        <w:rPr>
          <w:lang w:val="ru-RU"/>
        </w:rPr>
        <w:t xml:space="preserve"> не помеха.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lastRenderedPageBreak/>
        <w:t xml:space="preserve"> Науки пользуют везде: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Среди народов и в пустыне,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В </w:t>
      </w:r>
      <w:proofErr w:type="gramStart"/>
      <w:r w:rsidRPr="00CA4E34">
        <w:rPr>
          <w:lang w:val="ru-RU"/>
        </w:rPr>
        <w:t>градском</w:t>
      </w:r>
      <w:proofErr w:type="gramEnd"/>
      <w:r w:rsidRPr="00CA4E34">
        <w:rPr>
          <w:lang w:val="ru-RU"/>
        </w:rPr>
        <w:t xml:space="preserve"> шуму и наедине,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 В покое </w:t>
      </w:r>
      <w:proofErr w:type="gramStart"/>
      <w:r w:rsidRPr="00CA4E34">
        <w:rPr>
          <w:lang w:val="ru-RU"/>
        </w:rPr>
        <w:t>сладки</w:t>
      </w:r>
      <w:proofErr w:type="gramEnd"/>
      <w:r w:rsidRPr="00CA4E34">
        <w:rPr>
          <w:lang w:val="ru-RU"/>
        </w:rPr>
        <w:t xml:space="preserve"> и в труде.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Черный ящик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В академии широко применялось наказание “</w:t>
      </w:r>
      <w:proofErr w:type="spellStart"/>
      <w:r w:rsidRPr="00CA4E34">
        <w:rPr>
          <w:lang w:val="ru-RU"/>
        </w:rPr>
        <w:t>каркулюсом</w:t>
      </w:r>
      <w:proofErr w:type="spellEnd"/>
      <w:r w:rsidRPr="00CA4E34">
        <w:rPr>
          <w:lang w:val="ru-RU"/>
        </w:rPr>
        <w:t>”. Смысл этой “педагогической” меры сводился к тому, что ученику, допускающему ошибку, вешался на шею некий знак ученического нерадения. Этот знак украшал грудь провинившегося до тех пор, пока ему не удавалось заметить ошибку у своего товарища и таким образом его “наградить” позорным знаком.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Задание. Отгадайте, что лежит в черном ящике?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Ответ: бумажный свиток (“</w:t>
      </w:r>
      <w:proofErr w:type="spellStart"/>
      <w:r w:rsidRPr="00CA4E34">
        <w:rPr>
          <w:lang w:val="ru-RU"/>
        </w:rPr>
        <w:t>каркулюс</w:t>
      </w:r>
      <w:proofErr w:type="spellEnd"/>
      <w:r w:rsidRPr="00CA4E34">
        <w:rPr>
          <w:lang w:val="ru-RU"/>
        </w:rPr>
        <w:t>”).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Крестики-нолики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М.В. Ломоносов был не только великим ученым, но и выдающимся поэтом, который из тяжеловесного речения превратил стих в повествование, возвышающее чувства и воображение.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Но поэзия 18 века очень далека от нас, и поэтому при её чтении возникают определенные трудности. Значения некоторых слов нам уже непонятны, так как эти слова являются устаревшими.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Задание. От каждой команды участвуют по 9 человек, которые садятся в 3 ряда друг за другом. Вопросы задает ведущий. Игрок из противоположной команды не отвечает на вопрос, а соглашается или не соглашается с ответом человека, выбранного им из числа девяти. Игра заканчивается, когда таблички с крестиками или ноликами выстаиваются в ряд по вертикали, горизонтали или диагонали.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1. Поднимите </w:t>
      </w:r>
      <w:proofErr w:type="spellStart"/>
      <w:r w:rsidRPr="00CA4E34">
        <w:rPr>
          <w:lang w:val="ru-RU"/>
        </w:rPr>
        <w:t>шуицу</w:t>
      </w:r>
      <w:proofErr w:type="spellEnd"/>
      <w:r w:rsidRPr="00CA4E34">
        <w:rPr>
          <w:lang w:val="ru-RU"/>
        </w:rPr>
        <w:t xml:space="preserve">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proofErr w:type="spellStart"/>
      <w:r w:rsidRPr="00CA4E34">
        <w:rPr>
          <w:lang w:val="ru-RU"/>
        </w:rPr>
        <w:t>Шуица</w:t>
      </w:r>
      <w:proofErr w:type="spellEnd"/>
      <w:r w:rsidRPr="00CA4E34">
        <w:rPr>
          <w:lang w:val="ru-RU"/>
        </w:rPr>
        <w:t xml:space="preserve"> - левая рука.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2. </w:t>
      </w:r>
      <w:proofErr w:type="gramStart"/>
      <w:r w:rsidRPr="00CA4E34">
        <w:rPr>
          <w:lang w:val="ru-RU"/>
        </w:rPr>
        <w:t>Присный</w:t>
      </w:r>
      <w:proofErr w:type="gramEnd"/>
      <w:r w:rsidRPr="00CA4E34">
        <w:rPr>
          <w:lang w:val="ru-RU"/>
        </w:rPr>
        <w:t xml:space="preserve"> - это: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а) родной; б) вкусный; в) несоленый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Присный - родной, близкий.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3. Сколько копеек в полушке?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а) 10; в) 1/2; в) 1/4.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Полушка - четверть копейки.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4. Можно ли употреблять </w:t>
      </w:r>
      <w:proofErr w:type="spellStart"/>
      <w:r w:rsidRPr="00CA4E34">
        <w:rPr>
          <w:lang w:val="ru-RU"/>
        </w:rPr>
        <w:t>ядь</w:t>
      </w:r>
      <w:proofErr w:type="spellEnd"/>
      <w:r w:rsidRPr="00CA4E34">
        <w:rPr>
          <w:lang w:val="ru-RU"/>
        </w:rPr>
        <w:t xml:space="preserve"> в свежем виде?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lastRenderedPageBreak/>
        <w:t xml:space="preserve">а) да; б) нет.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proofErr w:type="spellStart"/>
      <w:r w:rsidRPr="00CA4E34">
        <w:rPr>
          <w:lang w:val="ru-RU"/>
        </w:rPr>
        <w:t>Ядь</w:t>
      </w:r>
      <w:proofErr w:type="spellEnd"/>
      <w:r w:rsidRPr="00CA4E34">
        <w:rPr>
          <w:lang w:val="ru-RU"/>
        </w:rPr>
        <w:t xml:space="preserve"> - пища.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5. Пращур - это: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а) динозавр; б) отец прапрадеда или прапрабабки; в) название болезни.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Пращур - предок, отец прапрадеда, прапрабабки.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6. Какого цвета бывают ланиты?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а) красные; б) зеленые; в) синие.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Ланиты - щеки.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7. Сколько раз в год крестьяне орали?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а) один; б) два; в) сто раз.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Орать (</w:t>
      </w:r>
      <w:proofErr w:type="spellStart"/>
      <w:r w:rsidRPr="00CA4E34">
        <w:rPr>
          <w:lang w:val="ru-RU"/>
        </w:rPr>
        <w:t>орати</w:t>
      </w:r>
      <w:proofErr w:type="spellEnd"/>
      <w:r w:rsidRPr="00CA4E34">
        <w:rPr>
          <w:lang w:val="ru-RU"/>
        </w:rPr>
        <w:t xml:space="preserve">) - пахать.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8. Можно ли носить кольцо с аспидом?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а) да; б) нет.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Аспид - ядовитая змея.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9. Из чего делают убрус? 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а) из ткани; б) из дерева; в) из теста.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Убрус - повязка, платок, полотенце. </w:t>
      </w: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Турнир красноречия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>Картинная галерея</w:t>
      </w:r>
    </w:p>
    <w:p w:rsidR="00CA4E34" w:rsidRPr="00CA4E34" w:rsidRDefault="00CA4E34" w:rsidP="00CA4E34">
      <w:pPr>
        <w:rPr>
          <w:lang w:val="ru-RU"/>
        </w:rPr>
      </w:pPr>
    </w:p>
    <w:p w:rsidR="00CA4E34" w:rsidRPr="00CA4E34" w:rsidRDefault="00CA4E34" w:rsidP="00CA4E34">
      <w:pPr>
        <w:rPr>
          <w:lang w:val="ru-RU"/>
        </w:rPr>
      </w:pPr>
      <w:r w:rsidRPr="00CA4E34">
        <w:rPr>
          <w:lang w:val="ru-RU"/>
        </w:rPr>
        <w:t xml:space="preserve">В 1752 году Ломоносову удалось получить разрешение на строительство стекольной фабрики. Проделав огромное количество опытов, он получил новый способ изготовления цветных стекол, не уступающих по своему качеству и внешней </w:t>
      </w:r>
      <w:proofErr w:type="gramStart"/>
      <w:r w:rsidRPr="00CA4E34">
        <w:rPr>
          <w:lang w:val="ru-RU"/>
        </w:rPr>
        <w:t>красоте</w:t>
      </w:r>
      <w:proofErr w:type="gramEnd"/>
      <w:r w:rsidRPr="00CA4E34">
        <w:rPr>
          <w:lang w:val="ru-RU"/>
        </w:rPr>
        <w:t xml:space="preserve"> выдающимся образцам итальянских мозаик. Ломоносов создал несколько мозаичных портретов, а также уникальная по своим размерам и художественно-техническим достоинствам картина “Полтавская баталия”.</w:t>
      </w:r>
    </w:p>
    <w:sectPr w:rsidR="00CA4E34" w:rsidRPr="00CA4E34" w:rsidSect="003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E34"/>
    <w:rsid w:val="00107F48"/>
    <w:rsid w:val="00356C0F"/>
    <w:rsid w:val="004821D8"/>
    <w:rsid w:val="0069439C"/>
    <w:rsid w:val="007E7AB3"/>
    <w:rsid w:val="00CA4E3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43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3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3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3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43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3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3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3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3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3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43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43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43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43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43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43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43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43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43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43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43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43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439C"/>
    <w:rPr>
      <w:b/>
      <w:bCs/>
    </w:rPr>
  </w:style>
  <w:style w:type="character" w:styleId="a8">
    <w:name w:val="Emphasis"/>
    <w:basedOn w:val="a0"/>
    <w:uiPriority w:val="20"/>
    <w:qFormat/>
    <w:rsid w:val="006943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439C"/>
    <w:rPr>
      <w:szCs w:val="32"/>
    </w:rPr>
  </w:style>
  <w:style w:type="paragraph" w:styleId="aa">
    <w:name w:val="List Paragraph"/>
    <w:basedOn w:val="a"/>
    <w:uiPriority w:val="34"/>
    <w:qFormat/>
    <w:rsid w:val="006943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439C"/>
    <w:rPr>
      <w:i/>
    </w:rPr>
  </w:style>
  <w:style w:type="character" w:customStyle="1" w:styleId="22">
    <w:name w:val="Цитата 2 Знак"/>
    <w:basedOn w:val="a0"/>
    <w:link w:val="21"/>
    <w:uiPriority w:val="29"/>
    <w:rsid w:val="006943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43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439C"/>
    <w:rPr>
      <w:b/>
      <w:i/>
      <w:sz w:val="24"/>
    </w:rPr>
  </w:style>
  <w:style w:type="character" w:styleId="ad">
    <w:name w:val="Subtle Emphasis"/>
    <w:uiPriority w:val="19"/>
    <w:qFormat/>
    <w:rsid w:val="006943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43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43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43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43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43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7</cp:lastModifiedBy>
  <cp:revision>4</cp:revision>
  <dcterms:created xsi:type="dcterms:W3CDTF">2012-03-25T17:55:00Z</dcterms:created>
  <dcterms:modified xsi:type="dcterms:W3CDTF">2015-12-17T13:10:00Z</dcterms:modified>
</cp:coreProperties>
</file>