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58" w:rsidRPr="00452A58" w:rsidRDefault="00452A58" w:rsidP="00452A58"/>
    <w:p w:rsidR="00452A58" w:rsidRPr="00452A58" w:rsidRDefault="00452A58" w:rsidP="00452A58">
      <w:pPr>
        <w:rPr>
          <w:rFonts w:ascii="Times New Roman" w:hAnsi="Times New Roman" w:cs="Times New Roman"/>
          <w:sz w:val="24"/>
          <w:szCs w:val="24"/>
        </w:rPr>
      </w:pPr>
      <w:r w:rsidRPr="00452A58">
        <w:rPr>
          <w:rFonts w:ascii="Times New Roman" w:hAnsi="Times New Roman" w:cs="Times New Roman"/>
          <w:sz w:val="40"/>
          <w:szCs w:val="40"/>
        </w:rPr>
        <w:t>Морозова И.В.</w:t>
      </w:r>
    </w:p>
    <w:p w:rsidR="00452A58" w:rsidRPr="00452A58" w:rsidRDefault="00452A58" w:rsidP="00452A58">
      <w:pPr>
        <w:pStyle w:val="a5"/>
        <w:spacing w:before="0"/>
        <w:rPr>
          <w:rFonts w:ascii="Times New Roman" w:hAnsi="Times New Roman" w:cs="Times New Roman"/>
          <w:sz w:val="40"/>
          <w:szCs w:val="40"/>
        </w:rPr>
      </w:pPr>
      <w:r w:rsidRPr="00452A58">
        <w:rPr>
          <w:rFonts w:ascii="Times New Roman" w:hAnsi="Times New Roman" w:cs="Times New Roman"/>
          <w:sz w:val="40"/>
          <w:szCs w:val="40"/>
        </w:rPr>
        <w:t>«ДЕЛОВАЯ ИГРА НА УРОКЕ ИНФОРМАТИКИ»</w:t>
      </w:r>
    </w:p>
    <w:p w:rsidR="007B0783" w:rsidRDefault="007B0783" w:rsidP="004E4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A58" w:rsidRPr="00452A58" w:rsidRDefault="00452A58" w:rsidP="00452A58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452A58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t>Оглавление:</w:t>
      </w:r>
    </w:p>
    <w:p w:rsidR="00452A58" w:rsidRPr="00205CDE" w:rsidRDefault="00452A58" w:rsidP="00452A58">
      <w:pPr>
        <w:pStyle w:val="a6"/>
        <w:numPr>
          <w:ilvl w:val="0"/>
          <w:numId w:val="1"/>
        </w:num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05CDE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452A58" w:rsidRDefault="00452A58" w:rsidP="00452A58">
      <w:pPr>
        <w:pStyle w:val="a6"/>
        <w:numPr>
          <w:ilvl w:val="0"/>
          <w:numId w:val="1"/>
        </w:num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05CDE">
        <w:rPr>
          <w:rFonts w:ascii="Times New Roman" w:hAnsi="Times New Roman" w:cs="Times New Roman"/>
          <w:sz w:val="24"/>
          <w:szCs w:val="24"/>
        </w:rPr>
        <w:t>Теоретическая часть</w:t>
      </w:r>
      <w:r>
        <w:rPr>
          <w:rFonts w:ascii="Times New Roman" w:hAnsi="Times New Roman" w:cs="Times New Roman"/>
          <w:sz w:val="24"/>
          <w:szCs w:val="24"/>
        </w:rPr>
        <w:t>. ………………………………………………………………</w:t>
      </w:r>
    </w:p>
    <w:p w:rsidR="00452A58" w:rsidRPr="00527F90" w:rsidRDefault="00452A58" w:rsidP="00452A58">
      <w:pPr>
        <w:pStyle w:val="a6"/>
        <w:numPr>
          <w:ilvl w:val="1"/>
          <w:numId w:val="1"/>
        </w:num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0945D1">
        <w:rPr>
          <w:rFonts w:ascii="Times New Roman" w:hAnsi="Times New Roman" w:cs="Times New Roman"/>
          <w:i/>
          <w:sz w:val="24"/>
          <w:szCs w:val="24"/>
        </w:rPr>
        <w:t>Деловая игра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интенсивная образовательная технология ………………</w:t>
      </w:r>
    </w:p>
    <w:p w:rsidR="00452A58" w:rsidRPr="00527F90" w:rsidRDefault="00452A58" w:rsidP="00452A58">
      <w:pPr>
        <w:pStyle w:val="a6"/>
        <w:numPr>
          <w:ilvl w:val="1"/>
          <w:numId w:val="1"/>
        </w:num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527F90">
        <w:rPr>
          <w:rFonts w:ascii="Times New Roman" w:hAnsi="Times New Roman" w:cs="Times New Roman"/>
          <w:i/>
          <w:sz w:val="24"/>
          <w:szCs w:val="24"/>
        </w:rPr>
        <w:t>Деловая игра</w:t>
      </w:r>
      <w:r>
        <w:rPr>
          <w:rFonts w:ascii="Times New Roman" w:hAnsi="Times New Roman" w:cs="Times New Roman"/>
          <w:i/>
          <w:sz w:val="24"/>
          <w:szCs w:val="24"/>
        </w:rPr>
        <w:t>. Принципы организации, цели, структура, технология</w:t>
      </w:r>
      <w:r w:rsidRPr="00527F90">
        <w:rPr>
          <w:rFonts w:ascii="Times New Roman" w:hAnsi="Times New Roman" w:cs="Times New Roman"/>
          <w:i/>
          <w:sz w:val="24"/>
          <w:szCs w:val="24"/>
        </w:rPr>
        <w:t>. ……</w:t>
      </w:r>
    </w:p>
    <w:p w:rsidR="00452A58" w:rsidRPr="000945D1" w:rsidRDefault="00452A58" w:rsidP="00452A58">
      <w:pPr>
        <w:pStyle w:val="a6"/>
        <w:numPr>
          <w:ilvl w:val="0"/>
          <w:numId w:val="1"/>
        </w:numPr>
        <w:spacing w:before="24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205CDE">
        <w:rPr>
          <w:rFonts w:ascii="Times New Roman" w:hAnsi="Times New Roman" w:cs="Times New Roman"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sz w:val="24"/>
          <w:szCs w:val="24"/>
        </w:rPr>
        <w:t>. ……………………………………………………………….</w:t>
      </w:r>
    </w:p>
    <w:p w:rsidR="00452A58" w:rsidRDefault="00452A58" w:rsidP="00452A58">
      <w:pPr>
        <w:pStyle w:val="a6"/>
        <w:numPr>
          <w:ilvl w:val="1"/>
          <w:numId w:val="1"/>
        </w:numPr>
        <w:spacing w:before="24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945D1">
        <w:rPr>
          <w:rFonts w:ascii="Times New Roman" w:hAnsi="Times New Roman" w:cs="Times New Roman"/>
          <w:i/>
          <w:sz w:val="24"/>
          <w:szCs w:val="24"/>
        </w:rPr>
        <w:t>Разработка урока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……………………………………………………………………..</w:t>
      </w:r>
    </w:p>
    <w:p w:rsidR="00452A58" w:rsidRPr="000945D1" w:rsidRDefault="00452A58" w:rsidP="00452A58">
      <w:pPr>
        <w:pStyle w:val="a6"/>
        <w:numPr>
          <w:ilvl w:val="1"/>
          <w:numId w:val="1"/>
        </w:numPr>
        <w:spacing w:before="24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Приложения…………………………………………………………………………….</w:t>
      </w:r>
    </w:p>
    <w:p w:rsidR="007B0783" w:rsidRDefault="00452A58" w:rsidP="00452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CDE">
        <w:rPr>
          <w:rFonts w:ascii="Times New Roman" w:hAnsi="Times New Roman" w:cs="Times New Roman"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7B0783" w:rsidRPr="00F445B6" w:rsidRDefault="00F445B6" w:rsidP="007F0D5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F445B6">
        <w:rPr>
          <w:rFonts w:ascii="Times New Roman" w:hAnsi="Times New Roman" w:cs="Times New Roman"/>
          <w:sz w:val="32"/>
          <w:szCs w:val="32"/>
          <w:u w:val="single"/>
        </w:rPr>
        <w:t>Пояснительная записка</w:t>
      </w:r>
    </w:p>
    <w:p w:rsidR="00F445B6" w:rsidRDefault="00F445B6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B48" w:rsidRDefault="00C71B48" w:rsidP="00C71B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игра - форма и метод обучения, в которой моделируются предметный и социальный аспекты содержания профессиональной деятельности. Предназначена для отработки профессиональных умений и навыков. В деловой игре развертывается квазипрофессиональная деятельность обучающихся на имитационно-игровой модели, отражающей содержание, технологии и динамику профессиональной деятельности специалис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ее целостных фрагментов.</w:t>
      </w:r>
    </w:p>
    <w:p w:rsidR="00C71B48" w:rsidRDefault="00C71B48" w:rsidP="00C71B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Деловая игра — метод имитации принятия решений руководящих работников или специалистов в различных производственных ситуациях, осуществляемый по заданным правилам группой людей или человеком с ЭВМ в диалоговом режиме, при наличии конфликтных ситуаций или информационной неопределенности (Бельчик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Я. М., Бирштейн М. М., 1989).</w:t>
      </w:r>
    </w:p>
    <w:p w:rsidR="00C71B48" w:rsidRDefault="00C71B48" w:rsidP="00C71B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Деловые игры является педагогическим средством и активной формой обучения, которая интенсифицирует учебную деятельность, моделируя управленческие, экономические, психологические, педагогические ситуации и дает возможность их анализировать и вырабатывать оптимальные действия в дальнейшем. При проведении, например, деловых игр учащиеся входят в роль менеджера, банкира, бухгалтера и т.д., что приближает обучение к реальной действительности, требуя от школьников взаимодействия, </w:t>
      </w:r>
      <w:r w:rsidRPr="00C71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творчества и инициативы. Игровое сопровождение изучения материала позволяет поддерживать постоянный высокий интерес у учащихся к содержанию курса, активизирует их самостоятельную деятельность, формирует и закрепляет практические навыки. </w:t>
      </w:r>
      <w:r w:rsidRPr="00C71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Деловая игра - это средство развития профессионального творческого мышления, в ходе ее человек приобретает способность анализировать специфические ситуации и решать новые для себя профессиональные задачи.</w:t>
      </w:r>
    </w:p>
    <w:p w:rsidR="00F445B6" w:rsidRDefault="00C71B48" w:rsidP="00C71B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Деловая игра является наилучшим из активных методов проведения занятий. Деловые игры в отличие от других традиционных методов обучения, позволяют более полно воспроизводить практическую деятельность, выявлять проблемы и причины их появления, разрабатывать варианты решения проблем, оценивать каждый из вариантов решения проблемы, принимать решение и определять механизм его реализации. Достоинством деловых игр является то, что они позволяют: рассмотреть определенную проблему в условиях значительного сокращения времени; освоить навыки выявления, анализа и решения конкретных проблем; работать групповым методом при подготовке и принятии решений, ориентации в нестандартных ситуациях; концентрировать внимание участников на главных аспектах проблемы и устанавливать причинно-следственные связи; развивать взаимопонимание между участниками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45B6" w:rsidRDefault="00F445B6" w:rsidP="00C71B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D2A" w:rsidRPr="00C71B48" w:rsidRDefault="00C71B48" w:rsidP="00C71B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работе предполагается рассмотреть вопросы, связанные с </w:t>
      </w:r>
      <w:r w:rsidR="00F445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проведением деловой игры на уроке информатики в школе.</w:t>
      </w:r>
    </w:p>
    <w:p w:rsidR="005B1746" w:rsidRPr="003C47D4" w:rsidRDefault="0049353F" w:rsidP="003C47D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Теоретическая часть</w:t>
      </w:r>
      <w:r w:rsidR="003C47D4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                              </w:t>
      </w:r>
      <w:r w:rsidR="003C47D4" w:rsidRPr="003C47D4">
        <w:rPr>
          <w:rFonts w:ascii="Times New Roman" w:hAnsi="Times New Roman" w:cs="Times New Roman"/>
          <w:sz w:val="32"/>
          <w:szCs w:val="32"/>
        </w:rPr>
        <w:t>2.1</w:t>
      </w:r>
      <w:r w:rsidR="003C47D4" w:rsidRPr="003C47D4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527F90">
        <w:rPr>
          <w:rFonts w:ascii="Times New Roman" w:hAnsi="Times New Roman" w:cs="Times New Roman"/>
          <w:sz w:val="32"/>
          <w:szCs w:val="32"/>
          <w:u w:val="single"/>
        </w:rPr>
        <w:t xml:space="preserve">Деловая игра как </w:t>
      </w:r>
      <w:r w:rsidR="00527F90" w:rsidRPr="003C47D4">
        <w:rPr>
          <w:rFonts w:ascii="Times New Roman" w:hAnsi="Times New Roman" w:cs="Times New Roman"/>
          <w:sz w:val="32"/>
          <w:szCs w:val="32"/>
          <w:u w:val="single"/>
        </w:rPr>
        <w:t xml:space="preserve"> интенсивн</w:t>
      </w:r>
      <w:r w:rsidR="00527F90">
        <w:rPr>
          <w:rFonts w:ascii="Times New Roman" w:hAnsi="Times New Roman" w:cs="Times New Roman"/>
          <w:sz w:val="32"/>
          <w:szCs w:val="32"/>
          <w:u w:val="single"/>
        </w:rPr>
        <w:t>ая образовательная технология</w:t>
      </w:r>
    </w:p>
    <w:p w:rsidR="003C47D4" w:rsidRPr="003C47D4" w:rsidRDefault="003C47D4" w:rsidP="003C47D4"/>
    <w:p w:rsidR="005B1746" w:rsidRPr="000603EB" w:rsidRDefault="005B1746" w:rsidP="005B1746">
      <w:pPr>
        <w:jc w:val="both"/>
        <w:rPr>
          <w:rFonts w:ascii="Times New Roman" w:hAnsi="Times New Roman" w:cs="Times New Roman"/>
          <w:sz w:val="24"/>
          <w:szCs w:val="24"/>
        </w:rPr>
      </w:pPr>
      <w:r w:rsidRPr="000603EB">
        <w:rPr>
          <w:rFonts w:ascii="Times New Roman" w:hAnsi="Times New Roman" w:cs="Times New Roman"/>
          <w:sz w:val="24"/>
          <w:szCs w:val="24"/>
        </w:rPr>
        <w:t xml:space="preserve">Технология – наука о мастерстве – от латинского techne – искусство, мастерство; logos – наука. </w:t>
      </w:r>
    </w:p>
    <w:p w:rsidR="005B1746" w:rsidRPr="000603EB" w:rsidRDefault="005B1746" w:rsidP="005B1746">
      <w:pPr>
        <w:jc w:val="both"/>
        <w:rPr>
          <w:rFonts w:ascii="Times New Roman" w:hAnsi="Times New Roman" w:cs="Times New Roman"/>
          <w:sz w:val="24"/>
          <w:szCs w:val="24"/>
        </w:rPr>
      </w:pPr>
      <w:r w:rsidRPr="000603EB">
        <w:rPr>
          <w:rFonts w:ascii="Times New Roman" w:hAnsi="Times New Roman" w:cs="Times New Roman"/>
          <w:sz w:val="24"/>
          <w:szCs w:val="24"/>
        </w:rPr>
        <w:t>Технология в более строгом понимании – это зафиксированная последовательность действий и операций, гарантирующих получение заданного результата, т.е. технология предполагает определенный алгоритм решения поставленных задач, инструментальность.</w:t>
      </w:r>
    </w:p>
    <w:p w:rsidR="005B1746" w:rsidRPr="000603EB" w:rsidRDefault="005B1746" w:rsidP="005B1746">
      <w:pPr>
        <w:jc w:val="both"/>
        <w:rPr>
          <w:rFonts w:ascii="Times New Roman" w:hAnsi="Times New Roman" w:cs="Times New Roman"/>
          <w:sz w:val="24"/>
          <w:szCs w:val="24"/>
        </w:rPr>
      </w:pPr>
      <w:r w:rsidRPr="000603EB">
        <w:rPr>
          <w:rFonts w:ascii="Times New Roman" w:hAnsi="Times New Roman" w:cs="Times New Roman"/>
          <w:sz w:val="24"/>
          <w:szCs w:val="24"/>
        </w:rPr>
        <w:t xml:space="preserve">Предмет педагогической технологии в самом общем виде определяется как область знания, которая охватывает сферу практических взаимодействий учителя и учащихся в любых видах деятельности, организованных на основе четкого целеполагания, систематизации, алгоритмизации приемов обучения (В.И. Загвязинский) </w:t>
      </w:r>
    </w:p>
    <w:p w:rsidR="005B1746" w:rsidRPr="000603EB" w:rsidRDefault="005B1746" w:rsidP="005B1746">
      <w:pPr>
        <w:jc w:val="both"/>
        <w:rPr>
          <w:rFonts w:ascii="Times New Roman" w:hAnsi="Times New Roman" w:cs="Times New Roman"/>
          <w:sz w:val="24"/>
          <w:szCs w:val="24"/>
        </w:rPr>
      </w:pPr>
      <w:r w:rsidRPr="000603EB">
        <w:rPr>
          <w:rFonts w:ascii="Times New Roman" w:hAnsi="Times New Roman" w:cs="Times New Roman"/>
          <w:sz w:val="24"/>
          <w:szCs w:val="24"/>
        </w:rPr>
        <w:t xml:space="preserve">Образовательная технология четко задает порядок этапов организации учебного процесса для достижения планируемого педагогического результата (этапы технологии или технологические этапы), описывает приемы обучения на отдельных этапах. </w:t>
      </w:r>
    </w:p>
    <w:p w:rsidR="005B1746" w:rsidRPr="000603EB" w:rsidRDefault="005B1746" w:rsidP="005B1746">
      <w:pPr>
        <w:jc w:val="both"/>
        <w:rPr>
          <w:rFonts w:ascii="Times New Roman" w:hAnsi="Times New Roman" w:cs="Times New Roman"/>
          <w:sz w:val="24"/>
          <w:szCs w:val="24"/>
        </w:rPr>
      </w:pPr>
      <w:r w:rsidRPr="000603EB">
        <w:rPr>
          <w:rFonts w:ascii="Times New Roman" w:hAnsi="Times New Roman" w:cs="Times New Roman"/>
          <w:sz w:val="24"/>
          <w:szCs w:val="24"/>
        </w:rPr>
        <w:t xml:space="preserve">Интенсивные технологии – технологии изменения в поведении как результат приобретения нового практического опыта (А.П. Панфилова). </w:t>
      </w:r>
    </w:p>
    <w:p w:rsidR="005B1746" w:rsidRPr="000603EB" w:rsidRDefault="005B1746" w:rsidP="005B1746">
      <w:pPr>
        <w:jc w:val="both"/>
        <w:rPr>
          <w:rFonts w:ascii="Times New Roman" w:hAnsi="Times New Roman" w:cs="Times New Roman"/>
          <w:sz w:val="24"/>
          <w:szCs w:val="24"/>
        </w:rPr>
      </w:pPr>
      <w:r w:rsidRPr="000603EB">
        <w:rPr>
          <w:rFonts w:ascii="Times New Roman" w:hAnsi="Times New Roman" w:cs="Times New Roman"/>
          <w:sz w:val="24"/>
          <w:szCs w:val="24"/>
        </w:rPr>
        <w:lastRenderedPageBreak/>
        <w:t xml:space="preserve">Интенсивный (от лат. intension </w:t>
      </w:r>
      <w:r w:rsidRPr="000603EB">
        <w:rPr>
          <w:rFonts w:ascii="Times New Roman" w:hAnsi="Times New Roman" w:cs="Times New Roman"/>
          <w:sz w:val="24"/>
          <w:szCs w:val="24"/>
        </w:rPr>
        <w:noBreakHyphen/>
        <w:t xml:space="preserve"> усиление) </w:t>
      </w:r>
      <w:r w:rsidRPr="000603EB">
        <w:rPr>
          <w:rFonts w:ascii="Times New Roman" w:hAnsi="Times New Roman" w:cs="Times New Roman"/>
          <w:sz w:val="24"/>
          <w:szCs w:val="24"/>
        </w:rPr>
        <w:noBreakHyphen/>
        <w:t xml:space="preserve"> дающий наибольшую производительность (Толковый словарь Ефремовой,. 2000).</w:t>
      </w:r>
    </w:p>
    <w:p w:rsidR="005B1746" w:rsidRPr="000603EB" w:rsidRDefault="005B1746" w:rsidP="005B1746">
      <w:pPr>
        <w:jc w:val="both"/>
        <w:rPr>
          <w:rFonts w:ascii="Times New Roman" w:hAnsi="Times New Roman" w:cs="Times New Roman"/>
          <w:sz w:val="24"/>
          <w:szCs w:val="24"/>
        </w:rPr>
      </w:pPr>
      <w:r w:rsidRPr="000603EB">
        <w:rPr>
          <w:rFonts w:ascii="Times New Roman" w:hAnsi="Times New Roman" w:cs="Times New Roman"/>
          <w:sz w:val="24"/>
          <w:szCs w:val="24"/>
        </w:rPr>
        <w:t>К интенсивным технологиям относят большую группу образовательных технологии, для которых характерно:</w:t>
      </w:r>
    </w:p>
    <w:p w:rsidR="005B1746" w:rsidRPr="000603EB" w:rsidRDefault="005B1746" w:rsidP="005B174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3EB">
        <w:rPr>
          <w:rFonts w:ascii="Times New Roman" w:hAnsi="Times New Roman" w:cs="Times New Roman"/>
          <w:sz w:val="24"/>
          <w:szCs w:val="24"/>
        </w:rPr>
        <w:t>применение групповых и коллективных форм познавательной деятельности (например, технологии обучения в динамических парах, диалоговые технологии принятия коллективных решений);</w:t>
      </w:r>
    </w:p>
    <w:p w:rsidR="005B1746" w:rsidRPr="000603EB" w:rsidRDefault="005B1746" w:rsidP="005B174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3EB">
        <w:rPr>
          <w:rFonts w:ascii="Times New Roman" w:hAnsi="Times New Roman" w:cs="Times New Roman"/>
          <w:sz w:val="24"/>
          <w:szCs w:val="24"/>
        </w:rPr>
        <w:t xml:space="preserve">проектирование «учебных ситуаций» как прототипа жизненных или профессиональных (технологии анализа ситуаций, ролевые и </w:t>
      </w:r>
      <w:r w:rsidRPr="00330E04">
        <w:rPr>
          <w:rFonts w:ascii="Times New Roman" w:hAnsi="Times New Roman" w:cs="Times New Roman"/>
          <w:b/>
          <w:sz w:val="24"/>
          <w:szCs w:val="24"/>
          <w:u w:val="single"/>
        </w:rPr>
        <w:t>деловые игры</w:t>
      </w:r>
      <w:r w:rsidRPr="000603EB">
        <w:rPr>
          <w:rFonts w:ascii="Times New Roman" w:hAnsi="Times New Roman" w:cs="Times New Roman"/>
          <w:sz w:val="24"/>
          <w:szCs w:val="24"/>
        </w:rPr>
        <w:t>, тренинги);</w:t>
      </w:r>
    </w:p>
    <w:p w:rsidR="005B1746" w:rsidRPr="005B1746" w:rsidRDefault="005B1746" w:rsidP="005B174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3EB">
        <w:rPr>
          <w:rFonts w:ascii="Times New Roman" w:hAnsi="Times New Roman" w:cs="Times New Roman"/>
          <w:sz w:val="24"/>
          <w:szCs w:val="24"/>
        </w:rPr>
        <w:t>использование методов активизации творческого мышления и поиска решения творческих задач (мозговые штурмы, эвристические методы интенсивного генерирования идей).</w:t>
      </w:r>
    </w:p>
    <w:p w:rsidR="005B1746" w:rsidRPr="005B1746" w:rsidRDefault="005B1746" w:rsidP="005B174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03EB">
        <w:rPr>
          <w:rFonts w:ascii="Times New Roman" w:hAnsi="Times New Roman" w:cs="Times New Roman"/>
          <w:sz w:val="24"/>
          <w:szCs w:val="24"/>
        </w:rPr>
        <w:t>применение информационно-коммуникационных технологий как средства интенсификации учебного процесса.</w:t>
      </w:r>
    </w:p>
    <w:p w:rsidR="005B1746" w:rsidRPr="000603EB" w:rsidRDefault="005B1746" w:rsidP="005B1746">
      <w:pPr>
        <w:jc w:val="both"/>
        <w:rPr>
          <w:rFonts w:ascii="Times New Roman" w:hAnsi="Times New Roman" w:cs="Times New Roman"/>
          <w:sz w:val="24"/>
          <w:szCs w:val="24"/>
        </w:rPr>
      </w:pPr>
      <w:r w:rsidRPr="000603EB">
        <w:rPr>
          <w:rFonts w:ascii="Times New Roman" w:hAnsi="Times New Roman" w:cs="Times New Roman"/>
          <w:sz w:val="24"/>
          <w:szCs w:val="24"/>
        </w:rPr>
        <w:t>Интерактивные технологии (от англ. interaction – взаимодействие) – обучающие и развивающие личность интенсивные технологии, которые построены на целенаправленной организованной групповой и межгрупповой деятельности, «обратной связи» между всеми ее участниками для достижения взаимопонимания и коррекции учебного и развивающего процесса, индивидуального стиля общения, оперативном рефлексивном анализе.</w:t>
      </w:r>
    </w:p>
    <w:p w:rsidR="005B1746" w:rsidRPr="00330E04" w:rsidRDefault="005B1746" w:rsidP="00330E04">
      <w:pPr>
        <w:jc w:val="both"/>
        <w:rPr>
          <w:rFonts w:ascii="Times New Roman" w:hAnsi="Times New Roman" w:cs="Times New Roman"/>
          <w:sz w:val="24"/>
          <w:szCs w:val="24"/>
        </w:rPr>
      </w:pPr>
      <w:r w:rsidRPr="000603EB">
        <w:rPr>
          <w:rFonts w:ascii="Times New Roman" w:hAnsi="Times New Roman" w:cs="Times New Roman"/>
          <w:sz w:val="24"/>
          <w:szCs w:val="24"/>
        </w:rPr>
        <w:t xml:space="preserve">К интерактивным технологиям относят коллективную мыследеятельность (КМД) – «форму взаимодействия педагога – учебной группы, протекающую в поисковых созидательных ситуациях», модерацию, коллективный способ обучения В.К. Дьяченко, технологии учебной полемики, ролевые игры, организационно-деятельностные игры </w:t>
      </w:r>
      <w:r w:rsidRPr="00330E04">
        <w:rPr>
          <w:rFonts w:ascii="Times New Roman" w:hAnsi="Times New Roman" w:cs="Times New Roman"/>
          <w:b/>
          <w:sz w:val="24"/>
          <w:szCs w:val="24"/>
          <w:u w:val="single"/>
        </w:rPr>
        <w:t>(деловые игры)</w:t>
      </w:r>
      <w:r w:rsidRPr="000603EB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3C47D4" w:rsidRPr="003C47D4" w:rsidRDefault="003C47D4" w:rsidP="003C47D4">
      <w:pPr>
        <w:pStyle w:val="a5"/>
        <w:ind w:left="720"/>
        <w:rPr>
          <w:rFonts w:ascii="Times New Roman" w:hAnsi="Times New Roman" w:cs="Times New Roman"/>
          <w:sz w:val="32"/>
          <w:szCs w:val="32"/>
          <w:u w:val="single"/>
        </w:rPr>
      </w:pPr>
      <w:r w:rsidRPr="003C47D4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3C47D4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836BB7">
        <w:rPr>
          <w:rFonts w:ascii="Times New Roman" w:hAnsi="Times New Roman" w:cs="Times New Roman"/>
          <w:sz w:val="32"/>
          <w:szCs w:val="32"/>
          <w:u w:val="single"/>
        </w:rPr>
        <w:t>Деловая игра. Принципы организации, цели, структура, технология</w:t>
      </w:r>
    </w:p>
    <w:p w:rsidR="00EC0FFF" w:rsidRPr="008366E3" w:rsidRDefault="00EC0FFF" w:rsidP="004E35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признаки деловой игры можно представить следующим перечнем</w:t>
      </w:r>
      <w:r w:rsidR="004E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(Бельчиков Я. М., Бирштейн М. М., 1989):</w:t>
      </w:r>
    </w:p>
    <w:p w:rsidR="00EC0FFF" w:rsidRPr="008366E3" w:rsidRDefault="00EC0FFF" w:rsidP="00EC0F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процесса труда (деятельности) руководящих работников и специалистов предприятий и организаций по выработке управленческих решений.</w:t>
      </w:r>
    </w:p>
    <w:p w:rsidR="00EC0FFF" w:rsidRPr="008366E3" w:rsidRDefault="00EC0FFF" w:rsidP="00EC0F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процесса «цепочки решений». Поскольку в деловой игре моделируемая система рассматривается как динамическая, это приводит к тому, что игра не ограничивается решением одной задачи, а требует «цепочки решений». Решение, принимаемое участниками игры на первом этапе, воздействует на модель и изменяет её исходное состояние. Изменение состояния поступает в игровой комплекс, и на основе полученной информации участники игры вырабатывают решение на втором этапе игры и т. д.</w:t>
      </w:r>
    </w:p>
    <w:p w:rsidR="00EC0FFF" w:rsidRPr="008366E3" w:rsidRDefault="00EC0FFF" w:rsidP="00EC0F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ролей между участниками игры.</w:t>
      </w:r>
    </w:p>
    <w:p w:rsidR="00EC0FFF" w:rsidRPr="008366E3" w:rsidRDefault="00EC0FFF" w:rsidP="00EC0F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Различие ролевых целей при выработке решений, которые способствуют возникновению противоречий между участниками, конфликта интересов.</w:t>
      </w:r>
    </w:p>
    <w:p w:rsidR="00EC0FFF" w:rsidRPr="008366E3" w:rsidRDefault="00EC0FFF" w:rsidP="00EC0F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управляемого эмоционального напряжения.</w:t>
      </w:r>
    </w:p>
    <w:p w:rsidR="00EC0FFF" w:rsidRPr="008366E3" w:rsidRDefault="00EC0FFF" w:rsidP="00EC0F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участников, исполняющих те или иные роли.</w:t>
      </w:r>
    </w:p>
    <w:p w:rsidR="00EC0FFF" w:rsidRPr="008366E3" w:rsidRDefault="00EC0FFF" w:rsidP="00EC0F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общей игровой цели у всего игрового коллектива.</w:t>
      </w:r>
    </w:p>
    <w:p w:rsidR="00EC0FFF" w:rsidRPr="008366E3" w:rsidRDefault="00EC0FFF" w:rsidP="00EC0F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выработка решений участниками игры.</w:t>
      </w:r>
    </w:p>
    <w:p w:rsidR="00EC0FFF" w:rsidRPr="008366E3" w:rsidRDefault="00EC0FFF" w:rsidP="00EC0F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Многоальтернативность решений.</w:t>
      </w:r>
    </w:p>
    <w:p w:rsidR="00EC0FFF" w:rsidRDefault="00EC0FFF" w:rsidP="00EC0FFF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системы индивидуального или группового оценивания деятельности участников игры.</w:t>
      </w:r>
    </w:p>
    <w:p w:rsidR="00EC0FFF" w:rsidRPr="00EC0FFF" w:rsidRDefault="00EC0FFF" w:rsidP="00EC0FF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B48" w:rsidRPr="0049353F" w:rsidRDefault="00C71B48" w:rsidP="00EC0FFF">
      <w:pPr>
        <w:pStyle w:val="a5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</w:pPr>
      <w:r w:rsidRPr="0049353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>Психолого-педагогические принципы организации деловой игры</w:t>
      </w:r>
    </w:p>
    <w:p w:rsidR="00C71B48" w:rsidRPr="008366E3" w:rsidRDefault="00C71B48" w:rsidP="007F0D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имитационного моделирования</w:t>
      </w: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конкретных условий и динамики производства. Моделирование реальных условий профессиональной деятельности специалиста во всем многообразии служебных, социальных и личностных связей является основой методов интерактивного обучения;</w:t>
      </w:r>
    </w:p>
    <w:p w:rsidR="00C71B48" w:rsidRPr="008366E3" w:rsidRDefault="00C71B48" w:rsidP="007F0D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игрового моделирования</w:t>
      </w: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и форм профессиональной деятельности. Реализация этого принципа является необходимым условием учебной</w:t>
      </w:r>
      <w:r w:rsidRPr="00C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ooltip="Игра" w:history="1">
        <w:r w:rsidRPr="00C71B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игры</w:t>
        </w:r>
      </w:hyperlink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несет в себе обучающие функции;</w:t>
      </w:r>
    </w:p>
    <w:p w:rsidR="00C71B48" w:rsidRPr="008366E3" w:rsidRDefault="00C71B48" w:rsidP="007F0D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совместной деятельности</w:t>
      </w: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деловой игре этот принцип требует реализации посредством вовлечения в познавательную деятельность нескольких участников. Он требует от разработчика выбора и характеристики ролей, определения их полномочий, интересов и средств деятельности. При этом выявляются и моделируются наиболее характерные виды профессионального взаимодействия «должностных» лиц;</w:t>
      </w:r>
    </w:p>
    <w:p w:rsidR="00C71B48" w:rsidRPr="008366E3" w:rsidRDefault="00C71B48" w:rsidP="007F0D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диалогического общения</w:t>
      </w: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принципе заложено необходимое условие достижения учебных целей. Только диалог, дискуссия с максимальным участием всех играющих способна породить поистине творческую работу. Всестороннее коллективное обсуждение учебного материала обучающимися позволяет добиться комплексного представления ими профессионально значимых процессов и деятельности.</w:t>
      </w:r>
    </w:p>
    <w:p w:rsidR="00C71B48" w:rsidRPr="008366E3" w:rsidRDefault="00C71B48" w:rsidP="007F0D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двуплановости</w:t>
      </w: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Принцип двуплановости отражает процесс развития реальных личностных характеристик специалиста в «мнимых», игровых условиях. Разработчик ставит перед обучающимся двоякого рода цели, отражающие реальный и игровой контексты в учебной деятельности.</w:t>
      </w:r>
    </w:p>
    <w:p w:rsidR="00C71B48" w:rsidRPr="008366E3" w:rsidRDefault="00C71B48" w:rsidP="007F0D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проблемности</w:t>
      </w: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имитационной модели и процесса её развёртывания в игровой деятельности. (Вербицкий А. А., 1991)</w:t>
      </w:r>
    </w:p>
    <w:p w:rsidR="00C71B48" w:rsidRPr="0049353F" w:rsidRDefault="00C71B48" w:rsidP="007F0D5C">
      <w:pPr>
        <w:pStyle w:val="a5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</w:pPr>
      <w:r w:rsidRPr="0049353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>Цели использования</w:t>
      </w:r>
    </w:p>
    <w:p w:rsidR="00C71B48" w:rsidRPr="008366E3" w:rsidRDefault="00C71B48" w:rsidP="007F0D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 профессиональных мотивов и интересов;</w:t>
      </w:r>
    </w:p>
    <w:p w:rsidR="00C71B48" w:rsidRPr="008366E3" w:rsidRDefault="00C71B48" w:rsidP="007F0D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системного мышления специалиста, включающее целостное понимание не только природы и общества, но и себя, своего места в мире;</w:t>
      </w:r>
    </w:p>
    <w:p w:rsidR="00C71B48" w:rsidRPr="008366E3" w:rsidRDefault="00C71B48" w:rsidP="007F0D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целостного представления о профессиональной деятельности и её крупных фрагментах с учётом эмоционально-личностного восприятия;</w:t>
      </w:r>
    </w:p>
    <w:p w:rsidR="00C71B48" w:rsidRPr="008366E3" w:rsidRDefault="00C71B48" w:rsidP="007F0D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коллективной мыслительной и практической работе, формирование умений и навыков социального взаимодействия и общения, навыков индивидуального и совместного принятия решений;</w:t>
      </w:r>
    </w:p>
    <w:p w:rsidR="00C71B48" w:rsidRPr="008366E3" w:rsidRDefault="00C71B48" w:rsidP="007F0D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отношения к делу, уважения к социальным ценностям и установкам коллектива и общества в целом;</w:t>
      </w:r>
    </w:p>
    <w:p w:rsidR="00C71B48" w:rsidRPr="008366E3" w:rsidRDefault="00C71B48" w:rsidP="007F0D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методам моделирования, в том числе математического, инженерного и социального проектирования.</w:t>
      </w:r>
    </w:p>
    <w:p w:rsidR="00C71B48" w:rsidRPr="0049353F" w:rsidRDefault="00C71B48" w:rsidP="007F0D5C">
      <w:pPr>
        <w:pStyle w:val="a5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</w:pPr>
      <w:r w:rsidRPr="0049353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>Структура деловой игры</w:t>
      </w:r>
    </w:p>
    <w:p w:rsidR="00C71B48" w:rsidRPr="008366E3" w:rsidRDefault="00C71B48" w:rsidP="007F0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представлением об общей структуре методов активного обучения, ключевым, центральным элементом является </w:t>
      </w:r>
      <w:r w:rsidRPr="00C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имитационная модель</w:t>
      </w: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объекта, поскольку только она позволяет реализовать </w:t>
      </w:r>
      <w:r w:rsidRPr="00836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цепочку решений</w:t>
      </w: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качестве модели может выступать организация, профессиональная деятельность, совокупность законов или физических явлений и тому подобное. В сочетании со </w:t>
      </w:r>
      <w:r w:rsidRPr="00836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средой</w:t>
      </w: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(внешним окружением имитационной модели), имитационная модель формирует проблемное содержание игры.</w:t>
      </w:r>
    </w:p>
    <w:p w:rsidR="00C71B48" w:rsidRPr="008366E3" w:rsidRDefault="00C71B48" w:rsidP="007F0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Действующими лицами в ДИ являются участники, организуемые в </w:t>
      </w:r>
      <w:r w:rsidRPr="00836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команды</w:t>
      </w: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выполняющие индивидуальные или командные </w:t>
      </w:r>
      <w:r w:rsidRPr="00836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роли</w:t>
      </w: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и </w:t>
      </w:r>
      <w:r w:rsidRPr="00836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модель</w:t>
      </w: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действующие лица находятся в </w:t>
      </w:r>
      <w:r w:rsidRPr="00836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игровой среде</w:t>
      </w: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представляющей профессиональный, социальный или общественный контекст имитируемой в игре деятельности специалистов. Сама игровая деятельность предстает в виде вариативного воздействия на имитационную модель, зависящего от её состояния и осуществляемого в процессе взаимодействия участников, регламентируемого </w:t>
      </w:r>
      <w:r w:rsidRPr="00836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правилами</w:t>
      </w: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1B48" w:rsidRPr="008366E3" w:rsidRDefault="00C71B48" w:rsidP="007F0D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воздействия участников на имитационную модель в процессе их взаимодействия можно рассматривать как модель управления. Вся игровая деятельность происходит на фоне и в соответствии с </w:t>
      </w:r>
      <w:r w:rsidRPr="00836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дидактической моделью игры</w:t>
      </w: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включающей такие элементы, как игровую модель деятельности, </w:t>
      </w:r>
      <w:r w:rsidRPr="00836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систему оценивания</w:t>
      </w:r>
      <w:r w:rsidRPr="00836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действия игротехника и все то, что служит обеспечением достижения учебных целей игры.</w:t>
      </w:r>
    </w:p>
    <w:p w:rsidR="00C71B48" w:rsidRDefault="00C71B48" w:rsidP="007F0D5C">
      <w:pPr>
        <w:pStyle w:val="a8"/>
        <w:jc w:val="both"/>
      </w:pPr>
      <w:r>
        <w:t>Для типологизации методов активного обучения обычно используют два основных критерия:</w:t>
      </w:r>
    </w:p>
    <w:p w:rsidR="00C71B48" w:rsidRDefault="00C71B48" w:rsidP="007F0D5C">
      <w:pPr>
        <w:pStyle w:val="a8"/>
        <w:jc w:val="both"/>
      </w:pPr>
      <w:r>
        <w:t>· наличие имитационной модели изучаемого процесса, трудовой деятельности;</w:t>
      </w:r>
    </w:p>
    <w:p w:rsidR="00C71B48" w:rsidRDefault="00C71B48" w:rsidP="007F0D5C">
      <w:pPr>
        <w:pStyle w:val="a8"/>
        <w:jc w:val="both"/>
      </w:pPr>
      <w:r>
        <w:t>· наличие ролей.</w:t>
      </w:r>
    </w:p>
    <w:p w:rsidR="00C71B48" w:rsidRDefault="00C71B48" w:rsidP="007F0D5C">
      <w:pPr>
        <w:pStyle w:val="a8"/>
        <w:jc w:val="both"/>
      </w:pPr>
      <w:r>
        <w:t>Таким образом, различают неимитационные и имитационные методы обучения, а в рамках последних выделяют игро</w:t>
      </w:r>
      <w:r w:rsidR="00D7692A">
        <w:t>вые и неигровые. Деловая игра -</w:t>
      </w:r>
      <w:r>
        <w:t xml:space="preserve"> имитационный игровой метод активного обучения.</w:t>
      </w:r>
    </w:p>
    <w:p w:rsidR="00C71B48" w:rsidRDefault="00C71B48" w:rsidP="007F0D5C">
      <w:pPr>
        <w:pStyle w:val="a8"/>
        <w:jc w:val="both"/>
      </w:pPr>
      <w:r>
        <w:t>Важно также отметить, что деловая игра -- это и коллективный метод обучения. В деловых играх решения вырабатываются коллективно, коллективное мнение формируется и при защите решений собственной группы, а также при критике решений других групп.</w:t>
      </w:r>
    </w:p>
    <w:p w:rsidR="007F0D5C" w:rsidRDefault="00C71B48" w:rsidP="007F0D5C">
      <w:pPr>
        <w:pStyle w:val="a8"/>
        <w:jc w:val="both"/>
      </w:pPr>
      <w:r>
        <w:t>Деловая игра является сложно устроенным методом обучения, поскольку может включать в себя целый комплекс методов активного обучения</w:t>
      </w:r>
      <w:r w:rsidR="007F0D5C">
        <w:t xml:space="preserve"> </w:t>
      </w:r>
    </w:p>
    <w:p w:rsidR="00D7692A" w:rsidRDefault="00D7692A" w:rsidP="00D7692A">
      <w:pPr>
        <w:pStyle w:val="a8"/>
        <w:spacing w:before="0" w:beforeAutospacing="0" w:after="0" w:afterAutospacing="0"/>
      </w:pPr>
      <w:r>
        <w:t>При конструировании деловой игры разработчик может опираться структурное описание последней. Имитационная и игровая модели могут рассматриваться как основные элементы при конструировании деловой игры. В свою очередь в имитационной модели можно выделить ряд структурных компонентов:</w:t>
      </w:r>
    </w:p>
    <w:p w:rsidR="00D7692A" w:rsidRDefault="00D7692A" w:rsidP="00D7692A">
      <w:pPr>
        <w:pStyle w:val="a8"/>
        <w:spacing w:before="0" w:beforeAutospacing="0" w:after="0" w:afterAutospacing="0"/>
        <w:ind w:left="1276"/>
      </w:pPr>
      <w:r>
        <w:t>· цели,</w:t>
      </w:r>
    </w:p>
    <w:p w:rsidR="00D7692A" w:rsidRDefault="00D7692A" w:rsidP="00D7692A">
      <w:pPr>
        <w:pStyle w:val="a8"/>
        <w:spacing w:before="0" w:beforeAutospacing="0" w:after="0" w:afterAutospacing="0"/>
        <w:ind w:left="1276"/>
      </w:pPr>
      <w:r>
        <w:t>· предмет игры,</w:t>
      </w:r>
    </w:p>
    <w:p w:rsidR="00D7692A" w:rsidRDefault="00D7692A" w:rsidP="00D7692A">
      <w:pPr>
        <w:pStyle w:val="a8"/>
        <w:spacing w:before="0" w:beforeAutospacing="0" w:after="0" w:afterAutospacing="0"/>
        <w:ind w:left="1276"/>
      </w:pPr>
      <w:r>
        <w:t>· графическая модель взаимодействия участников,</w:t>
      </w:r>
    </w:p>
    <w:p w:rsidR="00D7692A" w:rsidRDefault="00D7692A" w:rsidP="00D7692A">
      <w:pPr>
        <w:pStyle w:val="a8"/>
        <w:spacing w:before="0" w:beforeAutospacing="0" w:after="0" w:afterAutospacing="0"/>
        <w:ind w:left="1276"/>
      </w:pPr>
      <w:r>
        <w:lastRenderedPageBreak/>
        <w:t>· система оценивания.</w:t>
      </w:r>
    </w:p>
    <w:p w:rsidR="00D7692A" w:rsidRDefault="00D7692A" w:rsidP="00D7692A">
      <w:pPr>
        <w:pStyle w:val="a8"/>
        <w:spacing w:before="0" w:beforeAutospacing="0" w:after="0" w:afterAutospacing="0"/>
      </w:pPr>
      <w:r>
        <w:t>Игровая модель также может быть представлена в следующих компонентах:</w:t>
      </w:r>
    </w:p>
    <w:p w:rsidR="00D7692A" w:rsidRDefault="00D7692A" w:rsidP="00D7692A">
      <w:pPr>
        <w:pStyle w:val="a8"/>
        <w:spacing w:before="0" w:beforeAutospacing="0" w:after="0" w:afterAutospacing="0"/>
        <w:ind w:left="1276"/>
      </w:pPr>
      <w:r>
        <w:t>· цели,</w:t>
      </w:r>
    </w:p>
    <w:p w:rsidR="00D7692A" w:rsidRDefault="00D7692A" w:rsidP="00D7692A">
      <w:pPr>
        <w:pStyle w:val="a8"/>
        <w:spacing w:before="0" w:beforeAutospacing="0" w:after="0" w:afterAutospacing="0"/>
        <w:ind w:left="1276"/>
      </w:pPr>
      <w:r>
        <w:t>· комплекс ролей и функций игроков,</w:t>
      </w:r>
    </w:p>
    <w:p w:rsidR="00D7692A" w:rsidRDefault="00D7692A" w:rsidP="00D7692A">
      <w:pPr>
        <w:pStyle w:val="a8"/>
        <w:spacing w:before="0" w:beforeAutospacing="0" w:after="0" w:afterAutospacing="0"/>
        <w:ind w:left="1276"/>
      </w:pPr>
      <w:r>
        <w:t>· сценарий,</w:t>
      </w:r>
    </w:p>
    <w:p w:rsidR="00D7692A" w:rsidRDefault="00D7692A" w:rsidP="00D7692A">
      <w:pPr>
        <w:pStyle w:val="a8"/>
        <w:spacing w:before="0" w:beforeAutospacing="0" w:after="0" w:afterAutospacing="0"/>
        <w:ind w:left="1276"/>
      </w:pPr>
      <w:r>
        <w:t>- правила игры</w:t>
      </w:r>
    </w:p>
    <w:p w:rsidR="006F13B4" w:rsidRDefault="00D7692A" w:rsidP="00D769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цели в свою очередь разделяются на дидактические и </w:t>
      </w:r>
      <w:r w:rsidRPr="00D7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воспитательные. </w:t>
      </w:r>
    </w:p>
    <w:p w:rsidR="006F13B4" w:rsidRDefault="00D7692A" w:rsidP="00D769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9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первым относятся:</w:t>
      </w:r>
      <w:r w:rsidRPr="00D7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закрепление системы знаний в изучаемой области; </w:t>
      </w:r>
      <w:r w:rsidRPr="00D7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выработка умений, в том числе связ</w:t>
      </w:r>
      <w:r w:rsidR="0055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анных с использованием сетевых </w:t>
      </w:r>
      <w:r w:rsidRPr="00D769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технологий;</w:t>
      </w:r>
      <w:r w:rsidRPr="00D7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совершенствование навыков принятия коллективных решений.</w:t>
      </w:r>
      <w:r w:rsidRPr="00D7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F0D5C" w:rsidRDefault="00D7692A" w:rsidP="00D769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вторым относятся:</w:t>
      </w:r>
      <w:r w:rsidRPr="00D7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порождение творческого мышления;</w:t>
      </w:r>
      <w:r w:rsidRPr="00D7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выработка установки на практическое ис</w:t>
      </w:r>
      <w:r w:rsidR="0055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 полученных знаний, </w:t>
      </w:r>
      <w:r w:rsidRPr="00D7692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навыков;</w:t>
      </w:r>
      <w:r w:rsidRPr="00D7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воспитание индивидуального стиля поведен</w:t>
      </w:r>
      <w:r w:rsidR="0055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в процессе взаимодействия с </w:t>
      </w:r>
      <w:r w:rsidRPr="00D7692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людьми, в том числе по компьютерным сетям;</w:t>
      </w:r>
      <w:r w:rsidRPr="00D76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преодоление психологического барьера п</w:t>
      </w:r>
      <w:r w:rsidR="0055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отношению к формам и методам </w:t>
      </w:r>
      <w:r w:rsidRPr="00D769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 обучения.</w:t>
      </w:r>
    </w:p>
    <w:p w:rsidR="00A00783" w:rsidRDefault="00527F90" w:rsidP="00527F90">
      <w:pPr>
        <w:pStyle w:val="a5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eastAsia="ru-RU"/>
        </w:rPr>
        <w:t>Технология деловой игры</w:t>
      </w:r>
    </w:p>
    <w:p w:rsidR="00527F90" w:rsidRPr="00527F90" w:rsidRDefault="00527F90" w:rsidP="00527F90">
      <w:pPr>
        <w:rPr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94"/>
        <w:gridCol w:w="2817"/>
        <w:gridCol w:w="14"/>
        <w:gridCol w:w="4398"/>
      </w:tblGrid>
      <w:tr w:rsidR="00A00783" w:rsidTr="003F5A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3" w:rsidRPr="00A00783" w:rsidRDefault="00A00783" w:rsidP="003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3" w:rsidRPr="00A00783" w:rsidRDefault="00A00783" w:rsidP="003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Разработка игры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3" w:rsidRPr="00A00783" w:rsidRDefault="00A00783" w:rsidP="00A007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разработка сценария;</w:t>
            </w:r>
          </w:p>
          <w:p w:rsidR="00A00783" w:rsidRPr="00A00783" w:rsidRDefault="00A00783" w:rsidP="00A007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план деловой игры;</w:t>
            </w:r>
          </w:p>
          <w:p w:rsidR="00A00783" w:rsidRPr="00A00783" w:rsidRDefault="00A00783" w:rsidP="00A007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общее описание игры;</w:t>
            </w:r>
          </w:p>
          <w:p w:rsidR="00A00783" w:rsidRPr="00A00783" w:rsidRDefault="00A00783" w:rsidP="00A007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содержание инструктажа;</w:t>
            </w:r>
          </w:p>
          <w:p w:rsidR="00A00783" w:rsidRPr="00A00783" w:rsidRDefault="00A00783" w:rsidP="00A0078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материального обеспечения</w:t>
            </w:r>
          </w:p>
        </w:tc>
      </w:tr>
      <w:tr w:rsidR="00A00783" w:rsidTr="003F5A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3" w:rsidRPr="00A00783" w:rsidRDefault="00A00783" w:rsidP="003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3" w:rsidRPr="00A00783" w:rsidRDefault="00A00783" w:rsidP="003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Ввод в игру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3" w:rsidRPr="00A00783" w:rsidRDefault="00A00783" w:rsidP="00A007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постановка проблемы, целей;</w:t>
            </w:r>
          </w:p>
          <w:p w:rsidR="00A00783" w:rsidRPr="00A00783" w:rsidRDefault="00A00783" w:rsidP="00A007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условия, инструктаж;</w:t>
            </w:r>
          </w:p>
          <w:p w:rsidR="00A00783" w:rsidRPr="00A00783" w:rsidRDefault="00A00783" w:rsidP="00A007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регламент, правила;</w:t>
            </w:r>
          </w:p>
          <w:p w:rsidR="00A00783" w:rsidRPr="00A00783" w:rsidRDefault="00A00783" w:rsidP="00A007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распределение ролей;</w:t>
            </w:r>
          </w:p>
          <w:p w:rsidR="00A00783" w:rsidRPr="00A00783" w:rsidRDefault="00A00783" w:rsidP="00A007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формирование групп;</w:t>
            </w:r>
          </w:p>
          <w:p w:rsidR="00A00783" w:rsidRPr="00A00783" w:rsidRDefault="00A00783" w:rsidP="00A0078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</w:tr>
      <w:tr w:rsidR="00A00783" w:rsidTr="003F5A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3" w:rsidRPr="00A00783" w:rsidRDefault="00A00783" w:rsidP="003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Этап проведения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3" w:rsidRPr="00A00783" w:rsidRDefault="00A00783" w:rsidP="003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Групповая работа над заданием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3" w:rsidRPr="00A00783" w:rsidRDefault="00A00783" w:rsidP="00A007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источниками;</w:t>
            </w:r>
          </w:p>
          <w:p w:rsidR="00A00783" w:rsidRPr="00A00783" w:rsidRDefault="00A00783" w:rsidP="00A007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тренинг;</w:t>
            </w:r>
          </w:p>
          <w:p w:rsidR="00A00783" w:rsidRPr="00A00783" w:rsidRDefault="00A00783" w:rsidP="00A007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мозговой штурм;</w:t>
            </w:r>
          </w:p>
          <w:p w:rsidR="00A00783" w:rsidRPr="00A00783" w:rsidRDefault="00A00783" w:rsidP="00A0078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работа с игротехником</w:t>
            </w:r>
          </w:p>
        </w:tc>
      </w:tr>
      <w:tr w:rsidR="00A00783" w:rsidTr="003F5A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3" w:rsidRPr="00A00783" w:rsidRDefault="00A00783" w:rsidP="003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3" w:rsidRPr="00A00783" w:rsidRDefault="00A00783" w:rsidP="003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Межгрупповая дискуссия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3" w:rsidRPr="00A00783" w:rsidRDefault="00A00783" w:rsidP="00A007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выступление групп;</w:t>
            </w:r>
          </w:p>
          <w:p w:rsidR="00A00783" w:rsidRPr="00A00783" w:rsidRDefault="00A00783" w:rsidP="00A007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защита результатов;</w:t>
            </w:r>
          </w:p>
          <w:p w:rsidR="00A00783" w:rsidRPr="00A00783" w:rsidRDefault="00A00783" w:rsidP="00A007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правила дискуссии;</w:t>
            </w:r>
          </w:p>
          <w:p w:rsidR="00A00783" w:rsidRPr="00A00783" w:rsidRDefault="00A00783" w:rsidP="00A007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работа экспертов</w:t>
            </w:r>
          </w:p>
        </w:tc>
      </w:tr>
      <w:tr w:rsidR="00A00783" w:rsidTr="003F5A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3" w:rsidRPr="00A00783" w:rsidRDefault="00A00783" w:rsidP="003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Этап анализа и обобщения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3" w:rsidRPr="00A00783" w:rsidRDefault="00A00783" w:rsidP="003F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3" w:rsidRPr="00A00783" w:rsidRDefault="00A00783" w:rsidP="00A007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вывод из игры;</w:t>
            </w:r>
          </w:p>
          <w:p w:rsidR="00A00783" w:rsidRPr="00A00783" w:rsidRDefault="00A00783" w:rsidP="00A007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анализ, рефлексия;</w:t>
            </w:r>
          </w:p>
          <w:p w:rsidR="00A00783" w:rsidRPr="00A00783" w:rsidRDefault="00A00783" w:rsidP="00A007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оценка, самооценка работы;</w:t>
            </w:r>
          </w:p>
          <w:p w:rsidR="00A00783" w:rsidRPr="00A00783" w:rsidRDefault="00A00783" w:rsidP="00A007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выводы и обобщения;</w:t>
            </w:r>
          </w:p>
          <w:p w:rsidR="00A00783" w:rsidRPr="00A00783" w:rsidRDefault="00A00783" w:rsidP="00A0078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783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</w:tbl>
    <w:p w:rsidR="00C54BC9" w:rsidRPr="00D7692A" w:rsidRDefault="00C54BC9" w:rsidP="00D769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A45" w:rsidRDefault="007F0D5C" w:rsidP="0097660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Практическая ча</w:t>
      </w:r>
      <w:r w:rsidR="00976600">
        <w:rPr>
          <w:rFonts w:ascii="Times New Roman" w:hAnsi="Times New Roman" w:cs="Times New Roman"/>
          <w:sz w:val="32"/>
          <w:szCs w:val="32"/>
          <w:u w:val="single"/>
        </w:rPr>
        <w:t xml:space="preserve">сть.                                                                         3.1 </w:t>
      </w:r>
      <w:r w:rsidR="00976600" w:rsidRPr="00976600">
        <w:rPr>
          <w:rFonts w:ascii="Times New Roman" w:hAnsi="Times New Roman" w:cs="Times New Roman"/>
          <w:sz w:val="32"/>
          <w:szCs w:val="32"/>
          <w:u w:val="single"/>
        </w:rPr>
        <w:t>Разработка урока</w:t>
      </w:r>
      <w:r w:rsidR="00976600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                         </w:t>
      </w:r>
    </w:p>
    <w:p w:rsidR="007E7818" w:rsidRPr="0090068E" w:rsidRDefault="007E7818" w:rsidP="007E781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7818" w:rsidRPr="0090068E" w:rsidRDefault="007E7818" w:rsidP="004A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68E">
        <w:rPr>
          <w:rFonts w:ascii="Times New Roman" w:hAnsi="Times New Roman" w:cs="Times New Roman"/>
          <w:b/>
          <w:i/>
          <w:sz w:val="24"/>
          <w:szCs w:val="24"/>
        </w:rPr>
        <w:t>Предмет</w:t>
      </w:r>
      <w:r w:rsidRPr="0090068E">
        <w:rPr>
          <w:rFonts w:ascii="Times New Roman" w:hAnsi="Times New Roman" w:cs="Times New Roman"/>
          <w:sz w:val="24"/>
          <w:szCs w:val="24"/>
        </w:rPr>
        <w:t>: информатика и ИКТ</w:t>
      </w:r>
    </w:p>
    <w:p w:rsidR="007E7818" w:rsidRPr="0090068E" w:rsidRDefault="007E7818" w:rsidP="004A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68E">
        <w:rPr>
          <w:rFonts w:ascii="Times New Roman" w:hAnsi="Times New Roman" w:cs="Times New Roman"/>
          <w:b/>
          <w:i/>
          <w:sz w:val="24"/>
          <w:szCs w:val="24"/>
        </w:rPr>
        <w:t>Класс</w:t>
      </w:r>
      <w:r w:rsidRPr="0090068E">
        <w:rPr>
          <w:rFonts w:ascii="Times New Roman" w:hAnsi="Times New Roman" w:cs="Times New Roman"/>
          <w:sz w:val="24"/>
          <w:szCs w:val="24"/>
        </w:rPr>
        <w:t xml:space="preserve">: </w:t>
      </w:r>
      <w:r w:rsidR="00C54BC9">
        <w:rPr>
          <w:rFonts w:ascii="Times New Roman" w:hAnsi="Times New Roman" w:cs="Times New Roman"/>
          <w:sz w:val="24"/>
          <w:szCs w:val="24"/>
        </w:rPr>
        <w:t>6</w:t>
      </w:r>
    </w:p>
    <w:p w:rsidR="007E7818" w:rsidRPr="0090068E" w:rsidRDefault="007E7818" w:rsidP="004A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68E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90068E">
        <w:rPr>
          <w:rFonts w:ascii="Times New Roman" w:hAnsi="Times New Roman" w:cs="Times New Roman"/>
          <w:sz w:val="24"/>
          <w:szCs w:val="24"/>
        </w:rPr>
        <w:t xml:space="preserve">: Аппаратное и программное  обеспечение  компьютера </w:t>
      </w:r>
    </w:p>
    <w:p w:rsidR="007E7818" w:rsidRPr="0090068E" w:rsidRDefault="007E7818" w:rsidP="004A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68E">
        <w:rPr>
          <w:rFonts w:ascii="Times New Roman" w:hAnsi="Times New Roman" w:cs="Times New Roman"/>
          <w:b/>
          <w:i/>
          <w:sz w:val="24"/>
          <w:szCs w:val="24"/>
        </w:rPr>
        <w:t>Тип</w:t>
      </w:r>
      <w:r w:rsidRPr="0090068E">
        <w:rPr>
          <w:rFonts w:ascii="Times New Roman" w:hAnsi="Times New Roman" w:cs="Times New Roman"/>
          <w:sz w:val="24"/>
          <w:szCs w:val="24"/>
        </w:rPr>
        <w:t>: обобщающий урок.</w:t>
      </w:r>
    </w:p>
    <w:p w:rsidR="007E7818" w:rsidRPr="0090068E" w:rsidRDefault="007E7818" w:rsidP="004A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68E">
        <w:rPr>
          <w:rFonts w:ascii="Times New Roman" w:hAnsi="Times New Roman" w:cs="Times New Roman"/>
          <w:b/>
          <w:i/>
          <w:sz w:val="24"/>
          <w:szCs w:val="24"/>
        </w:rPr>
        <w:t>Цель (решаемая проблема):</w:t>
      </w:r>
      <w:r w:rsidRPr="0090068E">
        <w:rPr>
          <w:rFonts w:ascii="Times New Roman" w:hAnsi="Times New Roman" w:cs="Times New Roman"/>
          <w:sz w:val="24"/>
          <w:szCs w:val="24"/>
        </w:rPr>
        <w:t xml:space="preserve"> обобщить знания по теме «Аппаратное и программное  обеспечение  компьютера»</w:t>
      </w:r>
    </w:p>
    <w:p w:rsidR="007E7818" w:rsidRPr="0090068E" w:rsidRDefault="007E7818" w:rsidP="004A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68E">
        <w:rPr>
          <w:rFonts w:ascii="Times New Roman" w:hAnsi="Times New Roman" w:cs="Times New Roman"/>
          <w:b/>
          <w:i/>
          <w:sz w:val="24"/>
          <w:szCs w:val="24"/>
        </w:rPr>
        <w:t>Технологии</w:t>
      </w:r>
      <w:r w:rsidRPr="0090068E">
        <w:rPr>
          <w:rFonts w:ascii="Times New Roman" w:hAnsi="Times New Roman" w:cs="Times New Roman"/>
          <w:sz w:val="24"/>
          <w:szCs w:val="24"/>
        </w:rPr>
        <w:t>: деловая  игра</w:t>
      </w:r>
    </w:p>
    <w:p w:rsidR="007E7818" w:rsidRPr="0090068E" w:rsidRDefault="007E7818" w:rsidP="004A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68E">
        <w:rPr>
          <w:rFonts w:ascii="Times New Roman" w:hAnsi="Times New Roman" w:cs="Times New Roman"/>
          <w:b/>
          <w:i/>
          <w:sz w:val="24"/>
          <w:szCs w:val="24"/>
        </w:rPr>
        <w:t>Виды деятельности (элементы  содержания, контроль):</w:t>
      </w:r>
      <w:r w:rsidRPr="0090068E">
        <w:rPr>
          <w:rFonts w:ascii="Times New Roman" w:hAnsi="Times New Roman" w:cs="Times New Roman"/>
          <w:sz w:val="24"/>
          <w:szCs w:val="24"/>
        </w:rPr>
        <w:t xml:space="preserve">  работа в группах, работа за компьютером, представление выполненной работы</w:t>
      </w:r>
    </w:p>
    <w:p w:rsidR="007E7818" w:rsidRPr="0090068E" w:rsidRDefault="007E7818" w:rsidP="004A45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68E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</w:p>
    <w:p w:rsidR="007E7818" w:rsidRPr="0090068E" w:rsidRDefault="007E7818" w:rsidP="004A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68E">
        <w:rPr>
          <w:rFonts w:ascii="Times New Roman" w:hAnsi="Times New Roman" w:cs="Times New Roman"/>
          <w:sz w:val="24"/>
          <w:szCs w:val="24"/>
        </w:rPr>
        <w:t>-</w:t>
      </w:r>
      <w:r w:rsidRPr="0090068E">
        <w:rPr>
          <w:rFonts w:ascii="Times New Roman" w:hAnsi="Times New Roman" w:cs="Times New Roman"/>
          <w:sz w:val="24"/>
          <w:szCs w:val="24"/>
        </w:rPr>
        <w:tab/>
      </w:r>
      <w:r w:rsidRPr="0090068E">
        <w:rPr>
          <w:rFonts w:ascii="Times New Roman" w:hAnsi="Times New Roman" w:cs="Times New Roman"/>
          <w:b/>
          <w:i/>
          <w:sz w:val="24"/>
          <w:szCs w:val="24"/>
        </w:rPr>
        <w:t>личностные УУД</w:t>
      </w:r>
      <w:r w:rsidRPr="0090068E">
        <w:rPr>
          <w:rFonts w:ascii="Times New Roman" w:hAnsi="Times New Roman" w:cs="Times New Roman"/>
          <w:sz w:val="24"/>
          <w:szCs w:val="24"/>
        </w:rPr>
        <w:t>: формирование познавательного интереса к изучению, способам обобщения и систематизации знаний, навыков  творческой инициативности и активности в процессе коллективной деятельности;</w:t>
      </w:r>
    </w:p>
    <w:p w:rsidR="007E7818" w:rsidRPr="0090068E" w:rsidRDefault="007E7818" w:rsidP="004A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68E">
        <w:rPr>
          <w:rFonts w:ascii="Times New Roman" w:hAnsi="Times New Roman" w:cs="Times New Roman"/>
          <w:sz w:val="24"/>
          <w:szCs w:val="24"/>
        </w:rPr>
        <w:t>-</w:t>
      </w:r>
      <w:r w:rsidRPr="0090068E">
        <w:rPr>
          <w:rFonts w:ascii="Times New Roman" w:hAnsi="Times New Roman" w:cs="Times New Roman"/>
          <w:sz w:val="24"/>
          <w:szCs w:val="24"/>
        </w:rPr>
        <w:tab/>
      </w:r>
      <w:r w:rsidRPr="0090068E">
        <w:rPr>
          <w:rFonts w:ascii="Times New Roman" w:hAnsi="Times New Roman" w:cs="Times New Roman"/>
          <w:b/>
          <w:i/>
          <w:sz w:val="24"/>
          <w:szCs w:val="24"/>
        </w:rPr>
        <w:t>метапредметные УУД</w:t>
      </w:r>
      <w:r w:rsidRPr="009006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7818" w:rsidRPr="0090068E" w:rsidRDefault="007E7818" w:rsidP="004A4509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68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90068E">
        <w:rPr>
          <w:rFonts w:ascii="Times New Roman" w:hAnsi="Times New Roman" w:cs="Times New Roman"/>
          <w:sz w:val="24"/>
          <w:szCs w:val="24"/>
        </w:rPr>
        <w:t xml:space="preserve">: поддерживать инициативное сотрудничество со сверстниками и педагогом, развивать умение обмениваться знаниями между одноклассниками для принятия эффективных совместных решений;  </w:t>
      </w:r>
    </w:p>
    <w:p w:rsidR="007E7818" w:rsidRPr="0090068E" w:rsidRDefault="007E7818" w:rsidP="004A4509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68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90068E">
        <w:rPr>
          <w:rFonts w:ascii="Times New Roman" w:hAnsi="Times New Roman" w:cs="Times New Roman"/>
          <w:sz w:val="24"/>
          <w:szCs w:val="24"/>
        </w:rPr>
        <w:t xml:space="preserve">: удерживать цель деятельности до получения ее результата; </w:t>
      </w:r>
    </w:p>
    <w:p w:rsidR="007E7818" w:rsidRDefault="007E7818" w:rsidP="004A4509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68E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90068E">
        <w:rPr>
          <w:rFonts w:ascii="Times New Roman" w:hAnsi="Times New Roman" w:cs="Times New Roman"/>
          <w:sz w:val="24"/>
          <w:szCs w:val="24"/>
        </w:rPr>
        <w:t>: анализировать предложенную ситуацию, сравнивать и выбирать для решения задачи различные объекты;</w:t>
      </w:r>
    </w:p>
    <w:p w:rsidR="007E7818" w:rsidRPr="0090068E" w:rsidRDefault="007E7818" w:rsidP="004A450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818" w:rsidRPr="0090068E" w:rsidRDefault="007E7818" w:rsidP="004A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68E">
        <w:rPr>
          <w:rFonts w:ascii="Times New Roman" w:hAnsi="Times New Roman" w:cs="Times New Roman"/>
          <w:i/>
          <w:sz w:val="24"/>
          <w:szCs w:val="24"/>
        </w:rPr>
        <w:t>-</w:t>
      </w:r>
      <w:r w:rsidRPr="0090068E">
        <w:rPr>
          <w:rFonts w:ascii="Times New Roman" w:hAnsi="Times New Roman" w:cs="Times New Roman"/>
          <w:b/>
          <w:i/>
          <w:sz w:val="24"/>
          <w:szCs w:val="24"/>
        </w:rPr>
        <w:tab/>
        <w:t>предметные</w:t>
      </w:r>
      <w:r w:rsidRPr="0090068E">
        <w:rPr>
          <w:rFonts w:ascii="Times New Roman" w:hAnsi="Times New Roman" w:cs="Times New Roman"/>
          <w:sz w:val="24"/>
          <w:szCs w:val="24"/>
        </w:rPr>
        <w:t>: обобщить приобретенные знания, умения и навыки по теме «Аппаратное и программное обеспечение компьютера»;</w:t>
      </w:r>
    </w:p>
    <w:p w:rsidR="007E7818" w:rsidRPr="0090068E" w:rsidRDefault="007E7818" w:rsidP="004A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818">
        <w:rPr>
          <w:rFonts w:ascii="Times New Roman" w:hAnsi="Times New Roman" w:cs="Times New Roman"/>
          <w:b/>
          <w:i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компьютерный класс</w:t>
      </w:r>
    </w:p>
    <w:p w:rsidR="007E7818" w:rsidRPr="0090068E" w:rsidRDefault="007E7818" w:rsidP="004A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68E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90068E">
        <w:rPr>
          <w:rFonts w:ascii="Times New Roman" w:hAnsi="Times New Roman" w:cs="Times New Roman"/>
          <w:sz w:val="24"/>
          <w:szCs w:val="24"/>
        </w:rPr>
        <w:t>: проектор, компьютеры, принтер,</w:t>
      </w:r>
      <w:r>
        <w:rPr>
          <w:rFonts w:ascii="Times New Roman" w:hAnsi="Times New Roman" w:cs="Times New Roman"/>
          <w:sz w:val="24"/>
          <w:szCs w:val="24"/>
        </w:rPr>
        <w:t xml:space="preserve"> стенд информации,</w:t>
      </w:r>
      <w:r w:rsidRPr="0090068E">
        <w:rPr>
          <w:rFonts w:ascii="Times New Roman" w:hAnsi="Times New Roman" w:cs="Times New Roman"/>
          <w:sz w:val="24"/>
          <w:szCs w:val="24"/>
        </w:rPr>
        <w:t xml:space="preserve"> </w:t>
      </w:r>
      <w:r w:rsidR="00B6399C">
        <w:rPr>
          <w:rFonts w:ascii="Times New Roman" w:hAnsi="Times New Roman" w:cs="Times New Roman"/>
          <w:sz w:val="24"/>
          <w:szCs w:val="24"/>
        </w:rPr>
        <w:t xml:space="preserve">прайс-листы, маркеры, </w:t>
      </w:r>
      <w:r w:rsidRPr="0090068E">
        <w:rPr>
          <w:rFonts w:ascii="Times New Roman" w:hAnsi="Times New Roman" w:cs="Times New Roman"/>
          <w:sz w:val="24"/>
          <w:szCs w:val="24"/>
        </w:rPr>
        <w:t xml:space="preserve">видеосюжеты с заданиями, ситуационные задания на карточках, заготовки для практической работы за компьютером, вывески для оформления, рабочая папка для выполненных работ, </w:t>
      </w:r>
      <w:r w:rsidR="0050184C">
        <w:rPr>
          <w:rFonts w:ascii="Times New Roman" w:hAnsi="Times New Roman" w:cs="Times New Roman"/>
          <w:sz w:val="24"/>
          <w:szCs w:val="24"/>
        </w:rPr>
        <w:t xml:space="preserve">чистые листы  для работы. </w:t>
      </w:r>
    </w:p>
    <w:p w:rsidR="007E7818" w:rsidRPr="0090068E" w:rsidRDefault="007E7818" w:rsidP="004A4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68E">
        <w:rPr>
          <w:rFonts w:ascii="Times New Roman" w:hAnsi="Times New Roman" w:cs="Times New Roman"/>
          <w:b/>
          <w:i/>
          <w:sz w:val="24"/>
          <w:szCs w:val="24"/>
        </w:rPr>
        <w:lastRenderedPageBreak/>
        <w:t>Обеспечение</w:t>
      </w:r>
      <w:r w:rsidRPr="0090068E">
        <w:rPr>
          <w:rFonts w:ascii="Times New Roman" w:hAnsi="Times New Roman" w:cs="Times New Roman"/>
          <w:sz w:val="24"/>
          <w:szCs w:val="24"/>
        </w:rPr>
        <w:t xml:space="preserve">: </w:t>
      </w:r>
      <w:r w:rsidRPr="0090068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0068E">
        <w:rPr>
          <w:rFonts w:ascii="Times New Roman" w:hAnsi="Times New Roman" w:cs="Times New Roman"/>
          <w:sz w:val="24"/>
          <w:szCs w:val="24"/>
        </w:rPr>
        <w:t xml:space="preserve"> </w:t>
      </w:r>
      <w:r w:rsidRPr="0090068E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0068E">
        <w:rPr>
          <w:rFonts w:ascii="Times New Roman" w:hAnsi="Times New Roman" w:cs="Times New Roman"/>
          <w:sz w:val="24"/>
          <w:szCs w:val="24"/>
        </w:rPr>
        <w:t>, электронная презентация к уроку</w:t>
      </w:r>
    </w:p>
    <w:p w:rsidR="007E7818" w:rsidRPr="0090068E" w:rsidRDefault="007E7818" w:rsidP="007E781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068E">
        <w:rPr>
          <w:rFonts w:ascii="Times New Roman" w:hAnsi="Times New Roman" w:cs="Times New Roman"/>
          <w:b/>
          <w:i/>
          <w:sz w:val="24"/>
          <w:szCs w:val="24"/>
        </w:rPr>
        <w:t>План урока:</w:t>
      </w:r>
    </w:p>
    <w:p w:rsidR="007E7818" w:rsidRPr="0090068E" w:rsidRDefault="007E7818" w:rsidP="00A362B8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68E">
        <w:rPr>
          <w:rFonts w:ascii="Times New Roman" w:hAnsi="Times New Roman" w:cs="Times New Roman"/>
          <w:sz w:val="24"/>
          <w:szCs w:val="24"/>
        </w:rPr>
        <w:t xml:space="preserve">Организационный момент </w:t>
      </w:r>
    </w:p>
    <w:p w:rsidR="00D41F8D" w:rsidRPr="00D41F8D" w:rsidRDefault="00D41F8D" w:rsidP="00D41F8D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</w:t>
      </w:r>
    </w:p>
    <w:p w:rsidR="007E7818" w:rsidRPr="0090068E" w:rsidRDefault="00D41F8D" w:rsidP="00A362B8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</w:p>
    <w:p w:rsidR="007E7818" w:rsidRPr="0090068E" w:rsidRDefault="007E7818" w:rsidP="00A362B8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68E">
        <w:rPr>
          <w:rFonts w:ascii="Times New Roman" w:hAnsi="Times New Roman" w:cs="Times New Roman"/>
          <w:sz w:val="24"/>
          <w:szCs w:val="24"/>
        </w:rPr>
        <w:t xml:space="preserve">Представление и обсуждение итоговых работ </w:t>
      </w:r>
    </w:p>
    <w:p w:rsidR="007E7818" w:rsidRPr="0090068E" w:rsidRDefault="007E7818" w:rsidP="00A362B8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68E">
        <w:rPr>
          <w:rFonts w:ascii="Times New Roman" w:hAnsi="Times New Roman" w:cs="Times New Roman"/>
          <w:sz w:val="24"/>
          <w:szCs w:val="24"/>
        </w:rPr>
        <w:t xml:space="preserve">Редактирование и изготовление продукта </w:t>
      </w:r>
    </w:p>
    <w:p w:rsidR="007E7818" w:rsidRPr="0090068E" w:rsidRDefault="007E7818" w:rsidP="00A362B8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68E">
        <w:rPr>
          <w:rFonts w:ascii="Times New Roman" w:hAnsi="Times New Roman" w:cs="Times New Roman"/>
          <w:sz w:val="24"/>
          <w:szCs w:val="24"/>
        </w:rPr>
        <w:t>Подведение итогов – 3 мин.</w:t>
      </w:r>
    </w:p>
    <w:p w:rsidR="007E7818" w:rsidRDefault="007E7818" w:rsidP="00A362B8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68E">
        <w:rPr>
          <w:rFonts w:ascii="Times New Roman" w:hAnsi="Times New Roman" w:cs="Times New Roman"/>
          <w:sz w:val="24"/>
          <w:szCs w:val="24"/>
        </w:rPr>
        <w:t>Рефлексия – 1 мин.</w:t>
      </w:r>
    </w:p>
    <w:p w:rsidR="00962831" w:rsidRPr="0090068E" w:rsidRDefault="00962831" w:rsidP="0096283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2B8" w:rsidRDefault="00A362B8" w:rsidP="007E781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7818" w:rsidRPr="0090068E" w:rsidRDefault="00962831" w:rsidP="007E781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Технологическая карта</w:t>
      </w:r>
      <w:r w:rsidR="007E7818" w:rsidRPr="0090068E">
        <w:rPr>
          <w:rFonts w:ascii="Times New Roman" w:hAnsi="Times New Roman" w:cs="Times New Roman"/>
          <w:b/>
          <w:i/>
          <w:sz w:val="24"/>
          <w:szCs w:val="24"/>
        </w:rPr>
        <w:t xml:space="preserve"> урока:</w:t>
      </w:r>
    </w:p>
    <w:tbl>
      <w:tblPr>
        <w:tblStyle w:val="a9"/>
        <w:tblW w:w="0" w:type="auto"/>
        <w:tblLayout w:type="fixed"/>
        <w:tblLook w:val="04A0"/>
      </w:tblPr>
      <w:tblGrid>
        <w:gridCol w:w="959"/>
        <w:gridCol w:w="1417"/>
        <w:gridCol w:w="4395"/>
        <w:gridCol w:w="1559"/>
        <w:gridCol w:w="1241"/>
      </w:tblGrid>
      <w:tr w:rsidR="007E7818" w:rsidRPr="00962831" w:rsidTr="00D41F8D">
        <w:tc>
          <w:tcPr>
            <w:tcW w:w="959" w:type="dxa"/>
          </w:tcPr>
          <w:p w:rsidR="007E7818" w:rsidRPr="00962831" w:rsidRDefault="007E7818" w:rsidP="003F5A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831">
              <w:rPr>
                <w:rFonts w:ascii="Times New Roman" w:hAnsi="Times New Roman" w:cs="Times New Roman"/>
                <w:i/>
                <w:sz w:val="24"/>
                <w:szCs w:val="24"/>
              </w:rPr>
              <w:t>Этап</w:t>
            </w:r>
          </w:p>
        </w:tc>
        <w:tc>
          <w:tcPr>
            <w:tcW w:w="1417" w:type="dxa"/>
          </w:tcPr>
          <w:p w:rsidR="007E7818" w:rsidRPr="00962831" w:rsidRDefault="001E45FD" w:rsidP="003F5A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8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Цели </w:t>
            </w:r>
          </w:p>
        </w:tc>
        <w:tc>
          <w:tcPr>
            <w:tcW w:w="4395" w:type="dxa"/>
          </w:tcPr>
          <w:p w:rsidR="007E7818" w:rsidRPr="00962831" w:rsidRDefault="001E45FD" w:rsidP="003F5A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8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познавательной деятельности </w:t>
            </w:r>
          </w:p>
        </w:tc>
        <w:tc>
          <w:tcPr>
            <w:tcW w:w="1559" w:type="dxa"/>
          </w:tcPr>
          <w:p w:rsidR="007E7818" w:rsidRPr="00962831" w:rsidRDefault="001E45FD" w:rsidP="003F5A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831">
              <w:rPr>
                <w:rFonts w:ascii="Times New Roman" w:hAnsi="Times New Roman" w:cs="Times New Roman"/>
                <w:i/>
                <w:sz w:val="24"/>
                <w:szCs w:val="24"/>
              </w:rPr>
              <w:t>Продукт деятельности</w:t>
            </w:r>
          </w:p>
        </w:tc>
        <w:tc>
          <w:tcPr>
            <w:tcW w:w="1241" w:type="dxa"/>
          </w:tcPr>
          <w:p w:rsidR="007E7818" w:rsidRPr="00962831" w:rsidRDefault="001E45FD" w:rsidP="003F5A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831">
              <w:rPr>
                <w:rFonts w:ascii="Times New Roman" w:hAnsi="Times New Roman" w:cs="Times New Roman"/>
                <w:i/>
                <w:sz w:val="24"/>
                <w:szCs w:val="24"/>
              </w:rPr>
              <w:t>Форма контроля результатов</w:t>
            </w:r>
          </w:p>
        </w:tc>
      </w:tr>
      <w:tr w:rsidR="007E7818" w:rsidRPr="0090068E" w:rsidTr="00D41F8D">
        <w:tc>
          <w:tcPr>
            <w:tcW w:w="959" w:type="dxa"/>
          </w:tcPr>
          <w:p w:rsidR="007E7818" w:rsidRPr="0090068E" w:rsidRDefault="007E7818" w:rsidP="003F5A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</w:t>
            </w:r>
          </w:p>
        </w:tc>
        <w:tc>
          <w:tcPr>
            <w:tcW w:w="1417" w:type="dxa"/>
          </w:tcPr>
          <w:p w:rsidR="007E7818" w:rsidRPr="0090068E" w:rsidRDefault="00D41F8D" w:rsidP="00D4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классного коллектива Определить тему урока </w:t>
            </w:r>
            <w:r w:rsidR="00C54BC9">
              <w:rPr>
                <w:rFonts w:ascii="Times New Roman" w:hAnsi="Times New Roman" w:cs="Times New Roman"/>
                <w:sz w:val="24"/>
                <w:szCs w:val="24"/>
              </w:rPr>
              <w:t>погружением в игру</w:t>
            </w:r>
          </w:p>
        </w:tc>
        <w:tc>
          <w:tcPr>
            <w:tcW w:w="4395" w:type="dxa"/>
          </w:tcPr>
          <w:p w:rsidR="004A4509" w:rsidRDefault="004A4509" w:rsidP="004A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Перекличка.</w:t>
            </w:r>
          </w:p>
          <w:p w:rsidR="004A4509" w:rsidRDefault="004A4509" w:rsidP="004A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Pr="0090068E" w:rsidRDefault="004A4509" w:rsidP="004A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Описание игровой ситуации (тема урока)</w:t>
            </w:r>
          </w:p>
          <w:p w:rsidR="004A4509" w:rsidRDefault="004A4509" w:rsidP="004A4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818" w:rsidRPr="0090068E" w:rsidRDefault="004A4509" w:rsidP="004A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Разбивка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r w:rsidR="006E4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559" w:type="dxa"/>
          </w:tcPr>
          <w:p w:rsidR="007E7818" w:rsidRPr="0090068E" w:rsidRDefault="007E7818" w:rsidP="003F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E7818" w:rsidRPr="0090068E" w:rsidRDefault="007E7818" w:rsidP="003F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18" w:rsidRPr="0090068E" w:rsidTr="00D41F8D">
        <w:trPr>
          <w:trHeight w:val="2568"/>
        </w:trPr>
        <w:tc>
          <w:tcPr>
            <w:tcW w:w="959" w:type="dxa"/>
          </w:tcPr>
          <w:p w:rsidR="007E7818" w:rsidRPr="0090068E" w:rsidRDefault="007E7818" w:rsidP="003F5A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1F8D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</w:t>
            </w:r>
          </w:p>
          <w:p w:rsidR="007E7818" w:rsidRPr="0090068E" w:rsidRDefault="007E7818" w:rsidP="003F5A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7818" w:rsidRPr="0090068E" w:rsidRDefault="00D41F8D" w:rsidP="00D4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Объяснение предстоящей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выполнения заданий с целью актуализации </w:t>
            </w:r>
          </w:p>
        </w:tc>
        <w:tc>
          <w:tcPr>
            <w:tcW w:w="4395" w:type="dxa"/>
          </w:tcPr>
          <w:p w:rsidR="004A4509" w:rsidRDefault="004A4509" w:rsidP="004A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</w:t>
            </w:r>
            <w:r w:rsidR="00A362B8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6E4923"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средств  для выполнения </w:t>
            </w:r>
            <w:r w:rsidR="00A362B8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поставленных </w:t>
            </w:r>
            <w:r w:rsidR="006E4923" w:rsidRPr="0090068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A362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4509" w:rsidRDefault="004A4509" w:rsidP="004A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сгруппировать устройства</w:t>
            </w:r>
            <w:r w:rsidR="00146129">
              <w:rPr>
                <w:rFonts w:ascii="Times New Roman" w:hAnsi="Times New Roman" w:cs="Times New Roman"/>
                <w:sz w:val="24"/>
                <w:szCs w:val="24"/>
              </w:rPr>
              <w:t xml:space="preserve"> аппаратного обеспечения компьютера (устройства ввода, устройства вывода, устройства хранения, устройства обработки)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7818" w:rsidRDefault="004A4509" w:rsidP="00A3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вспомнить и назвать </w:t>
            </w:r>
            <w:r w:rsidR="00C54BC9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программного обеспечения компьютера</w:t>
            </w:r>
            <w:r w:rsidR="00146129">
              <w:rPr>
                <w:rFonts w:ascii="Times New Roman" w:hAnsi="Times New Roman" w:cs="Times New Roman"/>
                <w:sz w:val="24"/>
                <w:szCs w:val="24"/>
              </w:rPr>
              <w:t xml:space="preserve"> (ОС и </w:t>
            </w:r>
            <w:r w:rsidR="00146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="001461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31C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1C92" w:rsidRDefault="00731C92" w:rsidP="00A3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2120">
              <w:rPr>
                <w:rFonts w:ascii="Times New Roman" w:hAnsi="Times New Roman" w:cs="Times New Roman"/>
                <w:sz w:val="24"/>
                <w:szCs w:val="24"/>
              </w:rPr>
              <w:t>определить условия, в соответствии с которыми будет выполнен подбор аппаратного и программного обеспечения</w:t>
            </w:r>
          </w:p>
          <w:p w:rsidR="00C14303" w:rsidRPr="0090068E" w:rsidRDefault="00C14303" w:rsidP="00A3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48FF" w:rsidRDefault="006E4923" w:rsidP="003F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Прайс-листы</w:t>
            </w:r>
          </w:p>
          <w:p w:rsidR="006E4923" w:rsidRDefault="006E4923" w:rsidP="003F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Рекламные «компакт-диски»</w:t>
            </w:r>
          </w:p>
          <w:p w:rsidR="00DC4BF3" w:rsidRDefault="00DC4BF3" w:rsidP="003F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видео-селфи</w:t>
            </w:r>
          </w:p>
          <w:p w:rsidR="007E7818" w:rsidRPr="0090068E" w:rsidRDefault="007E7818" w:rsidP="003F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F00C7" w:rsidRDefault="005452DD" w:rsidP="003F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с эталоном</w:t>
            </w:r>
          </w:p>
          <w:p w:rsidR="009A53BC" w:rsidRDefault="00742E54" w:rsidP="003F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  <w:p w:rsidR="00DC4BF3" w:rsidRPr="0090068E" w:rsidRDefault="00DC4BF3" w:rsidP="003F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18" w:rsidRPr="0090068E" w:rsidTr="00D41F8D">
        <w:tc>
          <w:tcPr>
            <w:tcW w:w="959" w:type="dxa"/>
          </w:tcPr>
          <w:p w:rsidR="007E7818" w:rsidRPr="0090068E" w:rsidRDefault="007E7818" w:rsidP="003F5A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E7818" w:rsidRPr="0090068E" w:rsidRDefault="007E7818" w:rsidP="003F5A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  <w:r w:rsidR="00DB60D8">
              <w:rPr>
                <w:rFonts w:ascii="Times New Roman" w:hAnsi="Times New Roman" w:cs="Times New Roman"/>
                <w:sz w:val="24"/>
                <w:szCs w:val="24"/>
              </w:rPr>
              <w:t xml:space="preserve"> за ПК</w:t>
            </w:r>
          </w:p>
        </w:tc>
        <w:tc>
          <w:tcPr>
            <w:tcW w:w="1417" w:type="dxa"/>
          </w:tcPr>
          <w:p w:rsidR="007E7818" w:rsidRPr="0090068E" w:rsidRDefault="00A3297C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групповую работу по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поставленной задачи</w:t>
            </w:r>
            <w:r w:rsidR="00C64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C14303" w:rsidRPr="0090068E" w:rsidRDefault="00C14303" w:rsidP="00C1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группах:       </w:t>
            </w:r>
          </w:p>
          <w:p w:rsidR="00C14303" w:rsidRPr="0090068E" w:rsidRDefault="00C14303" w:rsidP="00C1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обсуждение и решение </w:t>
            </w:r>
            <w:r w:rsidR="00A3297C"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конкретной 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поставленной задачи</w:t>
            </w:r>
            <w:r w:rsidR="00CD43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303" w:rsidRPr="0090068E" w:rsidRDefault="00C14303" w:rsidP="00C1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за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оформлению</w:t>
            </w:r>
            <w:r w:rsidR="007E7818"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7818"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E7818" w:rsidRPr="0090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E7818"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="007E7818" w:rsidRPr="0090068E">
              <w:rPr>
                <w:rFonts w:ascii="Times New Roman" w:hAnsi="Times New Roman" w:cs="Times New Roman"/>
                <w:sz w:val="24"/>
                <w:szCs w:val="24"/>
              </w:rPr>
              <w:t>с помощью картинок, вложенных в папку «</w:t>
            </w:r>
            <w:r w:rsidR="003F00C7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="007E7818"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E7818" w:rsidRPr="0090068E" w:rsidRDefault="007E7818" w:rsidP="003F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303" w:rsidRPr="00C14303" w:rsidRDefault="00C14303" w:rsidP="00C1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выполненный в текстовом редакторе</w:t>
            </w:r>
          </w:p>
          <w:p w:rsidR="007E7818" w:rsidRPr="0090068E" w:rsidRDefault="007E7818" w:rsidP="00C1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E7818" w:rsidRPr="0090068E" w:rsidRDefault="007E7818" w:rsidP="003F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18" w:rsidRPr="0090068E" w:rsidTr="00D41F8D">
        <w:tc>
          <w:tcPr>
            <w:tcW w:w="959" w:type="dxa"/>
          </w:tcPr>
          <w:p w:rsidR="007E7818" w:rsidRPr="0090068E" w:rsidRDefault="007E7818" w:rsidP="003F5A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7E7818" w:rsidRPr="0090068E" w:rsidRDefault="007E7818" w:rsidP="003F5A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Представление и обсуждение итоговых работ</w:t>
            </w:r>
          </w:p>
        </w:tc>
        <w:tc>
          <w:tcPr>
            <w:tcW w:w="1417" w:type="dxa"/>
          </w:tcPr>
          <w:p w:rsidR="007E7818" w:rsidRPr="0090068E" w:rsidRDefault="00C6419F" w:rsidP="003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через коммуникативную деятельность учащихся</w:t>
            </w:r>
          </w:p>
        </w:tc>
        <w:tc>
          <w:tcPr>
            <w:tcW w:w="4395" w:type="dxa"/>
          </w:tcPr>
          <w:p w:rsidR="00C14303" w:rsidRPr="0090068E" w:rsidRDefault="00C14303" w:rsidP="00C1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Устное представление работ</w:t>
            </w:r>
          </w:p>
          <w:p w:rsidR="007E7818" w:rsidRPr="0090068E" w:rsidRDefault="00C14303" w:rsidP="00C1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Обсуждение работ</w:t>
            </w:r>
          </w:p>
        </w:tc>
        <w:tc>
          <w:tcPr>
            <w:tcW w:w="1559" w:type="dxa"/>
          </w:tcPr>
          <w:p w:rsidR="00C14303" w:rsidRPr="00C14303" w:rsidRDefault="00C14303" w:rsidP="00C1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выполненный в текстовом редакторе</w:t>
            </w:r>
          </w:p>
          <w:p w:rsidR="007E7818" w:rsidRPr="0090068E" w:rsidRDefault="007E7818" w:rsidP="003F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E7818" w:rsidRPr="0090068E" w:rsidRDefault="004926F5" w:rsidP="003F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E7818" w:rsidRPr="0090068E">
              <w:rPr>
                <w:rFonts w:ascii="Times New Roman" w:hAnsi="Times New Roman" w:cs="Times New Roman"/>
                <w:sz w:val="24"/>
                <w:szCs w:val="24"/>
              </w:rPr>
              <w:t>стные отчеты</w:t>
            </w:r>
            <w:r w:rsidR="008106D3">
              <w:rPr>
                <w:rFonts w:ascii="Times New Roman" w:hAnsi="Times New Roman" w:cs="Times New Roman"/>
                <w:sz w:val="24"/>
                <w:szCs w:val="24"/>
              </w:rPr>
              <w:t xml:space="preserve"> к работе, выполненной за ПК</w:t>
            </w:r>
          </w:p>
        </w:tc>
      </w:tr>
      <w:tr w:rsidR="007E7818" w:rsidRPr="0090068E" w:rsidTr="00D41F8D">
        <w:tc>
          <w:tcPr>
            <w:tcW w:w="959" w:type="dxa"/>
          </w:tcPr>
          <w:p w:rsidR="007E7818" w:rsidRPr="0090068E" w:rsidRDefault="007E7818" w:rsidP="003F5A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E7818" w:rsidRPr="0090068E" w:rsidRDefault="007E7818" w:rsidP="003F5A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Редактирование и изготовление продукта</w:t>
            </w:r>
          </w:p>
        </w:tc>
        <w:tc>
          <w:tcPr>
            <w:tcW w:w="1417" w:type="dxa"/>
          </w:tcPr>
          <w:p w:rsidR="007E7818" w:rsidRPr="0090068E" w:rsidRDefault="00C6419F" w:rsidP="0070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</w:t>
            </w:r>
            <w:r w:rsidR="007037E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54B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проверке, коррекции и </w:t>
            </w:r>
            <w:r w:rsidR="007037E7">
              <w:rPr>
                <w:rFonts w:ascii="Times New Roman" w:hAnsi="Times New Roman" w:cs="Times New Roman"/>
                <w:sz w:val="24"/>
                <w:szCs w:val="24"/>
              </w:rPr>
              <w:t>самокоррекции знаний учащимися</w:t>
            </w:r>
          </w:p>
        </w:tc>
        <w:tc>
          <w:tcPr>
            <w:tcW w:w="4395" w:type="dxa"/>
          </w:tcPr>
          <w:p w:rsidR="00CD4340" w:rsidRPr="0090068E" w:rsidRDefault="00CD4340" w:rsidP="00CD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</w:t>
            </w:r>
            <w:r w:rsidR="00646238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  <w:p w:rsidR="007E7818" w:rsidRPr="0090068E" w:rsidRDefault="00CD4340" w:rsidP="00CD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продукта </w:t>
            </w:r>
            <w:r w:rsidR="00646238">
              <w:rPr>
                <w:rFonts w:ascii="Times New Roman" w:hAnsi="Times New Roman" w:cs="Times New Roman"/>
                <w:sz w:val="24"/>
                <w:szCs w:val="24"/>
              </w:rPr>
              <w:t xml:space="preserve">(ответа на запрос в форме текстового документа) 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с помощью принтера</w:t>
            </w:r>
          </w:p>
        </w:tc>
        <w:tc>
          <w:tcPr>
            <w:tcW w:w="1559" w:type="dxa"/>
          </w:tcPr>
          <w:p w:rsidR="00CD4340" w:rsidRPr="00C14303" w:rsidRDefault="00CD4340" w:rsidP="00CD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Распечатанный документ выполненный в текстовом редакторе</w:t>
            </w:r>
          </w:p>
          <w:p w:rsidR="007E7818" w:rsidRPr="0090068E" w:rsidRDefault="007E7818" w:rsidP="003F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E7818" w:rsidRPr="0090068E" w:rsidRDefault="00BE5BA7" w:rsidP="00A32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A3297C">
              <w:rPr>
                <w:rFonts w:ascii="Times New Roman" w:hAnsi="Times New Roman" w:cs="Times New Roman"/>
                <w:sz w:val="24"/>
                <w:szCs w:val="24"/>
              </w:rPr>
              <w:t xml:space="preserve"> и комента рии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A3297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</w:tr>
      <w:tr w:rsidR="007E7818" w:rsidRPr="0090068E" w:rsidTr="00D41F8D">
        <w:tc>
          <w:tcPr>
            <w:tcW w:w="959" w:type="dxa"/>
          </w:tcPr>
          <w:p w:rsidR="007E7818" w:rsidRPr="0090068E" w:rsidRDefault="007E7818" w:rsidP="003F5A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E7818" w:rsidRPr="0090068E" w:rsidRDefault="007E7818" w:rsidP="003F5A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17" w:type="dxa"/>
          </w:tcPr>
          <w:p w:rsidR="007E7818" w:rsidRPr="0090068E" w:rsidRDefault="00C54BC9" w:rsidP="003F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взаимооценивание</w:t>
            </w:r>
          </w:p>
        </w:tc>
        <w:tc>
          <w:tcPr>
            <w:tcW w:w="4395" w:type="dxa"/>
          </w:tcPr>
          <w:p w:rsidR="00BE5BA7" w:rsidRDefault="00BE5BA7" w:rsidP="00BE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взаимооценивания и о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бъявление благодарности  самой продуктивной команде (оценки) </w:t>
            </w:r>
          </w:p>
          <w:p w:rsidR="00C97C95" w:rsidRPr="0090068E" w:rsidRDefault="00BE5BA7" w:rsidP="00BE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Бонусы</w:t>
            </w:r>
            <w:r w:rsidR="00646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7E7818" w:rsidRPr="0090068E" w:rsidRDefault="007E7818" w:rsidP="003F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E7818" w:rsidRPr="0090068E" w:rsidRDefault="007E7818" w:rsidP="003F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18" w:rsidRPr="0090068E" w:rsidTr="00D41F8D">
        <w:tc>
          <w:tcPr>
            <w:tcW w:w="959" w:type="dxa"/>
          </w:tcPr>
          <w:p w:rsidR="007E7818" w:rsidRPr="0090068E" w:rsidRDefault="007E7818" w:rsidP="003F5A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E7818" w:rsidRPr="0090068E" w:rsidRDefault="007E7818" w:rsidP="003F5A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</w:tcPr>
          <w:p w:rsidR="007E7818" w:rsidRPr="0090068E" w:rsidRDefault="00C54BC9" w:rsidP="0064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выход из игры, рефлексию</w:t>
            </w:r>
          </w:p>
        </w:tc>
        <w:tc>
          <w:tcPr>
            <w:tcW w:w="4395" w:type="dxa"/>
          </w:tcPr>
          <w:p w:rsidR="00646238" w:rsidRPr="0090068E" w:rsidRDefault="00646238" w:rsidP="0064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«Голосование» смайликами</w:t>
            </w:r>
          </w:p>
          <w:p w:rsidR="007E7818" w:rsidRPr="0090068E" w:rsidRDefault="007E7818" w:rsidP="003F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7818" w:rsidRPr="0090068E" w:rsidRDefault="00646238" w:rsidP="0064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0A64">
              <w:rPr>
                <w:rFonts w:ascii="Times New Roman" w:hAnsi="Times New Roman" w:cs="Times New Roman"/>
                <w:sz w:val="24"/>
                <w:szCs w:val="24"/>
              </w:rPr>
              <w:t>майлик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41" w:type="dxa"/>
          </w:tcPr>
          <w:p w:rsidR="007E7818" w:rsidRPr="0090068E" w:rsidRDefault="00646238" w:rsidP="003F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E5BA7" w:rsidRPr="0090068E" w:rsidTr="00BE5BA7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BE5BA7" w:rsidRDefault="00BE5BA7" w:rsidP="003F5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BA7" w:rsidRDefault="00BE5BA7" w:rsidP="003F5A9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Конспект урока</w:t>
            </w:r>
            <w:r w:rsidR="00A329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BE5BA7" w:rsidRPr="00BE5BA7" w:rsidRDefault="00BE5BA7" w:rsidP="003F5A9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7304" w:rsidRPr="00962831" w:rsidTr="00D41F8D">
        <w:tc>
          <w:tcPr>
            <w:tcW w:w="959" w:type="dxa"/>
          </w:tcPr>
          <w:p w:rsidR="00677304" w:rsidRPr="00962831" w:rsidRDefault="00677304" w:rsidP="00C641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831">
              <w:rPr>
                <w:rFonts w:ascii="Times New Roman" w:hAnsi="Times New Roman" w:cs="Times New Roman"/>
                <w:i/>
                <w:sz w:val="24"/>
                <w:szCs w:val="24"/>
              </w:rPr>
              <w:t>Этап</w:t>
            </w:r>
          </w:p>
        </w:tc>
        <w:tc>
          <w:tcPr>
            <w:tcW w:w="1417" w:type="dxa"/>
          </w:tcPr>
          <w:p w:rsidR="00677304" w:rsidRPr="0090068E" w:rsidRDefault="00677304" w:rsidP="00C641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i/>
                <w:sz w:val="24"/>
                <w:szCs w:val="24"/>
              </w:rPr>
              <w:t>Ход</w:t>
            </w:r>
          </w:p>
        </w:tc>
        <w:tc>
          <w:tcPr>
            <w:tcW w:w="4395" w:type="dxa"/>
          </w:tcPr>
          <w:p w:rsidR="00677304" w:rsidRPr="0090068E" w:rsidRDefault="00677304" w:rsidP="00C641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i/>
                <w:sz w:val="24"/>
                <w:szCs w:val="24"/>
              </w:rPr>
              <w:t>Делает учитель</w:t>
            </w:r>
          </w:p>
        </w:tc>
        <w:tc>
          <w:tcPr>
            <w:tcW w:w="1559" w:type="dxa"/>
          </w:tcPr>
          <w:p w:rsidR="00677304" w:rsidRPr="0090068E" w:rsidRDefault="00677304" w:rsidP="00C641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i/>
                <w:sz w:val="24"/>
                <w:szCs w:val="24"/>
              </w:rPr>
              <w:t>Делают ученики</w:t>
            </w:r>
          </w:p>
        </w:tc>
        <w:tc>
          <w:tcPr>
            <w:tcW w:w="1241" w:type="dxa"/>
          </w:tcPr>
          <w:p w:rsidR="00677304" w:rsidRPr="00962831" w:rsidRDefault="00677304" w:rsidP="00C641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</w:p>
        </w:tc>
      </w:tr>
      <w:tr w:rsidR="004A4509" w:rsidRPr="0090068E" w:rsidTr="00D41F8D">
        <w:tc>
          <w:tcPr>
            <w:tcW w:w="959" w:type="dxa"/>
          </w:tcPr>
          <w:p w:rsidR="004A4509" w:rsidRPr="0090068E" w:rsidRDefault="004A4509" w:rsidP="00C6419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</w:t>
            </w:r>
          </w:p>
        </w:tc>
        <w:tc>
          <w:tcPr>
            <w:tcW w:w="1417" w:type="dxa"/>
          </w:tcPr>
          <w:p w:rsidR="004A4509" w:rsidRPr="0090068E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Перекличка.</w:t>
            </w:r>
          </w:p>
          <w:p w:rsidR="004A4509" w:rsidRPr="0090068E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Pr="0090068E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Описание игровой ситуации (тема урока)</w:t>
            </w:r>
          </w:p>
          <w:p w:rsidR="004A4509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Pr="0090068E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Разбивка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4395" w:type="dxa"/>
          </w:tcPr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Здравствуйте ребята. Отметим присутствующих. Начинаем нашу работу. Сегодня я предлагаю вам провести необычный урок. Я предлагаю вам сегодня поработать в компьютерной фирме «Компьютерный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В этой фирме есть руководитель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 – это я; и сотрудники фирмы – это вы.  </w:t>
            </w: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уважаемые сотрудники, н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аша фирма будет заниматься поставкой аппаратного и программного обеспечения компьютеров. Задачи, стоящие на сегодня перед фирмой! Мы будем подбирать устройства компьютера и программы в соответствии с  требованиями наших 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клиентов и формировать базу (папку) выполненных запросов. </w:t>
            </w: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работа была эффективной, предлагаю разделиться на четыре отдела фирмы и в составе отделов определить должности: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 «креативного директора отдела» (того, кто организует обсуждения, работу всего отдела); «компьютерного дизайнера» (того, кто выполняет работу за ПК); «</w:t>
            </w:r>
            <w:r w:rsidRPr="0096283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-менеджера» (того, кто представляет устные отчеты о работе отдела фирмы). Распределите должности в своих отделах.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(если есть 13-й ученик, назначаем его секретарем руководителя)</w:t>
            </w:r>
          </w:p>
        </w:tc>
        <w:tc>
          <w:tcPr>
            <w:tcW w:w="1559" w:type="dxa"/>
          </w:tcPr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Здороваются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перекличке, разбиваются на четыре группы. </w:t>
            </w:r>
          </w:p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В группе выбирают «креативного директора отдела», «компьютерного дизайнера», «</w:t>
            </w:r>
            <w:r w:rsidRPr="0096283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-менеджера отдела» 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(надевают бейджики)</w:t>
            </w:r>
          </w:p>
        </w:tc>
        <w:tc>
          <w:tcPr>
            <w:tcW w:w="1241" w:type="dxa"/>
          </w:tcPr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4A4509" w:rsidRPr="0090068E" w:rsidTr="00D41F8D">
        <w:tc>
          <w:tcPr>
            <w:tcW w:w="959" w:type="dxa"/>
          </w:tcPr>
          <w:p w:rsidR="004A4509" w:rsidRPr="0090068E" w:rsidRDefault="004A4509" w:rsidP="00C6419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4A4509" w:rsidRPr="0090068E" w:rsidRDefault="004A4509" w:rsidP="00C6419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Объяснение предстоящей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выполнение </w:t>
            </w:r>
          </w:p>
        </w:tc>
        <w:tc>
          <w:tcPr>
            <w:tcW w:w="1417" w:type="dxa"/>
          </w:tcPr>
          <w:p w:rsidR="004A4509" w:rsidRPr="0090068E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Постановка задачи</w:t>
            </w:r>
          </w:p>
          <w:p w:rsidR="004A4509" w:rsidRPr="0090068E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средств  для выполнения задачи</w:t>
            </w:r>
          </w:p>
        </w:tc>
        <w:tc>
          <w:tcPr>
            <w:tcW w:w="4395" w:type="dxa"/>
          </w:tcPr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Уважаемые сотрудники, Для начала нам необходимо обустроить офис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нашей 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фирмы.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офисе, как вы видите, есть стенд информации, который нужно оформить.  Первое задание отделам: для заполнения кармашка «Аппаратное обеспечение компьютера» оформите цветом прайс-листы, которые я подготовила. Идея такая, в прайс-листах вписан перечень устройств, которые обеспечивают работу компьютера, ваша задача сделать этот прайс удобным для клиентов. Выделите красным маркером устройства обработки, синим – устройства ввода, зеленым – устройства вывода, желтым – устройства хранения информации и наши покупатели сразу разберутся какие устройства мы предлагаем и для чего они нужны. На эту работу у вас ровно 2  минуты. 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Приступаем! Креативные директора, прошу вас, организуйте обсуждение и работу в своих отделах!</w:t>
            </w: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Прайс-листы готовы, секретарь, соберите листы и организуйте сверку с эталоном. Отметьте плюсиком правильность выполненной работы по группам.</w:t>
            </w: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задание: на стенде размещено место для рекламы программного обеспечения для ПК. Отдел № 1 я попрошу на этих «компакт-дисках» поместить рекламу различных операционных систем. Остальные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отделы – рекламу  различных прикладных программ ( №2 – для работы с текстовой информацией, №3 – для работы с графической информацией, №4 – для работы с числовой информацией). На эту работу у вас есть 5 минут.</w:t>
            </w: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Рекламные «компакт-диски» готовы,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-менеджеры, расскажите коротко, какие программы вы рекламируете? Секретарь продолжает вести протокол и отмечать плюсиками каждую удачную  рекламу.</w:t>
            </w:r>
          </w:p>
          <w:p w:rsidR="004A4509" w:rsidRPr="00575445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Третье задание: 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Итак,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офис оформлен, фирма готова работать с клиентами. 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Уже сейчас у нас есть четыре клиента, которые обратились в нашу фирму с запросом о покупке аппаратного и программного обеспечения для решения своих пользовательских задач. Таким образом, главной задачей  нашей сегодняшней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изучить запросы наших клиентов (каждый отдел работает со своим клиентом), подобрать для клиента необходимые устройства компьютера и  программы для работы. Прежде чем вы начнете обсуждать решение поставленной вам задачи, для себя ответьте на вопрос: Кто обратился (занятие человека) – писатель, учитель, фотограф, геймер Зачем ему нужен компьютер (пользовательские задачи) – работать с текстом, распечатывать тексты, делать презентации, считать оценки, слушать музыку, обрабатывать фотографии, распечатывать фотографии, играть в компьютерные игры. Познакомьтесь с  видеоселфи наших клиентов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 (включает видео для просмотра на экране).</w:t>
            </w:r>
          </w:p>
        </w:tc>
        <w:tc>
          <w:tcPr>
            <w:tcW w:w="1559" w:type="dxa"/>
          </w:tcPr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слушают тему, цель, задачи,  настраиваются на работу в «отделах» (по группам).</w:t>
            </w: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Оформляют прайс-листы, выделяя цветами группы устройств</w:t>
            </w: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 рекламные «компакт-диски» с программами, комментируют свои работы, размещают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стенде</w:t>
            </w: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04" w:rsidRDefault="00677304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04" w:rsidRDefault="00677304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04" w:rsidRDefault="00677304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04" w:rsidRDefault="00677304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запросами клиентов (смотрят и слушают видеоселфи клиентов: писателя, геймера, фотографа, учителя) </w:t>
            </w:r>
          </w:p>
        </w:tc>
        <w:tc>
          <w:tcPr>
            <w:tcW w:w="1241" w:type="dxa"/>
          </w:tcPr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Сверка с эталоном</w:t>
            </w: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04" w:rsidRDefault="00677304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04" w:rsidRDefault="00677304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04" w:rsidRDefault="00677304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04" w:rsidRDefault="00677304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04" w:rsidRDefault="00677304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04" w:rsidRDefault="00677304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A4509" w:rsidRPr="0090068E" w:rsidTr="00D41F8D">
        <w:tc>
          <w:tcPr>
            <w:tcW w:w="959" w:type="dxa"/>
          </w:tcPr>
          <w:p w:rsidR="004A4509" w:rsidRPr="0090068E" w:rsidRDefault="004A4509" w:rsidP="00C6419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4A4509" w:rsidRPr="0090068E" w:rsidRDefault="004A4509" w:rsidP="00C6419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ПК</w:t>
            </w:r>
          </w:p>
        </w:tc>
        <w:tc>
          <w:tcPr>
            <w:tcW w:w="1417" w:type="dxa"/>
          </w:tcPr>
          <w:p w:rsidR="004A4509" w:rsidRPr="0090068E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509" w:rsidRPr="0090068E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обсуждение и решение поставленной задачи </w:t>
            </w:r>
          </w:p>
          <w:p w:rsidR="004A4509" w:rsidRPr="0090068E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Выполнение задания за ПК</w:t>
            </w:r>
          </w:p>
        </w:tc>
        <w:tc>
          <w:tcPr>
            <w:tcW w:w="4395" w:type="dxa"/>
          </w:tcPr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Итак, какому отделу какой 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нется клиент пусть решит случай. Я 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разда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 клиентские конверты с записью текста видеоселфи. </w:t>
            </w:r>
          </w:p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Напоминаю, сначала обсудите кто обратился в фирму и зачем, какие условия необходимо выполнить вам, работникам фирмы, чтобы правильно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обрать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и программы.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Выполняйте работу, обсуждая, с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черновике. Затем, оформите ответ в виде таблицы текстового редактора (по образцу), с помощью картинок, вложенных в папку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». Пусть этим займется ваш компьютерный дизайнер, а все остальные помогают ему.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Папка с картинками находится у вас в папке «Заготовки».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эту работу у вас 10 минут.</w:t>
            </w:r>
          </w:p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Приступаем! Креативные директора отделов, прошу вас, организуйте обсуждение и работу в своих отделах!</w:t>
            </w:r>
          </w:p>
        </w:tc>
        <w:tc>
          <w:tcPr>
            <w:tcW w:w="1559" w:type="dxa"/>
          </w:tcPr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задание. </w:t>
            </w:r>
          </w:p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Приступают к обсуждению клиентского запро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(работают с текстом запроса).</w:t>
            </w:r>
          </w:p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Подбирают аппаратное и программное обеспечение в соответствии с запросом. </w:t>
            </w:r>
          </w:p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4A4509" w:rsidRPr="0090068E" w:rsidTr="00D41F8D">
        <w:tc>
          <w:tcPr>
            <w:tcW w:w="959" w:type="dxa"/>
          </w:tcPr>
          <w:p w:rsidR="004A4509" w:rsidRPr="0090068E" w:rsidRDefault="004A4509" w:rsidP="00C6419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4A4509" w:rsidRPr="0090068E" w:rsidRDefault="004A4509" w:rsidP="00C6419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Представление и обсуждение итоговых работ</w:t>
            </w:r>
          </w:p>
        </w:tc>
        <w:tc>
          <w:tcPr>
            <w:tcW w:w="1417" w:type="dxa"/>
          </w:tcPr>
          <w:p w:rsidR="004A4509" w:rsidRPr="0090068E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Устное представление работ</w:t>
            </w:r>
          </w:p>
          <w:p w:rsidR="004A4509" w:rsidRPr="0090068E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Обсуждение работ</w:t>
            </w:r>
          </w:p>
        </w:tc>
        <w:tc>
          <w:tcPr>
            <w:tcW w:w="4395" w:type="dxa"/>
          </w:tcPr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Итак, отделы закончили работу по запросам и готовы представить результаты? </w:t>
            </w:r>
            <w:r w:rsidRPr="0096283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-менеджер от каждого отдела должен представить готовый ответ на запрос, устные комментарии кто и с какой целью к вам обратился, какие устройства и программы вы предлагаете своему клиенту.  </w:t>
            </w:r>
          </w:p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Отдел №1…,2… </w:t>
            </w:r>
          </w:p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(Учитель включает на общий экран выполненную группой  таблицу. Дает слово представителям групп)</w:t>
            </w:r>
          </w:p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Уважаемые сотрудники, будут ли у вас вопросы и замечания к отделу №1?...2?.</w:t>
            </w:r>
          </w:p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(Организует обсуждение) </w:t>
            </w:r>
          </w:p>
        </w:tc>
        <w:tc>
          <w:tcPr>
            <w:tcW w:w="1559" w:type="dxa"/>
          </w:tcPr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Представители групп рассказывают о том, кто из клиентов и с какой целью обратился в фирму, представляют свой ответ на клиентский запрос</w:t>
            </w:r>
          </w:p>
        </w:tc>
        <w:tc>
          <w:tcPr>
            <w:tcW w:w="1241" w:type="dxa"/>
          </w:tcPr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стные отчеты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работе, выполненной за ПК</w:t>
            </w:r>
          </w:p>
        </w:tc>
      </w:tr>
      <w:tr w:rsidR="004A4509" w:rsidRPr="0090068E" w:rsidTr="00D41F8D">
        <w:tc>
          <w:tcPr>
            <w:tcW w:w="959" w:type="dxa"/>
          </w:tcPr>
          <w:p w:rsidR="004A4509" w:rsidRPr="0090068E" w:rsidRDefault="004A4509" w:rsidP="00C6419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A4509" w:rsidRPr="0090068E" w:rsidRDefault="004A4509" w:rsidP="00C6419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Редактирование и изготовление продукта</w:t>
            </w:r>
          </w:p>
        </w:tc>
        <w:tc>
          <w:tcPr>
            <w:tcW w:w="1417" w:type="dxa"/>
          </w:tcPr>
          <w:p w:rsidR="004A4509" w:rsidRPr="0090068E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</w:t>
            </w:r>
          </w:p>
          <w:p w:rsidR="004A4509" w:rsidRPr="0090068E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  Изготовление продукта с помощью принтера</w:t>
            </w:r>
          </w:p>
        </w:tc>
        <w:tc>
          <w:tcPr>
            <w:tcW w:w="4395" w:type="dxa"/>
          </w:tcPr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Уважаемые сотрудники отделов, прошу принять к сведению все замечания и если есть необходимость отредактировать ваш ответ на клиентский запрос. Как только ваш ответ готов, сообщите об этом, вашу работу запускаем в печать.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(распечатывает ответы с помощью принтера)</w:t>
            </w:r>
          </w:p>
        </w:tc>
        <w:tc>
          <w:tcPr>
            <w:tcW w:w="1559" w:type="dxa"/>
          </w:tcPr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Редактируют ответы на запросы, вносят изменения, готовят документ к печати, сообщают о готовности команды  учителю. </w:t>
            </w:r>
          </w:p>
        </w:tc>
        <w:tc>
          <w:tcPr>
            <w:tcW w:w="1241" w:type="dxa"/>
          </w:tcPr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Распечатанные 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4A4509" w:rsidRPr="0090068E" w:rsidTr="00D41F8D">
        <w:tc>
          <w:tcPr>
            <w:tcW w:w="959" w:type="dxa"/>
          </w:tcPr>
          <w:p w:rsidR="004A4509" w:rsidRPr="0090068E" w:rsidRDefault="004A4509" w:rsidP="00C6419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A4509" w:rsidRPr="0090068E" w:rsidRDefault="004A4509" w:rsidP="00C6419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17" w:type="dxa"/>
          </w:tcPr>
          <w:p w:rsidR="004A4509" w:rsidRPr="0090068E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благодарности  самой продуктивной команде (оценки)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Итак, все ответы на клиентские запросы распечатаны, из них формируем рабочую папку «Работа с клиентами». Папка с выполненными запросами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 несомненно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 будет полезна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для дальнейшей эффективной работы нашей фирмы. </w:t>
            </w:r>
          </w:p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Уважаемые сотрудники, прошу высказать ваше мнение относительно самого, на ваш взгляд, продуктивного отдела, который лучше всех справился с работой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того, наш секретарь вел протокол, отмечая плюсиками вклад в работу отделов фирмы, посмотрим каковы результаты.</w:t>
            </w:r>
          </w:p>
          <w:p w:rsidR="004A4509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о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рганизует оценивание групповой деятельности  учащихся, оглашает оценки)</w:t>
            </w:r>
          </w:p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свое мнение относительно самой успешной работы команды отдела фирмы.</w:t>
            </w:r>
          </w:p>
        </w:tc>
        <w:tc>
          <w:tcPr>
            <w:tcW w:w="1241" w:type="dxa"/>
          </w:tcPr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A4509" w:rsidRPr="0090068E" w:rsidTr="00D41F8D">
        <w:tc>
          <w:tcPr>
            <w:tcW w:w="959" w:type="dxa"/>
          </w:tcPr>
          <w:p w:rsidR="004A4509" w:rsidRPr="0090068E" w:rsidRDefault="004A4509" w:rsidP="00C6419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4A4509" w:rsidRPr="0090068E" w:rsidRDefault="004A4509" w:rsidP="00C6419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417" w:type="dxa"/>
          </w:tcPr>
          <w:p w:rsidR="004A4509" w:rsidRPr="0090068E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«Голосование» смайликами</w:t>
            </w:r>
          </w:p>
          <w:p w:rsidR="004A4509" w:rsidRPr="0090068E" w:rsidRDefault="004A4509" w:rsidP="00C6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Наша работа подходит к концу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работа в фирме «Компьютерный мир» на сегодня завершена. 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лежат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чистые листочки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нарисуйте смайлик грустный или веселый, в общем такой,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 xml:space="preserve"> который соответствует вашему сегодняшнему настроению на уроке.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Поднимите их высоко-высоко.С</w:t>
            </w:r>
            <w:r w:rsidRPr="0090068E">
              <w:rPr>
                <w:rFonts w:ascii="Times New Roman" w:hAnsi="Times New Roman" w:cs="Times New Roman"/>
                <w:sz w:val="24"/>
                <w:szCs w:val="24"/>
              </w:rPr>
              <w:t>пасибо!</w:t>
            </w:r>
          </w:p>
        </w:tc>
        <w:tc>
          <w:tcPr>
            <w:tcW w:w="1559" w:type="dxa"/>
          </w:tcPr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Голосование смайликами</w:t>
            </w:r>
          </w:p>
        </w:tc>
        <w:tc>
          <w:tcPr>
            <w:tcW w:w="1241" w:type="dxa"/>
          </w:tcPr>
          <w:p w:rsidR="004A4509" w:rsidRPr="0090068E" w:rsidRDefault="004A4509" w:rsidP="00C64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452A58" w:rsidRPr="00452A58" w:rsidRDefault="00452A58" w:rsidP="00452A58"/>
    <w:p w:rsidR="00976600" w:rsidRPr="00976600" w:rsidRDefault="00976600" w:rsidP="004926F5">
      <w:pPr>
        <w:pStyle w:val="a5"/>
        <w:spacing w:before="0"/>
        <w:ind w:left="72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3.2 </w:t>
      </w:r>
      <w:r w:rsidRPr="00976600">
        <w:rPr>
          <w:rFonts w:ascii="Times New Roman" w:hAnsi="Times New Roman" w:cs="Times New Roman"/>
          <w:sz w:val="32"/>
          <w:szCs w:val="32"/>
          <w:u w:val="single"/>
        </w:rPr>
        <w:t>Приложения</w:t>
      </w:r>
    </w:p>
    <w:p w:rsidR="00452A58" w:rsidRDefault="00452A58" w:rsidP="00452A5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59B2">
        <w:rPr>
          <w:rFonts w:ascii="Times New Roman" w:hAnsi="Times New Roman" w:cs="Times New Roman"/>
          <w:b/>
          <w:sz w:val="24"/>
          <w:szCs w:val="24"/>
          <w:u w:val="single"/>
        </w:rPr>
        <w:t>Образец ответа на запрос</w:t>
      </w:r>
    </w:p>
    <w:p w:rsidR="0058697A" w:rsidRDefault="00452A58" w:rsidP="007F0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100965</wp:posOffset>
            </wp:positionV>
            <wp:extent cx="3556635" cy="5026660"/>
            <wp:effectExtent l="19050" t="0" r="5715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7912" t="15452" r="26855" b="5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502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697A" w:rsidRPr="00FD1C72" w:rsidRDefault="00FD1C72" w:rsidP="0058697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-276860</wp:posOffset>
            </wp:positionV>
            <wp:extent cx="3291840" cy="10046335"/>
            <wp:effectExtent l="1905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122" t="17435" r="80118" b="9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004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1C72">
        <w:rPr>
          <w:rFonts w:ascii="Times New Roman" w:hAnsi="Times New Roman" w:cs="Times New Roman"/>
          <w:b/>
          <w:sz w:val="24"/>
          <w:szCs w:val="24"/>
          <w:u w:val="single"/>
        </w:rPr>
        <w:t>Презентация</w:t>
      </w:r>
      <w:r w:rsidR="0058697A" w:rsidRPr="00FD1C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8697A" w:rsidRPr="0058697A" w:rsidRDefault="0058697A" w:rsidP="0058697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697A" w:rsidRPr="007F0D5C" w:rsidRDefault="0058697A" w:rsidP="007F0D5C"/>
    <w:p w:rsidR="00C71B48" w:rsidRPr="007F0D5C" w:rsidRDefault="00C71B48" w:rsidP="007F0D5C">
      <w:pPr>
        <w:pStyle w:val="a6"/>
        <w:rPr>
          <w:lang w:eastAsia="ru-RU"/>
        </w:rPr>
      </w:pPr>
    </w:p>
    <w:p w:rsidR="00726D2A" w:rsidRDefault="00726D2A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9B2" w:rsidRDefault="00CF59B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9B2" w:rsidRDefault="00CF59B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C72" w:rsidRDefault="00FD1C72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9B2" w:rsidRPr="00CF59B2" w:rsidRDefault="00CF59B2" w:rsidP="007B078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D2A" w:rsidRDefault="00726D2A" w:rsidP="003D6984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452A58">
        <w:rPr>
          <w:rFonts w:ascii="Times New Roman" w:hAnsi="Times New Roman" w:cs="Times New Roman"/>
          <w:sz w:val="32"/>
          <w:szCs w:val="32"/>
          <w:u w:val="single"/>
        </w:rPr>
        <w:lastRenderedPageBreak/>
        <w:t>Список</w:t>
      </w:r>
      <w:r w:rsidRPr="00A01C37">
        <w:rPr>
          <w:rFonts w:ascii="Times New Roman" w:hAnsi="Times New Roman" w:cs="Times New Roman"/>
          <w:sz w:val="32"/>
          <w:szCs w:val="32"/>
          <w:u w:val="single"/>
        </w:rPr>
        <w:t xml:space="preserve"> литературы:</w:t>
      </w:r>
    </w:p>
    <w:p w:rsidR="00D7692A" w:rsidRPr="00D7692A" w:rsidRDefault="00D7692A" w:rsidP="00D7692A"/>
    <w:p w:rsidR="00C57505" w:rsidRDefault="00C57505" w:rsidP="00726D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Сластенин В.А., Исаев И.Ф., Шиянов Е.Н. Педагогика.- М:</w:t>
      </w:r>
      <w:r w:rsidR="0015716B">
        <w:rPr>
          <w:rFonts w:ascii="Times New Roman" w:hAnsi="Times New Roman" w:cs="Times New Roman"/>
          <w:sz w:val="24"/>
          <w:szCs w:val="24"/>
        </w:rPr>
        <w:t>2003</w:t>
      </w:r>
    </w:p>
    <w:p w:rsidR="0033231B" w:rsidRPr="00726D2A" w:rsidRDefault="00B65556" w:rsidP="00726D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6D2A">
        <w:rPr>
          <w:rFonts w:ascii="Times New Roman" w:hAnsi="Times New Roman" w:cs="Times New Roman"/>
          <w:sz w:val="24"/>
          <w:szCs w:val="24"/>
        </w:rPr>
        <w:t>Панина</w:t>
      </w:r>
      <w:r w:rsidR="00C57505" w:rsidRPr="00C57505">
        <w:rPr>
          <w:rFonts w:ascii="Times New Roman" w:hAnsi="Times New Roman" w:cs="Times New Roman"/>
          <w:sz w:val="24"/>
          <w:szCs w:val="24"/>
        </w:rPr>
        <w:t xml:space="preserve"> </w:t>
      </w:r>
      <w:r w:rsidR="00C57505" w:rsidRPr="00726D2A">
        <w:rPr>
          <w:rFonts w:ascii="Times New Roman" w:hAnsi="Times New Roman" w:cs="Times New Roman"/>
          <w:sz w:val="24"/>
          <w:szCs w:val="24"/>
        </w:rPr>
        <w:t>Т.С.</w:t>
      </w:r>
      <w:r w:rsidRPr="00726D2A">
        <w:rPr>
          <w:rFonts w:ascii="Times New Roman" w:hAnsi="Times New Roman" w:cs="Times New Roman"/>
          <w:sz w:val="24"/>
          <w:szCs w:val="24"/>
        </w:rPr>
        <w:t xml:space="preserve">, Вавилова </w:t>
      </w:r>
      <w:r w:rsidR="00C57505" w:rsidRPr="00726D2A">
        <w:rPr>
          <w:rFonts w:ascii="Times New Roman" w:hAnsi="Times New Roman" w:cs="Times New Roman"/>
          <w:sz w:val="24"/>
          <w:szCs w:val="24"/>
        </w:rPr>
        <w:t xml:space="preserve">Л.Н. </w:t>
      </w:r>
      <w:r w:rsidRPr="00726D2A">
        <w:rPr>
          <w:rFonts w:ascii="Times New Roman" w:hAnsi="Times New Roman" w:cs="Times New Roman"/>
          <w:sz w:val="24"/>
          <w:szCs w:val="24"/>
        </w:rPr>
        <w:t>«Современные способы активизации обучения» (2006)</w:t>
      </w:r>
    </w:p>
    <w:p w:rsidR="0033231B" w:rsidRPr="00726D2A" w:rsidRDefault="00B65556" w:rsidP="00726D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6D2A">
        <w:rPr>
          <w:rFonts w:ascii="Times New Roman" w:hAnsi="Times New Roman" w:cs="Times New Roman"/>
          <w:sz w:val="24"/>
          <w:szCs w:val="24"/>
        </w:rPr>
        <w:t>Никишина И. В. «Инновационные педагогические технологии и организация учебно-воспитательного и методического процессов в школе: использование интерактивных форм и методов в процессе обучения учащихся и педагогов» (2008)</w:t>
      </w:r>
    </w:p>
    <w:p w:rsidR="0033231B" w:rsidRPr="00726D2A" w:rsidRDefault="00B65556" w:rsidP="00726D2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6D2A">
        <w:rPr>
          <w:rFonts w:ascii="Times New Roman" w:hAnsi="Times New Roman" w:cs="Times New Roman"/>
          <w:sz w:val="24"/>
          <w:szCs w:val="24"/>
        </w:rPr>
        <w:t>Панфилова А.П. «Игровое моделирование»</w:t>
      </w:r>
    </w:p>
    <w:p w:rsidR="00726D2A" w:rsidRDefault="00726D2A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D2A" w:rsidRDefault="00726D2A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D2A" w:rsidRDefault="00726D2A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D2A" w:rsidRDefault="00726D2A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D2A" w:rsidRDefault="00726D2A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D2A" w:rsidRDefault="00726D2A" w:rsidP="007B0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3CF" w:rsidRPr="00301C7F" w:rsidRDefault="004E43CF" w:rsidP="004E4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3CF" w:rsidRPr="00301C7F" w:rsidRDefault="004E43CF" w:rsidP="00301C7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43CF" w:rsidRPr="00301C7F" w:rsidSect="00C21495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A96" w:rsidRDefault="00725A96" w:rsidP="004E3519">
      <w:pPr>
        <w:spacing w:after="0" w:line="240" w:lineRule="auto"/>
      </w:pPr>
      <w:r>
        <w:separator/>
      </w:r>
    </w:p>
  </w:endnote>
  <w:endnote w:type="continuationSeparator" w:id="1">
    <w:p w:rsidR="00725A96" w:rsidRDefault="00725A96" w:rsidP="004E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0219"/>
      <w:docPartObj>
        <w:docPartGallery w:val="Page Numbers (Bottom of Page)"/>
        <w:docPartUnique/>
      </w:docPartObj>
    </w:sdtPr>
    <w:sdtContent>
      <w:p w:rsidR="00C6419F" w:rsidRDefault="00F32543">
        <w:pPr>
          <w:pStyle w:val="ac"/>
          <w:jc w:val="center"/>
        </w:pPr>
        <w:fldSimple w:instr=" PAGE   \* MERGEFORMAT ">
          <w:r w:rsidR="00452A58">
            <w:rPr>
              <w:noProof/>
            </w:rPr>
            <w:t>15</w:t>
          </w:r>
        </w:fldSimple>
      </w:p>
    </w:sdtContent>
  </w:sdt>
  <w:p w:rsidR="00C6419F" w:rsidRDefault="00C6419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A96" w:rsidRDefault="00725A96" w:rsidP="004E3519">
      <w:pPr>
        <w:spacing w:after="0" w:line="240" w:lineRule="auto"/>
      </w:pPr>
      <w:r>
        <w:separator/>
      </w:r>
    </w:p>
  </w:footnote>
  <w:footnote w:type="continuationSeparator" w:id="1">
    <w:p w:rsidR="00725A96" w:rsidRDefault="00725A96" w:rsidP="004E3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783"/>
    <w:multiLevelType w:val="multilevel"/>
    <w:tmpl w:val="38C0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A5117"/>
    <w:multiLevelType w:val="hybridMultilevel"/>
    <w:tmpl w:val="538A43AA"/>
    <w:lvl w:ilvl="0" w:tplc="2A5EB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09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CC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C00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C0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A9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16A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84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48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663058"/>
    <w:multiLevelType w:val="multilevel"/>
    <w:tmpl w:val="6842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A2A3C"/>
    <w:multiLevelType w:val="multilevel"/>
    <w:tmpl w:val="F1B0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05775"/>
    <w:multiLevelType w:val="hybridMultilevel"/>
    <w:tmpl w:val="860CF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8006A"/>
    <w:multiLevelType w:val="hybridMultilevel"/>
    <w:tmpl w:val="860CF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6487D"/>
    <w:multiLevelType w:val="multilevel"/>
    <w:tmpl w:val="9C526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FFA00D1"/>
    <w:multiLevelType w:val="multilevel"/>
    <w:tmpl w:val="C800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91033"/>
    <w:multiLevelType w:val="multilevel"/>
    <w:tmpl w:val="662A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3974CE"/>
    <w:multiLevelType w:val="multilevel"/>
    <w:tmpl w:val="A75A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B8777A"/>
    <w:multiLevelType w:val="hybridMultilevel"/>
    <w:tmpl w:val="9050E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C0650"/>
    <w:multiLevelType w:val="hybridMultilevel"/>
    <w:tmpl w:val="0C9E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A685A"/>
    <w:multiLevelType w:val="multilevel"/>
    <w:tmpl w:val="2A5A3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E13DB2"/>
    <w:multiLevelType w:val="multilevel"/>
    <w:tmpl w:val="0C54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ED0313"/>
    <w:multiLevelType w:val="hybridMultilevel"/>
    <w:tmpl w:val="301ADE2C"/>
    <w:lvl w:ilvl="0" w:tplc="D35897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EC65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2EBC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12170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48F8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E23D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F49D6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4872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A8141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794D5BDA"/>
    <w:multiLevelType w:val="multilevel"/>
    <w:tmpl w:val="52E8E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0"/>
  </w:num>
  <w:num w:numId="5">
    <w:abstractNumId w:val="12"/>
  </w:num>
  <w:num w:numId="6">
    <w:abstractNumId w:val="14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3"/>
  </w:num>
  <w:num w:numId="13">
    <w:abstractNumId w:val="9"/>
  </w:num>
  <w:num w:numId="14">
    <w:abstractNumId w:val="7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C7F"/>
    <w:rsid w:val="00001C1B"/>
    <w:rsid w:val="00004C9C"/>
    <w:rsid w:val="00023DF8"/>
    <w:rsid w:val="000945D1"/>
    <w:rsid w:val="000B48FF"/>
    <w:rsid w:val="00146129"/>
    <w:rsid w:val="0015716B"/>
    <w:rsid w:val="001E45FD"/>
    <w:rsid w:val="00205CDE"/>
    <w:rsid w:val="00293554"/>
    <w:rsid w:val="002D27D2"/>
    <w:rsid w:val="00301C7F"/>
    <w:rsid w:val="00330E04"/>
    <w:rsid w:val="0033231B"/>
    <w:rsid w:val="00356096"/>
    <w:rsid w:val="003C47D4"/>
    <w:rsid w:val="003D6984"/>
    <w:rsid w:val="003E5C00"/>
    <w:rsid w:val="003F00C7"/>
    <w:rsid w:val="003F5A9E"/>
    <w:rsid w:val="00452A58"/>
    <w:rsid w:val="004926F5"/>
    <w:rsid w:val="0049353F"/>
    <w:rsid w:val="004A4509"/>
    <w:rsid w:val="004E3519"/>
    <w:rsid w:val="004E43CF"/>
    <w:rsid w:val="0050184C"/>
    <w:rsid w:val="00527F90"/>
    <w:rsid w:val="005452DD"/>
    <w:rsid w:val="00553E46"/>
    <w:rsid w:val="00575445"/>
    <w:rsid w:val="0058697A"/>
    <w:rsid w:val="005B1746"/>
    <w:rsid w:val="00620A64"/>
    <w:rsid w:val="00627A1D"/>
    <w:rsid w:val="006400C0"/>
    <w:rsid w:val="00646238"/>
    <w:rsid w:val="006543E3"/>
    <w:rsid w:val="00677304"/>
    <w:rsid w:val="006955AD"/>
    <w:rsid w:val="006E4923"/>
    <w:rsid w:val="006F13B4"/>
    <w:rsid w:val="00702218"/>
    <w:rsid w:val="007037E7"/>
    <w:rsid w:val="00725A96"/>
    <w:rsid w:val="00726D2A"/>
    <w:rsid w:val="00731C92"/>
    <w:rsid w:val="00732120"/>
    <w:rsid w:val="00742E54"/>
    <w:rsid w:val="007A6366"/>
    <w:rsid w:val="007B057E"/>
    <w:rsid w:val="007B0783"/>
    <w:rsid w:val="007E7818"/>
    <w:rsid w:val="007F0D5C"/>
    <w:rsid w:val="008106D3"/>
    <w:rsid w:val="00836BB7"/>
    <w:rsid w:val="008A11D5"/>
    <w:rsid w:val="0092239C"/>
    <w:rsid w:val="00941999"/>
    <w:rsid w:val="009469A5"/>
    <w:rsid w:val="00962831"/>
    <w:rsid w:val="00976600"/>
    <w:rsid w:val="009A53BC"/>
    <w:rsid w:val="00A00783"/>
    <w:rsid w:val="00A00A45"/>
    <w:rsid w:val="00A01C37"/>
    <w:rsid w:val="00A3297C"/>
    <w:rsid w:val="00A362B8"/>
    <w:rsid w:val="00A6577A"/>
    <w:rsid w:val="00A818BE"/>
    <w:rsid w:val="00AB0726"/>
    <w:rsid w:val="00AE0AEA"/>
    <w:rsid w:val="00B6399C"/>
    <w:rsid w:val="00B65556"/>
    <w:rsid w:val="00BE5BA7"/>
    <w:rsid w:val="00C14303"/>
    <w:rsid w:val="00C21495"/>
    <w:rsid w:val="00C54BC9"/>
    <w:rsid w:val="00C57505"/>
    <w:rsid w:val="00C636ED"/>
    <w:rsid w:val="00C6419F"/>
    <w:rsid w:val="00C71B48"/>
    <w:rsid w:val="00C97C95"/>
    <w:rsid w:val="00CC17E9"/>
    <w:rsid w:val="00CD4340"/>
    <w:rsid w:val="00CF59B2"/>
    <w:rsid w:val="00D01307"/>
    <w:rsid w:val="00D41F8D"/>
    <w:rsid w:val="00D7692A"/>
    <w:rsid w:val="00D92741"/>
    <w:rsid w:val="00DB60D8"/>
    <w:rsid w:val="00DC4BF3"/>
    <w:rsid w:val="00EA1563"/>
    <w:rsid w:val="00EC0FFF"/>
    <w:rsid w:val="00F32543"/>
    <w:rsid w:val="00F445B6"/>
    <w:rsid w:val="00FA3897"/>
    <w:rsid w:val="00FC21F6"/>
    <w:rsid w:val="00FD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E9"/>
  </w:style>
  <w:style w:type="paragraph" w:styleId="1">
    <w:name w:val="heading 1"/>
    <w:basedOn w:val="a"/>
    <w:next w:val="a"/>
    <w:link w:val="10"/>
    <w:uiPriority w:val="9"/>
    <w:qFormat/>
    <w:rsid w:val="00205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4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5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205CDE"/>
    <w:pPr>
      <w:outlineLvl w:val="9"/>
    </w:pPr>
  </w:style>
  <w:style w:type="paragraph" w:styleId="a6">
    <w:name w:val="List Paragraph"/>
    <w:basedOn w:val="a"/>
    <w:uiPriority w:val="34"/>
    <w:qFormat/>
    <w:rsid w:val="00205CD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71B4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7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E7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E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3519"/>
  </w:style>
  <w:style w:type="paragraph" w:styleId="ac">
    <w:name w:val="footer"/>
    <w:basedOn w:val="a"/>
    <w:link w:val="ad"/>
    <w:uiPriority w:val="99"/>
    <w:unhideWhenUsed/>
    <w:rsid w:val="004E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3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2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ru.wikipedia.org/wiki/%D0%98%D0%B3%D1%80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Санкт-Петербург                                         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958F79-9540-4C35-A573-56CD71F3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3910</Words>
  <Characters>22290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 РАБОТА                                       «Деловая игра на уроке информатики»</vt:lpstr>
    </vt:vector>
  </TitlesOfParts>
  <Company>Государственное бюджтное образовательное учреждение                                       дополнительного профессионального образования                                                       (повышения квалификации) специалистов                                                                                               Санкт-Петербургская академия                                                                                          постдипломного педагогического образования                                                                           Институт общего образования                                                                                                     Кафедра инновационных образовательных технологий</Company>
  <LinksUpToDate>false</LinksUpToDate>
  <CharactersWithSpaces>26148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 РАБОТА                                       «Деловая игра на уроке информатики»</dc:title>
  <dc:subject>КУРСОВАЯ  РАБОТА</dc:subject>
  <dc:creator>                                                                                                                                                                                  Выполнена:                                                                                                                         Морозова Ирина Витальевна                                                                                              учитель информатики                                                                                                          ГБОУ школы № 335                                                                                              Пушкинского района СПб                                                                                                              Руководитель:                                                                                                                 Аксенова Наталья Ивановна,                                                                                   преподаватель</dc:creator>
  <cp:lastModifiedBy>335-320-g</cp:lastModifiedBy>
  <cp:revision>3</cp:revision>
  <dcterms:created xsi:type="dcterms:W3CDTF">2014-12-23T08:22:00Z</dcterms:created>
  <dcterms:modified xsi:type="dcterms:W3CDTF">2014-12-23T08:22:00Z</dcterms:modified>
</cp:coreProperties>
</file>