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5D" w:rsidRDefault="00E30E5D" w:rsidP="00E30E5D">
      <w:pPr>
        <w:pStyle w:val="a3"/>
      </w:pPr>
      <w:r>
        <w:t>Сегодня у нас с вами урок-путешествие. Но путешествовать мы будем не в пространстве, а во времени. И перенесемся с вами в коней 18 века. Посмотрим, как жили различные слои населения в этот период времени.</w:t>
      </w:r>
    </w:p>
    <w:p w:rsidR="00E30E5D" w:rsidRDefault="00E30E5D" w:rsidP="00E30E5D">
      <w:pPr>
        <w:pStyle w:val="a3"/>
      </w:pPr>
      <w:r>
        <w:t xml:space="preserve">Тема сегодняшнего урока “Быт и обычаи русского народа в конце 18 века”. </w:t>
      </w:r>
    </w:p>
    <w:p w:rsidR="00E30E5D" w:rsidRDefault="00E30E5D" w:rsidP="00E30E5D">
      <w:pPr>
        <w:pStyle w:val="a3"/>
      </w:pPr>
      <w:r>
        <w:rPr>
          <w:b/>
          <w:bCs/>
        </w:rPr>
        <w:t>Вопрос:</w:t>
      </w:r>
      <w:r>
        <w:t xml:space="preserve"> Скажите мне, что такое “быт”? </w:t>
      </w:r>
    </w:p>
    <w:p w:rsidR="00E30E5D" w:rsidRDefault="00E30E5D" w:rsidP="00E30E5D">
      <w:pPr>
        <w:pStyle w:val="a3"/>
      </w:pPr>
      <w:r>
        <w:t>(БЫТ – повседневная жизнь.)</w:t>
      </w:r>
    </w:p>
    <w:p w:rsidR="00E30E5D" w:rsidRDefault="00E30E5D" w:rsidP="00E3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DB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мы, прежде всего, подразумеваем под повседневной жизнью?</w:t>
      </w:r>
    </w:p>
    <w:p w:rsidR="001A532A" w:rsidRDefault="001A532A" w:rsidP="00E3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поиграем?</w:t>
      </w:r>
    </w:p>
    <w:p w:rsidR="001A532A" w:rsidRPr="00DB5373" w:rsidRDefault="001A532A" w:rsidP="00E30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DB537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лапти, 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евизор, </w:t>
      </w:r>
      <w:r w:rsidRPr="00DB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замок, многоэтажка, диски, карандаш,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зидент, книга, ярмарка,  лодка, фаворит, </w:t>
      </w:r>
      <w:r w:rsidRPr="00DB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ухват, лучина, босоножки, машина </w:t>
      </w:r>
      <w:proofErr w:type="gramEnd"/>
    </w:p>
    <w:p w:rsidR="001A532A" w:rsidRDefault="001A532A" w:rsidP="001A532A">
      <w:pPr>
        <w:pStyle w:val="a3"/>
      </w:pPr>
    </w:p>
    <w:p w:rsidR="001A532A" w:rsidRDefault="001A532A" w:rsidP="001A532A">
      <w:pPr>
        <w:pStyle w:val="a3"/>
      </w:pPr>
      <w:bookmarkStart w:id="0" w:name="_GoBack"/>
      <w:bookmarkEnd w:id="0"/>
      <w:r>
        <w:t xml:space="preserve">За сотню лет быт крестьян практически не изменился. Крестьянский двор представлял собой избу, крытую соломой или дранкой. Изба топилась по </w:t>
      </w:r>
      <w:proofErr w:type="gramStart"/>
      <w:r>
        <w:t>черному</w:t>
      </w:r>
      <w:proofErr w:type="gramEnd"/>
      <w:r>
        <w:t xml:space="preserve">. (Слайд 2) Рядом с домом находился хлев для скота, сарай. Зимой крестьяне держали в своей избе мелкий скот (поросят, телят, ягнят) и птицу (кур, гусей, уток). (Слайд 3) Освещали избу лучиной, которую вставляли в печные расщелины. Окна были затянуты рыбьим пузырем или кусками промасленного холста. </w:t>
      </w:r>
    </w:p>
    <w:p w:rsidR="001A532A" w:rsidRDefault="001A532A" w:rsidP="001A532A">
      <w:pPr>
        <w:pStyle w:val="a3"/>
      </w:pPr>
      <w:r>
        <w:t>(Слайд 4) Обстановка крестьянской избы была довольно скудной и состояла из простых столов и лавок, закрепленных вдоль стен. Они служили не только для сидения, но и для ночлега. Зимой крестьянская семья спала на печи – это было самое теплое место в доме.</w:t>
      </w:r>
    </w:p>
    <w:p w:rsidR="001A532A" w:rsidRDefault="001A532A" w:rsidP="001A532A">
      <w:pPr>
        <w:pStyle w:val="a3"/>
      </w:pPr>
      <w:r>
        <w:t xml:space="preserve">(Слайд 5) Материалом для одежды служили домотканые холсты, шкуры овец (овчина) и пойманных на охоте животных. Слайд 6 Обувью служили в основном лапти. Зажиточные крестьяне носили обувь, сделанную из одного-двух кусков кожи, а порой и сапоги. </w:t>
      </w:r>
    </w:p>
    <w:p w:rsidR="001A532A" w:rsidRDefault="001A532A" w:rsidP="001A532A">
      <w:pPr>
        <w:pStyle w:val="a3"/>
      </w:pPr>
      <w:r>
        <w:t>(Слайд 7) В праздничные дни крестьянки одевали одежду, которую хранили и часто передавали по наследству. Расшитый сарафан, кокошник.</w:t>
      </w:r>
    </w:p>
    <w:p w:rsidR="001A532A" w:rsidRDefault="001A532A" w:rsidP="001A532A">
      <w:pPr>
        <w:pStyle w:val="a3"/>
      </w:pPr>
      <w:r>
        <w:t xml:space="preserve">(Слайд 8) Посуда была деревянной и глиняной. Пища готовилась в русской печи в глиняной посуде. Ели в деревянных тарелках и деревянными ложками. </w:t>
      </w:r>
    </w:p>
    <w:p w:rsidR="009B53AD" w:rsidRDefault="009B53AD" w:rsidP="009B53AD">
      <w:pPr>
        <w:pStyle w:val="a3"/>
      </w:pPr>
      <w:r>
        <w:t xml:space="preserve">По-прежнему основой питания были зерновые культуры – рожь, пшеница, овес, просо. Из ржаной муки пекли хлеб и пироги. Из овса готовили кисели, пиво, квас. </w:t>
      </w:r>
      <w:proofErr w:type="gramStart"/>
      <w:r>
        <w:t>Много употребляли в пищу овощей: капусту, морковь, свеклу, редьку, огурцы, репу.</w:t>
      </w:r>
      <w:proofErr w:type="gramEnd"/>
      <w:r>
        <w:t xml:space="preserve"> По праздникам в небольших количествах готовили мясные блюда. Использовали в пищу также лесные орехи, грибы, ягоды. </w:t>
      </w:r>
    </w:p>
    <w:p w:rsidR="00A9377A" w:rsidRDefault="00A9377A"/>
    <w:sectPr w:rsidR="00A9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FC"/>
    <w:rsid w:val="000627FC"/>
    <w:rsid w:val="001A532A"/>
    <w:rsid w:val="007E513F"/>
    <w:rsid w:val="009B53AD"/>
    <w:rsid w:val="00A9377A"/>
    <w:rsid w:val="00D753B3"/>
    <w:rsid w:val="00E3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2015-11-02T12:04:00Z</dcterms:created>
  <dcterms:modified xsi:type="dcterms:W3CDTF">2015-12-15T05:44:00Z</dcterms:modified>
</cp:coreProperties>
</file>