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C3" w:rsidRDefault="00FA59DA" w:rsidP="00FC241A">
      <w:pPr>
        <w:rPr>
          <w:rFonts w:ascii="Verdana" w:hAnsi="Verdana"/>
          <w:b/>
          <w:i/>
        </w:rPr>
      </w:pPr>
      <w:r>
        <w:rPr>
          <w:rFonts w:ascii="Verdana" w:hAnsi="Verdana"/>
          <w:b/>
        </w:rPr>
        <w:t xml:space="preserve">                         </w:t>
      </w:r>
      <w:r w:rsidRPr="00FA59DA">
        <w:rPr>
          <w:rFonts w:ascii="Verdana" w:hAnsi="Verdana"/>
          <w:b/>
          <w:i/>
        </w:rPr>
        <w:t>Сценарий урока и</w:t>
      </w:r>
      <w:r w:rsidR="008F2433" w:rsidRPr="00FA59DA">
        <w:rPr>
          <w:rFonts w:ascii="Verdana" w:hAnsi="Verdana"/>
          <w:b/>
          <w:i/>
        </w:rPr>
        <w:t>стори</w:t>
      </w:r>
      <w:r w:rsidRPr="00FA59DA">
        <w:rPr>
          <w:rFonts w:ascii="Verdana" w:hAnsi="Verdana"/>
          <w:b/>
          <w:i/>
        </w:rPr>
        <w:t>и</w:t>
      </w:r>
    </w:p>
    <w:p w:rsidR="00FA59DA" w:rsidRPr="00FA59DA" w:rsidRDefault="00FA59DA" w:rsidP="00FC241A">
      <w:pPr>
        <w:rPr>
          <w:rFonts w:ascii="Verdana" w:hAnsi="Verdana"/>
          <w:b/>
          <w:i/>
        </w:rPr>
      </w:pPr>
    </w:p>
    <w:p w:rsidR="00FA59DA" w:rsidRDefault="00FA59DA" w:rsidP="00FC241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Учитель: </w:t>
      </w:r>
      <w:r w:rsidR="00FC241A" w:rsidRPr="00FA59DA">
        <w:rPr>
          <w:rFonts w:ascii="Verdana" w:hAnsi="Verdana"/>
        </w:rPr>
        <w:t>Иванова И.Ю.</w:t>
      </w:r>
    </w:p>
    <w:p w:rsidR="00FA59DA" w:rsidRDefault="00FA59DA" w:rsidP="00FC241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Класс: </w:t>
      </w:r>
      <w:r w:rsidRPr="00FA59DA">
        <w:rPr>
          <w:rFonts w:ascii="Verdana" w:hAnsi="Verdana"/>
        </w:rPr>
        <w:t>11</w:t>
      </w:r>
      <w:r w:rsidR="00FC241A">
        <w:rPr>
          <w:rFonts w:ascii="Verdana" w:hAnsi="Verdana"/>
          <w:b/>
        </w:rPr>
        <w:t xml:space="preserve"> </w:t>
      </w:r>
    </w:p>
    <w:p w:rsidR="00FA59DA" w:rsidRPr="00FA59DA" w:rsidRDefault="00FC241A" w:rsidP="00FC241A">
      <w:pPr>
        <w:rPr>
          <w:rFonts w:ascii="Verdana" w:hAnsi="Verdana"/>
          <w:b/>
        </w:rPr>
      </w:pPr>
      <w:r w:rsidRPr="00FA59DA">
        <w:rPr>
          <w:rFonts w:ascii="Verdana" w:hAnsi="Verdana"/>
          <w:b/>
        </w:rPr>
        <w:t xml:space="preserve"> ГОУ СОШ </w:t>
      </w:r>
      <w:r w:rsidR="00FA59DA" w:rsidRPr="00FA59DA">
        <w:rPr>
          <w:rFonts w:ascii="Verdana" w:hAnsi="Verdana"/>
          <w:b/>
        </w:rPr>
        <w:t>№</w:t>
      </w:r>
      <w:r w:rsidRPr="00FA59DA">
        <w:rPr>
          <w:rFonts w:ascii="Verdana" w:hAnsi="Verdana"/>
          <w:b/>
        </w:rPr>
        <w:t>718</w:t>
      </w:r>
    </w:p>
    <w:p w:rsidR="008F2433" w:rsidRPr="00FA59DA" w:rsidRDefault="00FA59DA" w:rsidP="00FC241A">
      <w:pPr>
        <w:rPr>
          <w:rFonts w:ascii="Verdana" w:hAnsi="Verdana"/>
        </w:rPr>
      </w:pPr>
      <w:r>
        <w:rPr>
          <w:rFonts w:ascii="Verdana" w:hAnsi="Verdana"/>
          <w:b/>
        </w:rPr>
        <w:t>Тема</w:t>
      </w:r>
      <w:proofErr w:type="gramStart"/>
      <w:r w:rsidRPr="00FA59DA">
        <w:rPr>
          <w:rFonts w:ascii="Verdana" w:hAnsi="Verdana"/>
        </w:rPr>
        <w:t>:«</w:t>
      </w:r>
      <w:proofErr w:type="gramEnd"/>
      <w:r w:rsidRPr="00FA59DA">
        <w:rPr>
          <w:rFonts w:ascii="Verdana" w:hAnsi="Verdana"/>
        </w:rPr>
        <w:t xml:space="preserve">Идеализация понятия «Гражданская война»                                                </w:t>
      </w:r>
    </w:p>
    <w:p w:rsidR="008F2433" w:rsidRPr="00FA59DA" w:rsidRDefault="008F2433" w:rsidP="00FC241A">
      <w:pPr>
        <w:rPr>
          <w:rFonts w:ascii="Verdana" w:hAnsi="Verdana"/>
        </w:rPr>
      </w:pPr>
    </w:p>
    <w:p w:rsidR="008F2433" w:rsidRPr="007224C3" w:rsidRDefault="008F2433" w:rsidP="008F2433">
      <w:pPr>
        <w:rPr>
          <w:rFonts w:ascii="Verdana" w:hAnsi="Verdana"/>
          <w:b/>
          <w:color w:val="000000"/>
          <w:sz w:val="20"/>
          <w:szCs w:val="20"/>
        </w:rPr>
      </w:pPr>
      <w:r w:rsidRPr="007224C3">
        <w:rPr>
          <w:rFonts w:ascii="Verdana" w:hAnsi="Verdana"/>
          <w:b/>
          <w:color w:val="000000"/>
          <w:sz w:val="20"/>
          <w:szCs w:val="20"/>
        </w:rPr>
        <w:t>Тип содержания образования: </w:t>
      </w:r>
    </w:p>
    <w:p w:rsidR="008F2433" w:rsidRDefault="008F2433" w:rsidP="008F2433">
      <w:pPr>
        <w:pStyle w:val="a4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Мыследеятеьностное</w:t>
      </w:r>
      <w:proofErr w:type="spellEnd"/>
      <w:r>
        <w:rPr>
          <w:color w:val="000000"/>
          <w:sz w:val="20"/>
          <w:szCs w:val="20"/>
        </w:rPr>
        <w:t>.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 техники и способы мышления и деятельности,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которые являются содержанием образования в рамках </w:t>
      </w:r>
      <w:proofErr w:type="spellStart"/>
      <w:r>
        <w:rPr>
          <w:color w:val="000000"/>
          <w:sz w:val="20"/>
          <w:szCs w:val="20"/>
        </w:rPr>
        <w:t>мыследеятельностного</w:t>
      </w:r>
      <w:proofErr w:type="spellEnd"/>
      <w:r>
        <w:rPr>
          <w:color w:val="000000"/>
          <w:sz w:val="20"/>
          <w:szCs w:val="20"/>
        </w:rPr>
        <w:t xml:space="preserve"> подхода.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 этом форма организации учебн</w:t>
      </w:r>
      <w:r w:rsidR="00FC241A">
        <w:rPr>
          <w:color w:val="000000"/>
          <w:sz w:val="20"/>
          <w:szCs w:val="20"/>
        </w:rPr>
        <w:t xml:space="preserve">ого процесса – </w:t>
      </w:r>
      <w:r>
        <w:rPr>
          <w:color w:val="000000"/>
          <w:sz w:val="20"/>
          <w:szCs w:val="20"/>
        </w:rPr>
        <w:t xml:space="preserve"> проблемно-ситуационная.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 учащихся  формируются способности воображения, действия, коммуникации,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мышления,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понимания,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рефлексии,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способности самостоятельно ставить вопросы и уметь находить на них ответы.  </w:t>
      </w:r>
    </w:p>
    <w:p w:rsidR="008F2433" w:rsidRPr="007224C3" w:rsidRDefault="008F2433" w:rsidP="008F2433">
      <w:pPr>
        <w:rPr>
          <w:rFonts w:ascii="Verdana" w:hAnsi="Verdana"/>
          <w:b/>
          <w:color w:val="000000"/>
          <w:sz w:val="20"/>
          <w:szCs w:val="20"/>
        </w:rPr>
      </w:pPr>
      <w:r w:rsidRPr="007224C3">
        <w:rPr>
          <w:rFonts w:ascii="Verdana" w:hAnsi="Verdana"/>
          <w:b/>
          <w:color w:val="000000"/>
          <w:sz w:val="20"/>
          <w:szCs w:val="20"/>
        </w:rPr>
        <w:t>Технология, обеспечивающая освоение содержания: </w:t>
      </w:r>
    </w:p>
    <w:p w:rsidR="008F2433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Единица учебного содержания, которую планируется ввести, используется педагогом для </w:t>
      </w:r>
      <w:proofErr w:type="spellStart"/>
      <w:r>
        <w:rPr>
          <w:color w:val="000000"/>
          <w:sz w:val="20"/>
          <w:szCs w:val="20"/>
        </w:rPr>
        <w:t>сценирования</w:t>
      </w:r>
      <w:proofErr w:type="spellEnd"/>
      <w:r>
        <w:rPr>
          <w:color w:val="000000"/>
          <w:sz w:val="20"/>
          <w:szCs w:val="20"/>
        </w:rPr>
        <w:t xml:space="preserve"> учебной ситуации (ситуации учения-обучения), а ученики в ходе разрешения учебной ситуации должны освоить фрагмент учебного содержания  как средство преодоления затруднения  в учебной ситуации. При этом учащиеся способны самостоятельно давать формулировки законов, правил, понятий, решать задачи. Развиваются такие способности как мышление, обобщение, действие, понимание, рефлексия, коммуникации. В ситуации учения-обучения происходит взаимодействие педагога и ученика, при котором преобразуются способы работы  ученика и способы работы учителя. </w:t>
      </w:r>
      <w:r w:rsidR="00FC241A">
        <w:rPr>
          <w:color w:val="000000"/>
          <w:sz w:val="20"/>
          <w:szCs w:val="20"/>
        </w:rPr>
        <w:t xml:space="preserve">Элементы </w:t>
      </w:r>
      <w:proofErr w:type="spellStart"/>
      <w:r w:rsidR="00FC241A">
        <w:rPr>
          <w:color w:val="000000"/>
          <w:sz w:val="20"/>
          <w:szCs w:val="20"/>
        </w:rPr>
        <w:t>метопредмета</w:t>
      </w:r>
      <w:proofErr w:type="spellEnd"/>
      <w:r w:rsidR="00FC241A">
        <w:rPr>
          <w:color w:val="000000"/>
          <w:sz w:val="20"/>
          <w:szCs w:val="20"/>
        </w:rPr>
        <w:t xml:space="preserve"> «Проблема», «Знание».</w:t>
      </w:r>
      <w:r>
        <w:rPr>
          <w:color w:val="000000"/>
          <w:sz w:val="20"/>
          <w:szCs w:val="20"/>
        </w:rPr>
        <w:t>  </w:t>
      </w:r>
    </w:p>
    <w:p w:rsidR="008F2433" w:rsidRPr="007224C3" w:rsidRDefault="008F2433" w:rsidP="008F2433">
      <w:pPr>
        <w:rPr>
          <w:rFonts w:ascii="Verdana" w:hAnsi="Verdana"/>
          <w:b/>
          <w:color w:val="000000"/>
          <w:sz w:val="20"/>
          <w:szCs w:val="20"/>
        </w:rPr>
      </w:pPr>
      <w:r w:rsidRPr="007224C3">
        <w:rPr>
          <w:rFonts w:ascii="Verdana" w:hAnsi="Verdana"/>
          <w:b/>
          <w:color w:val="000000"/>
          <w:sz w:val="20"/>
          <w:szCs w:val="20"/>
        </w:rPr>
        <w:t>Единица содержания (дидактическая единица): </w:t>
      </w:r>
    </w:p>
    <w:p w:rsidR="008F2433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Освоение способа идеализации  понятия  "гражданская война" на основе предметного материала и текстов. Способ идеализации  предполагает фиксацию сути предмета, объекта, явления и выработки личностного  нового знания через переосмысливание исходного материала в новой </w:t>
      </w:r>
      <w:proofErr w:type="spellStart"/>
      <w:r>
        <w:rPr>
          <w:color w:val="000000"/>
          <w:sz w:val="20"/>
          <w:szCs w:val="20"/>
        </w:rPr>
        <w:t>социокультурной</w:t>
      </w:r>
      <w:proofErr w:type="spellEnd"/>
      <w:r>
        <w:rPr>
          <w:color w:val="000000"/>
          <w:sz w:val="20"/>
          <w:szCs w:val="20"/>
        </w:rPr>
        <w:t xml:space="preserve"> ситуации. При этом развивается </w:t>
      </w:r>
      <w:proofErr w:type="spellStart"/>
      <w:r>
        <w:rPr>
          <w:color w:val="000000"/>
          <w:sz w:val="20"/>
          <w:szCs w:val="20"/>
        </w:rPr>
        <w:t>идеализационная</w:t>
      </w:r>
      <w:proofErr w:type="spellEnd"/>
      <w:r>
        <w:rPr>
          <w:color w:val="000000"/>
          <w:sz w:val="20"/>
          <w:szCs w:val="20"/>
        </w:rPr>
        <w:t xml:space="preserve"> способность, осуществляется работа  с </w:t>
      </w:r>
      <w:proofErr w:type="spellStart"/>
      <w:r>
        <w:rPr>
          <w:color w:val="000000"/>
          <w:sz w:val="20"/>
          <w:szCs w:val="20"/>
        </w:rPr>
        <w:t>мыслекоммуникативными</w:t>
      </w:r>
      <w:proofErr w:type="spellEnd"/>
      <w:r>
        <w:rPr>
          <w:color w:val="000000"/>
          <w:sz w:val="20"/>
          <w:szCs w:val="20"/>
        </w:rPr>
        <w:t xml:space="preserve"> способностями учащихся, позволяющие совершенно нетрадиционным, неожиданным образом пред</w:t>
      </w:r>
      <w:r>
        <w:rPr>
          <w:color w:val="000000"/>
          <w:sz w:val="20"/>
          <w:szCs w:val="20"/>
        </w:rPr>
        <w:softHyphen/>
        <w:t>ставить объект знания.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Полифокусное</w:t>
      </w:r>
      <w:proofErr w:type="spellEnd"/>
      <w:r>
        <w:rPr>
          <w:color w:val="000000"/>
          <w:sz w:val="20"/>
          <w:szCs w:val="20"/>
        </w:rPr>
        <w:t xml:space="preserve"> понятие "Гражданская война".</w:t>
      </w:r>
    </w:p>
    <w:p w:rsidR="008F2433" w:rsidRPr="007224C3" w:rsidRDefault="008F2433" w:rsidP="008F2433">
      <w:pPr>
        <w:rPr>
          <w:rFonts w:ascii="Verdana" w:hAnsi="Verdana"/>
          <w:b/>
          <w:color w:val="000000"/>
          <w:sz w:val="20"/>
          <w:szCs w:val="20"/>
        </w:rPr>
      </w:pPr>
      <w:r w:rsidRPr="007224C3">
        <w:rPr>
          <w:rFonts w:ascii="Verdana" w:hAnsi="Verdana"/>
          <w:b/>
          <w:color w:val="000000"/>
          <w:sz w:val="20"/>
          <w:szCs w:val="20"/>
        </w:rPr>
        <w:t>Место осваиваемой дидактической единицы в системе других единиц: </w:t>
      </w:r>
    </w:p>
    <w:p w:rsidR="007224C3" w:rsidRDefault="008F2433" w:rsidP="008F2433">
      <w:pPr>
        <w:pStyle w:val="a4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-Формирование </w:t>
      </w:r>
      <w:proofErr w:type="spellStart"/>
      <w:r>
        <w:rPr>
          <w:color w:val="000000"/>
          <w:sz w:val="20"/>
          <w:szCs w:val="20"/>
        </w:rPr>
        <w:t>полифокусного</w:t>
      </w:r>
      <w:proofErr w:type="spellEnd"/>
      <w:r>
        <w:rPr>
          <w:color w:val="000000"/>
          <w:sz w:val="20"/>
          <w:szCs w:val="20"/>
        </w:rPr>
        <w:t xml:space="preserve"> понятия "Гражданская война" происходит в процессе идеализации,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как способа действия.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Который организован через коммуникации,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различения,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обобщения,</w:t>
      </w:r>
      <w:r w:rsidR="007224C3">
        <w:rPr>
          <w:color w:val="000000"/>
          <w:sz w:val="20"/>
          <w:szCs w:val="20"/>
        </w:rPr>
        <w:t xml:space="preserve"> что приводит к приращению знания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-Различения:  война – гражданская война ; человек- народ;  одна власть - безвластие,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многовластие ; территориальная целостность - обособленность территорий; единство госуд</w:t>
      </w:r>
      <w:r w:rsidR="007224C3">
        <w:rPr>
          <w:color w:val="000000"/>
          <w:sz w:val="20"/>
          <w:szCs w:val="20"/>
        </w:rPr>
        <w:t>арства - распад государства.</w:t>
      </w:r>
      <w:r w:rsidR="007224C3">
        <w:rPr>
          <w:color w:val="000000"/>
          <w:sz w:val="20"/>
          <w:szCs w:val="20"/>
        </w:rPr>
        <w:br/>
        <w:t> </w:t>
      </w:r>
      <w:r w:rsidR="007224C3">
        <w:rPr>
          <w:color w:val="000000"/>
          <w:sz w:val="20"/>
          <w:szCs w:val="20"/>
        </w:rPr>
        <w:br/>
      </w:r>
      <w:r w:rsidRPr="007224C3">
        <w:rPr>
          <w:b/>
          <w:color w:val="000000"/>
          <w:sz w:val="20"/>
          <w:szCs w:val="20"/>
        </w:rPr>
        <w:t>Логика освоения единицы содержания: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исходное знание -понимание тек</w:t>
      </w:r>
      <w:r w:rsidR="007224C3">
        <w:rPr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>та,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реконструкция предметных знаний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схематизация,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коммуникации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идеализация понятия.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</w:p>
    <w:p w:rsidR="008F2433" w:rsidRPr="007224C3" w:rsidRDefault="008F2433" w:rsidP="008F2433">
      <w:pPr>
        <w:pStyle w:val="a4"/>
        <w:rPr>
          <w:b/>
          <w:color w:val="000000"/>
          <w:sz w:val="20"/>
          <w:szCs w:val="20"/>
        </w:rPr>
      </w:pPr>
      <w:r w:rsidRPr="007224C3">
        <w:rPr>
          <w:b/>
          <w:color w:val="000000"/>
          <w:sz w:val="20"/>
          <w:szCs w:val="20"/>
        </w:rPr>
        <w:t>Учебный материал: </w:t>
      </w:r>
      <w:r w:rsidR="007224C3">
        <w:rPr>
          <w:b/>
          <w:color w:val="000000"/>
          <w:sz w:val="20"/>
          <w:szCs w:val="20"/>
        </w:rPr>
        <w:t xml:space="preserve">                                                                                            </w:t>
      </w:r>
      <w:r>
        <w:rPr>
          <w:color w:val="000000"/>
          <w:sz w:val="20"/>
          <w:szCs w:val="20"/>
        </w:rPr>
        <w:t>М.Шолохов «Тихий Дон»</w:t>
      </w:r>
      <w:r>
        <w:rPr>
          <w:color w:val="000000"/>
          <w:sz w:val="20"/>
          <w:szCs w:val="20"/>
        </w:rPr>
        <w:br/>
        <w:t>П.Зырянов «Колчак»,М.,2009,с.397-3абз.,с.441-1абз.</w:t>
      </w:r>
      <w:r>
        <w:rPr>
          <w:color w:val="000000"/>
          <w:sz w:val="20"/>
          <w:szCs w:val="20"/>
        </w:rPr>
        <w:br/>
        <w:t xml:space="preserve">А.Деникин «Очерки русской смуты», Библиотека </w:t>
      </w:r>
      <w:proofErr w:type="spellStart"/>
      <w:r>
        <w:rPr>
          <w:color w:val="000000"/>
          <w:sz w:val="20"/>
          <w:szCs w:val="20"/>
        </w:rPr>
        <w:t>Альдебаран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</w:rPr>
          <w:t>http://lib.aldebaran.ru</w:t>
        </w:r>
      </w:hyperlink>
      <w:r>
        <w:rPr>
          <w:color w:val="000000"/>
          <w:sz w:val="20"/>
          <w:szCs w:val="20"/>
        </w:rPr>
        <w:t>,с.3-2абз.</w:t>
      </w:r>
      <w:r>
        <w:rPr>
          <w:color w:val="000000"/>
          <w:sz w:val="20"/>
          <w:szCs w:val="20"/>
        </w:rPr>
        <w:br/>
        <w:t xml:space="preserve">М.Волошин «Гражданская война», </w:t>
      </w:r>
      <w:hyperlink r:id="rId6" w:history="1">
        <w:r>
          <w:rPr>
            <w:rStyle w:val="a3"/>
            <w:sz w:val="20"/>
            <w:szCs w:val="20"/>
          </w:rPr>
          <w:t>http://slova.org.ru/voloshin/grajdanskayavoina/</w:t>
        </w:r>
      </w:hyperlink>
      <w:r>
        <w:rPr>
          <w:color w:val="000000"/>
          <w:sz w:val="20"/>
          <w:szCs w:val="20"/>
        </w:rPr>
        <w:br/>
      </w:r>
      <w:hyperlink r:id="rId7" w:history="1">
        <w:r>
          <w:rPr>
            <w:rStyle w:val="a3"/>
            <w:sz w:val="20"/>
            <w:szCs w:val="20"/>
          </w:rPr>
          <w:t>http://www.newsru.com/russia/03oct2005/denikin.html</w:t>
        </w:r>
      </w:hyperlink>
      <w:r>
        <w:rPr>
          <w:color w:val="000000"/>
          <w:sz w:val="20"/>
          <w:szCs w:val="20"/>
        </w:rPr>
        <w:br/>
      </w:r>
      <w:hyperlink r:id="rId8" w:history="1">
        <w:r>
          <w:rPr>
            <w:rStyle w:val="a3"/>
            <w:sz w:val="20"/>
            <w:szCs w:val="20"/>
          </w:rPr>
          <w:t>http://www.rian.ru/culture/20050929/41548730.html</w:t>
        </w:r>
      </w:hyperlink>
      <w:r>
        <w:rPr>
          <w:color w:val="000000"/>
          <w:sz w:val="20"/>
          <w:szCs w:val="20"/>
        </w:rPr>
        <w:br/>
      </w:r>
      <w:hyperlink r:id="rId9" w:history="1">
        <w:r>
          <w:rPr>
            <w:rStyle w:val="a3"/>
            <w:sz w:val="20"/>
            <w:szCs w:val="20"/>
          </w:rPr>
          <w:t>http://bd.fom.ru/report/map/dominant/dominan2005/dom0541/dd054124</w:t>
        </w:r>
      </w:hyperlink>
    </w:p>
    <w:p w:rsidR="00FC241A" w:rsidRDefault="008F2433" w:rsidP="008F2433">
      <w:pPr>
        <w:rPr>
          <w:rFonts w:ascii="Verdana" w:hAnsi="Verdana"/>
          <w:b/>
          <w:color w:val="000000"/>
          <w:sz w:val="20"/>
          <w:szCs w:val="20"/>
        </w:rPr>
      </w:pPr>
      <w:r w:rsidRPr="007224C3">
        <w:rPr>
          <w:rFonts w:ascii="Verdana" w:hAnsi="Verdana"/>
          <w:b/>
          <w:color w:val="000000"/>
          <w:sz w:val="20"/>
          <w:szCs w:val="20"/>
        </w:rPr>
        <w:t>Деятельность, в которую включаются учащиеся:</w:t>
      </w:r>
    </w:p>
    <w:p w:rsidR="008F2433" w:rsidRPr="007224C3" w:rsidRDefault="008F2433" w:rsidP="008F2433">
      <w:pPr>
        <w:rPr>
          <w:rFonts w:ascii="Verdana" w:hAnsi="Verdana"/>
          <w:b/>
          <w:color w:val="000000"/>
          <w:sz w:val="20"/>
          <w:szCs w:val="20"/>
        </w:rPr>
      </w:pPr>
      <w:r w:rsidRPr="007224C3">
        <w:rPr>
          <w:rFonts w:ascii="Verdana" w:hAnsi="Verdana"/>
          <w:b/>
          <w:color w:val="000000"/>
          <w:sz w:val="20"/>
          <w:szCs w:val="20"/>
        </w:rPr>
        <w:t> </w:t>
      </w:r>
    </w:p>
    <w:p w:rsidR="00FC241A" w:rsidRDefault="008F2433" w:rsidP="008F2433">
      <w:pPr>
        <w:pStyle w:val="a4"/>
        <w:rPr>
          <w:color w:val="000000"/>
          <w:sz w:val="20"/>
          <w:szCs w:val="20"/>
        </w:rPr>
      </w:pPr>
      <w:r w:rsidRPr="007224C3">
        <w:rPr>
          <w:b/>
          <w:color w:val="000000"/>
          <w:sz w:val="20"/>
          <w:szCs w:val="20"/>
        </w:rPr>
        <w:t>I этап</w:t>
      </w:r>
      <w:r w:rsidR="007224C3">
        <w:rPr>
          <w:color w:val="000000"/>
          <w:sz w:val="20"/>
          <w:szCs w:val="20"/>
        </w:rPr>
        <w:t xml:space="preserve"> </w:t>
      </w:r>
      <w:r w:rsidR="00FC241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-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Коммуникации по вопросу необходимости изучения события с разных сторон</w:t>
      </w:r>
    </w:p>
    <w:p w:rsidR="008F2433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Pr="007224C3">
        <w:rPr>
          <w:b/>
          <w:color w:val="000000"/>
          <w:sz w:val="20"/>
          <w:szCs w:val="20"/>
        </w:rPr>
        <w:t>II этап</w:t>
      </w:r>
      <w:r w:rsidR="00FC241A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>-Р</w:t>
      </w:r>
      <w:proofErr w:type="gramEnd"/>
      <w:r>
        <w:rPr>
          <w:color w:val="000000"/>
          <w:sz w:val="20"/>
          <w:szCs w:val="20"/>
        </w:rPr>
        <w:t>еконструкция исторического периода Гражданской войны - работа в группах;</w:t>
      </w:r>
      <w:r>
        <w:rPr>
          <w:color w:val="000000"/>
          <w:sz w:val="20"/>
          <w:szCs w:val="20"/>
        </w:rPr>
        <w:br/>
        <w:t>-Чтение и понимание текстов о Гражданской войне разбитых по трем фокусам:</w:t>
      </w:r>
    </w:p>
    <w:p w:rsidR="008F2433" w:rsidRDefault="008F2433" w:rsidP="008F243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территория</w:t>
      </w:r>
    </w:p>
    <w:p w:rsidR="008F2433" w:rsidRDefault="008F2433" w:rsidP="008F243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власть</w:t>
      </w:r>
    </w:p>
    <w:p w:rsidR="008F2433" w:rsidRDefault="008F2433" w:rsidP="008F243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человек и народ – работа в группах;</w:t>
      </w:r>
    </w:p>
    <w:p w:rsidR="008F2433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-Схематизация представления о Гражданской войне по шаблону:</w:t>
      </w:r>
      <w:r>
        <w:rPr>
          <w:color w:val="000000"/>
          <w:sz w:val="20"/>
          <w:szCs w:val="20"/>
        </w:rPr>
        <w:br/>
        <w:t> </w:t>
      </w:r>
      <w:r>
        <w:rPr>
          <w:color w:val="000000"/>
          <w:sz w:val="20"/>
          <w:szCs w:val="20"/>
        </w:rPr>
        <w:br/>
        <w:t>           До      /       Во время    /      После         </w:t>
      </w:r>
      <w:r>
        <w:rPr>
          <w:color w:val="000000"/>
          <w:sz w:val="20"/>
          <w:szCs w:val="20"/>
        </w:rPr>
        <w:br/>
        <w:t>                 1918                   1922</w:t>
      </w:r>
      <w:r>
        <w:rPr>
          <w:color w:val="000000"/>
          <w:sz w:val="20"/>
          <w:szCs w:val="20"/>
        </w:rPr>
        <w:br/>
        <w:t> </w:t>
      </w:r>
      <w:r>
        <w:rPr>
          <w:color w:val="000000"/>
          <w:sz w:val="20"/>
          <w:szCs w:val="20"/>
        </w:rPr>
        <w:br/>
        <w:t>   через фокус:</w:t>
      </w:r>
    </w:p>
    <w:p w:rsidR="008F2433" w:rsidRDefault="008F2433" w:rsidP="008F2433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территория и государственность</w:t>
      </w:r>
    </w:p>
    <w:p w:rsidR="008F2433" w:rsidRDefault="008F2433" w:rsidP="008F2433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власть</w:t>
      </w:r>
    </w:p>
    <w:p w:rsidR="008F2433" w:rsidRDefault="008F2433" w:rsidP="008F2433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человек и народ – работа в группах;</w:t>
      </w:r>
    </w:p>
    <w:p w:rsidR="00FC241A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-Коммуникации и рефлексия схем и текстов – фронтально;</w:t>
      </w:r>
    </w:p>
    <w:p w:rsidR="00FC241A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Pr="007224C3">
        <w:rPr>
          <w:b/>
          <w:color w:val="000000"/>
          <w:sz w:val="20"/>
          <w:szCs w:val="20"/>
        </w:rPr>
        <w:t>III этап</w:t>
      </w:r>
      <w:r w:rsidR="00FC241A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7224C3">
        <w:rPr>
          <w:b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И</w:t>
      </w:r>
      <w:proofErr w:type="gramEnd"/>
      <w:r>
        <w:rPr>
          <w:color w:val="000000"/>
          <w:sz w:val="20"/>
          <w:szCs w:val="20"/>
        </w:rPr>
        <w:t>деализация понятия «Гражданская война» по трем фокусам – работа в группах.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Выдвижение тезисов.</w:t>
      </w:r>
      <w:proofErr w:type="gramStart"/>
      <w:r>
        <w:rPr>
          <w:color w:val="000000"/>
          <w:sz w:val="20"/>
          <w:szCs w:val="20"/>
        </w:rPr>
        <w:br/>
        <w:t>-</w:t>
      </w:r>
      <w:proofErr w:type="gramEnd"/>
      <w:r>
        <w:rPr>
          <w:color w:val="000000"/>
          <w:sz w:val="20"/>
          <w:szCs w:val="20"/>
        </w:rPr>
        <w:t xml:space="preserve">Схематизация и идеализация </w:t>
      </w:r>
      <w:proofErr w:type="spellStart"/>
      <w:r>
        <w:rPr>
          <w:color w:val="000000"/>
          <w:sz w:val="20"/>
          <w:szCs w:val="20"/>
        </w:rPr>
        <w:t>полифокусного</w:t>
      </w:r>
      <w:proofErr w:type="spellEnd"/>
      <w:r>
        <w:rPr>
          <w:color w:val="000000"/>
          <w:sz w:val="20"/>
          <w:szCs w:val="20"/>
        </w:rPr>
        <w:t xml:space="preserve"> понятия «Гражданская война» -</w:t>
      </w:r>
      <w:r>
        <w:rPr>
          <w:color w:val="000000"/>
          <w:sz w:val="20"/>
          <w:szCs w:val="20"/>
        </w:rPr>
        <w:br/>
        <w:t>     индивидуально и фронтально;</w:t>
      </w:r>
      <w:r>
        <w:rPr>
          <w:color w:val="000000"/>
          <w:sz w:val="20"/>
          <w:szCs w:val="20"/>
        </w:rPr>
        <w:br/>
        <w:t>-Понимание новых текстов ( СМИ ; поэзия) – индивидуально, фронтально;</w:t>
      </w:r>
      <w:r>
        <w:rPr>
          <w:color w:val="000000"/>
          <w:sz w:val="20"/>
          <w:szCs w:val="20"/>
        </w:rPr>
        <w:br/>
        <w:t>-Коммуникации, рефлексия</w:t>
      </w:r>
    </w:p>
    <w:p w:rsidR="00FC241A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Pr="007224C3">
        <w:rPr>
          <w:b/>
          <w:color w:val="000000"/>
          <w:sz w:val="20"/>
          <w:szCs w:val="20"/>
        </w:rPr>
        <w:t>IV этап</w:t>
      </w:r>
      <w:r w:rsidR="00FC241A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>-С</w:t>
      </w:r>
      <w:proofErr w:type="gramEnd"/>
      <w:r>
        <w:rPr>
          <w:color w:val="000000"/>
          <w:sz w:val="20"/>
          <w:szCs w:val="20"/>
        </w:rPr>
        <w:t xml:space="preserve">хематизация </w:t>
      </w:r>
      <w:proofErr w:type="spellStart"/>
      <w:r>
        <w:rPr>
          <w:color w:val="000000"/>
          <w:sz w:val="20"/>
          <w:szCs w:val="20"/>
        </w:rPr>
        <w:t>идеализационной</w:t>
      </w:r>
      <w:proofErr w:type="spellEnd"/>
      <w:r>
        <w:rPr>
          <w:color w:val="000000"/>
          <w:sz w:val="20"/>
          <w:szCs w:val="20"/>
        </w:rPr>
        <w:t xml:space="preserve"> картинки и фиксация идеализации </w:t>
      </w:r>
      <w:proofErr w:type="spellStart"/>
      <w:r>
        <w:rPr>
          <w:color w:val="000000"/>
          <w:sz w:val="20"/>
          <w:szCs w:val="20"/>
        </w:rPr>
        <w:t>полифокусн</w:t>
      </w:r>
      <w:r w:rsidR="00FC241A">
        <w:rPr>
          <w:color w:val="000000"/>
          <w:sz w:val="20"/>
          <w:szCs w:val="20"/>
        </w:rPr>
        <w:t>ого</w:t>
      </w:r>
      <w:proofErr w:type="spellEnd"/>
      <w:r w:rsidR="00FC241A">
        <w:rPr>
          <w:color w:val="000000"/>
          <w:sz w:val="20"/>
          <w:szCs w:val="20"/>
        </w:rPr>
        <w:t xml:space="preserve"> понятия «Гражданская война»</w:t>
      </w:r>
    </w:p>
    <w:p w:rsidR="008F2433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Pr="007224C3">
        <w:rPr>
          <w:b/>
          <w:color w:val="000000"/>
          <w:sz w:val="20"/>
          <w:szCs w:val="20"/>
        </w:rPr>
        <w:t>V этап</w:t>
      </w:r>
      <w:r w:rsidR="00FC241A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7224C3">
        <w:rPr>
          <w:b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ефлексия </w:t>
      </w:r>
    </w:p>
    <w:p w:rsidR="008F2433" w:rsidRPr="007224C3" w:rsidRDefault="008F2433" w:rsidP="008F2433">
      <w:pPr>
        <w:rPr>
          <w:rFonts w:ascii="Verdana" w:hAnsi="Verdana"/>
          <w:b/>
          <w:color w:val="000000"/>
          <w:sz w:val="20"/>
          <w:szCs w:val="20"/>
        </w:rPr>
      </w:pPr>
      <w:r w:rsidRPr="007224C3">
        <w:rPr>
          <w:rFonts w:ascii="Verdana" w:hAnsi="Verdana"/>
          <w:b/>
          <w:color w:val="000000"/>
          <w:sz w:val="20"/>
          <w:szCs w:val="20"/>
        </w:rPr>
        <w:t>Подведение итогов занятия: </w:t>
      </w:r>
    </w:p>
    <w:p w:rsidR="008F2433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Обсуждение с учащимися вопросов:</w:t>
      </w:r>
    </w:p>
    <w:p w:rsidR="008F2433" w:rsidRDefault="008F2433" w:rsidP="008F2433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Какое событие в истории России может сравниться с событиями Гражданской войны?</w:t>
      </w:r>
    </w:p>
    <w:p w:rsidR="008F2433" w:rsidRDefault="008F2433" w:rsidP="008F2433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Что Вы расскажите своему </w:t>
      </w:r>
      <w:proofErr w:type="spellStart"/>
      <w:r>
        <w:rPr>
          <w:rFonts w:ascii="Verdana" w:hAnsi="Verdana"/>
          <w:color w:val="000000"/>
          <w:sz w:val="20"/>
          <w:szCs w:val="20"/>
        </w:rPr>
        <w:t>ребенку,когда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он спросит:"Что такое Гражданская война? </w:t>
      </w:r>
    </w:p>
    <w:p w:rsidR="008F2433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Продолжите фразу:</w:t>
      </w:r>
    </w:p>
    <w:p w:rsidR="008F2433" w:rsidRDefault="008F2433" w:rsidP="008F2433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События Гражданской войны учат нас...</w:t>
      </w:r>
    </w:p>
    <w:p w:rsidR="008F2433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-отказу от насилия, от ненависти;</w:t>
      </w:r>
      <w:r>
        <w:rPr>
          <w:color w:val="000000"/>
          <w:sz w:val="20"/>
          <w:szCs w:val="20"/>
        </w:rPr>
        <w:br/>
        <w:t>-военные действия - не метод государственного строительства, организации жизни, способ осчастливить людей;</w:t>
      </w:r>
      <w:r>
        <w:rPr>
          <w:color w:val="000000"/>
          <w:sz w:val="20"/>
          <w:szCs w:val="20"/>
        </w:rPr>
        <w:br/>
        <w:t>-толерантности;</w:t>
      </w:r>
      <w:r>
        <w:rPr>
          <w:color w:val="000000"/>
          <w:sz w:val="20"/>
          <w:szCs w:val="20"/>
        </w:rPr>
        <w:br/>
        <w:t>-неприятию зла;</w:t>
      </w:r>
      <w:r>
        <w:rPr>
          <w:color w:val="000000"/>
          <w:sz w:val="20"/>
          <w:szCs w:val="20"/>
        </w:rPr>
        <w:br/>
        <w:t xml:space="preserve">-строительству демократического государства демократическим путем: через </w:t>
      </w:r>
      <w:proofErr w:type="spellStart"/>
      <w:r>
        <w:rPr>
          <w:color w:val="000000"/>
          <w:sz w:val="20"/>
          <w:szCs w:val="20"/>
        </w:rPr>
        <w:t>выборы,через</w:t>
      </w:r>
      <w:proofErr w:type="spellEnd"/>
      <w:r>
        <w:rPr>
          <w:color w:val="000000"/>
          <w:sz w:val="20"/>
          <w:szCs w:val="20"/>
        </w:rPr>
        <w:t xml:space="preserve"> участие каждого гражданина в политической жизни общества  </w:t>
      </w:r>
      <w:r>
        <w:rPr>
          <w:color w:val="000000"/>
          <w:sz w:val="20"/>
          <w:szCs w:val="20"/>
        </w:rPr>
        <w:br/>
        <w:t> </w:t>
      </w:r>
    </w:p>
    <w:p w:rsidR="008F2433" w:rsidRDefault="008F2433" w:rsidP="008F2433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мы сегодня работали на уроке? Что мы делали? Что для вас явилось новым в работе?</w:t>
      </w:r>
    </w:p>
    <w:p w:rsidR="008F2433" w:rsidRPr="00FC241A" w:rsidRDefault="008F2433" w:rsidP="008F2433">
      <w:pPr>
        <w:rPr>
          <w:rFonts w:ascii="Verdana" w:hAnsi="Verdana"/>
          <w:b/>
          <w:color w:val="000000"/>
          <w:sz w:val="20"/>
          <w:szCs w:val="20"/>
        </w:rPr>
      </w:pPr>
      <w:r w:rsidRPr="007224C3">
        <w:rPr>
          <w:rFonts w:ascii="Verdana" w:hAnsi="Verdana"/>
          <w:b/>
          <w:color w:val="000000"/>
          <w:sz w:val="20"/>
          <w:szCs w:val="20"/>
        </w:rPr>
        <w:t>Изложение сценария занятия в произвольной форме: </w:t>
      </w:r>
    </w:p>
    <w:p w:rsidR="00EE40E9" w:rsidRPr="00FC241A" w:rsidRDefault="00EE40E9" w:rsidP="008F2433">
      <w:pPr>
        <w:rPr>
          <w:rFonts w:ascii="Verdana" w:hAnsi="Verdana"/>
          <w:b/>
          <w:color w:val="000000"/>
          <w:sz w:val="20"/>
          <w:szCs w:val="20"/>
        </w:rPr>
      </w:pPr>
    </w:p>
    <w:p w:rsidR="008F2433" w:rsidRDefault="008F2433" w:rsidP="008F2433">
      <w:pPr>
        <w:pStyle w:val="a4"/>
        <w:rPr>
          <w:color w:val="000000"/>
          <w:sz w:val="20"/>
          <w:szCs w:val="20"/>
        </w:rPr>
      </w:pPr>
      <w:r w:rsidRPr="007224C3">
        <w:rPr>
          <w:b/>
          <w:color w:val="000000"/>
          <w:sz w:val="20"/>
          <w:szCs w:val="20"/>
        </w:rPr>
        <w:t xml:space="preserve">I этап </w:t>
      </w:r>
      <w:r w:rsidR="00FC241A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целеполагание</w:t>
      </w:r>
      <w:proofErr w:type="spellEnd"/>
      <w:r>
        <w:rPr>
          <w:color w:val="000000"/>
          <w:sz w:val="20"/>
          <w:szCs w:val="20"/>
        </w:rPr>
        <w:t xml:space="preserve"> (познавательная мотивация) С учащимися обсуждаются вопросы:</w:t>
      </w:r>
    </w:p>
    <w:p w:rsidR="008F2433" w:rsidRDefault="008F2433" w:rsidP="008F2433">
      <w:pPr>
        <w:numPr>
          <w:ilvl w:val="1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оцениваются исторические события?;</w:t>
      </w:r>
    </w:p>
    <w:p w:rsidR="008F2433" w:rsidRDefault="008F2433" w:rsidP="008F2433">
      <w:pPr>
        <w:numPr>
          <w:ilvl w:val="1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принимает участие в оценке события?</w:t>
      </w:r>
    </w:p>
    <w:p w:rsidR="008F2433" w:rsidRDefault="008F2433" w:rsidP="008F2433">
      <w:pPr>
        <w:numPr>
          <w:ilvl w:val="1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Чьи позиции выражают эти оценки?</w:t>
      </w:r>
    </w:p>
    <w:p w:rsidR="008F2433" w:rsidRDefault="008F2433" w:rsidP="008F2433">
      <w:pPr>
        <w:numPr>
          <w:ilvl w:val="1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Зачем надо рассматривать событие с разных сторон, позиций, через призму разных фокусов?</w:t>
      </w:r>
    </w:p>
    <w:p w:rsidR="008F2433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Благодаря этому работа стала носить личностный характер, учащиеся самоопределяются к дальнейшей работе.</w:t>
      </w:r>
      <w:r>
        <w:rPr>
          <w:color w:val="000000"/>
          <w:sz w:val="20"/>
          <w:szCs w:val="20"/>
        </w:rPr>
        <w:br/>
        <w:t> </w:t>
      </w:r>
      <w:r>
        <w:rPr>
          <w:color w:val="000000"/>
          <w:sz w:val="20"/>
          <w:szCs w:val="20"/>
        </w:rPr>
        <w:br/>
      </w:r>
      <w:r w:rsidRPr="007224C3">
        <w:rPr>
          <w:b/>
          <w:color w:val="000000"/>
          <w:sz w:val="20"/>
          <w:szCs w:val="20"/>
        </w:rPr>
        <w:t>II этап</w:t>
      </w:r>
      <w:r>
        <w:rPr>
          <w:color w:val="000000"/>
          <w:sz w:val="20"/>
          <w:szCs w:val="20"/>
        </w:rPr>
        <w:t xml:space="preserve"> </w:t>
      </w:r>
      <w:r w:rsidR="00FC241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– реконструкция, восстановление событий Гражданской войны.</w:t>
      </w:r>
    </w:p>
    <w:p w:rsidR="008F2433" w:rsidRDefault="008F2433" w:rsidP="008F2433">
      <w:pPr>
        <w:numPr>
          <w:ilvl w:val="1"/>
          <w:numId w:val="7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Какое отличие между понятиями война - гражданская война?</w:t>
      </w:r>
    </w:p>
    <w:p w:rsidR="008F2433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Работа учащихся в группах. Прочитать текст и используя собственные знания о данном периоде представить в виде схемы, что происходило в период Гражданской войны, исходя из фокусов:</w:t>
      </w:r>
      <w:r>
        <w:rPr>
          <w:color w:val="000000"/>
          <w:sz w:val="20"/>
          <w:szCs w:val="20"/>
        </w:rPr>
        <w:br/>
        <w:t>- территория и государственность;</w:t>
      </w:r>
      <w:r>
        <w:rPr>
          <w:color w:val="000000"/>
          <w:sz w:val="20"/>
          <w:szCs w:val="20"/>
        </w:rPr>
        <w:br/>
        <w:t>- власть;</w:t>
      </w:r>
      <w:r>
        <w:rPr>
          <w:color w:val="000000"/>
          <w:sz w:val="20"/>
          <w:szCs w:val="20"/>
        </w:rPr>
        <w:br/>
        <w:t>- человек и народ.</w:t>
      </w:r>
      <w:r>
        <w:rPr>
          <w:color w:val="000000"/>
          <w:sz w:val="20"/>
          <w:szCs w:val="20"/>
        </w:rPr>
        <w:br/>
        <w:t> Каждая группа прослеживает собственный фокус, определяя его по текстам. Предлагаются тексты: М.Шолохов «Тихий Дон», П.Зырянов «Колчак», А.Деникин «Очерки русской смуты».Группы анализируют ситуацию, используя шаблон:</w:t>
      </w:r>
      <w:r>
        <w:rPr>
          <w:color w:val="000000"/>
          <w:sz w:val="20"/>
          <w:szCs w:val="20"/>
        </w:rPr>
        <w:br/>
        <w:t>                      До         /       Во время                 /       После</w:t>
      </w:r>
      <w:r>
        <w:rPr>
          <w:color w:val="000000"/>
          <w:sz w:val="20"/>
          <w:szCs w:val="20"/>
        </w:rPr>
        <w:br/>
        <w:t>                               1918                                1922</w:t>
      </w:r>
      <w:r>
        <w:rPr>
          <w:color w:val="000000"/>
          <w:sz w:val="20"/>
          <w:szCs w:val="20"/>
        </w:rPr>
        <w:br/>
        <w:t>Обсуждение получившихся схем. (фронтально)</w:t>
      </w:r>
    </w:p>
    <w:p w:rsidR="008F2433" w:rsidRDefault="008F2433" w:rsidP="008F2433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Правильно ли понят текст и восстановлены  ли исторические события?</w:t>
      </w:r>
    </w:p>
    <w:p w:rsidR="008F2433" w:rsidRDefault="008F2433" w:rsidP="008F2433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можно добавить в схему?</w:t>
      </w:r>
    </w:p>
    <w:p w:rsidR="008F2433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Дополнение схем графическими элементами, уточнениями.</w:t>
      </w:r>
      <w:r>
        <w:rPr>
          <w:color w:val="000000"/>
          <w:sz w:val="20"/>
          <w:szCs w:val="20"/>
        </w:rPr>
        <w:br/>
        <w:t> </w:t>
      </w:r>
      <w:r>
        <w:rPr>
          <w:color w:val="000000"/>
          <w:sz w:val="20"/>
          <w:szCs w:val="20"/>
        </w:rPr>
        <w:br/>
      </w:r>
      <w:r w:rsidRPr="00204F7D">
        <w:rPr>
          <w:b/>
          <w:color w:val="000000"/>
          <w:sz w:val="20"/>
          <w:szCs w:val="20"/>
        </w:rPr>
        <w:t xml:space="preserve"> III этап </w:t>
      </w:r>
      <w:r w:rsidR="00FC241A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– выдвижение </w:t>
      </w:r>
      <w:proofErr w:type="spellStart"/>
      <w:r>
        <w:rPr>
          <w:color w:val="000000"/>
          <w:sz w:val="20"/>
          <w:szCs w:val="20"/>
        </w:rPr>
        <w:t>идеализационных</w:t>
      </w:r>
      <w:proofErr w:type="spellEnd"/>
      <w:r>
        <w:rPr>
          <w:color w:val="000000"/>
          <w:sz w:val="20"/>
          <w:szCs w:val="20"/>
        </w:rPr>
        <w:t xml:space="preserve"> версий, что такое Гражданская война из данного фокуса? Сформулировать тезис.</w:t>
      </w:r>
      <w:r>
        <w:rPr>
          <w:color w:val="000000"/>
          <w:sz w:val="20"/>
          <w:szCs w:val="20"/>
        </w:rPr>
        <w:br/>
        <w:t>(Гр</w:t>
      </w:r>
      <w:proofErr w:type="gramStart"/>
      <w:r>
        <w:rPr>
          <w:color w:val="000000"/>
          <w:sz w:val="20"/>
          <w:szCs w:val="20"/>
        </w:rPr>
        <w:t>.в</w:t>
      </w:r>
      <w:proofErr w:type="gramEnd"/>
      <w:r>
        <w:rPr>
          <w:color w:val="000000"/>
          <w:sz w:val="20"/>
          <w:szCs w:val="20"/>
        </w:rPr>
        <w:t>ойна – война между соотечественниками, братьями, страшнее которой нет.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Гр.война – борьба за власть, когда решается вопрос о пути развития страны.</w:t>
      </w:r>
      <w:r>
        <w:rPr>
          <w:color w:val="000000"/>
          <w:sz w:val="20"/>
          <w:szCs w:val="20"/>
        </w:rPr>
        <w:br/>
        <w:t>Гр.война –территориальный раскол ,обособление округов ,отсутствие целостности.)</w:t>
      </w:r>
      <w:r>
        <w:rPr>
          <w:color w:val="000000"/>
          <w:sz w:val="20"/>
          <w:szCs w:val="20"/>
        </w:rPr>
        <w:br/>
        <w:t> </w:t>
      </w:r>
      <w:r>
        <w:rPr>
          <w:color w:val="000000"/>
          <w:sz w:val="20"/>
          <w:szCs w:val="20"/>
        </w:rPr>
        <w:br/>
      </w:r>
      <w:r w:rsidRPr="00204F7D">
        <w:rPr>
          <w:b/>
          <w:color w:val="000000"/>
          <w:sz w:val="20"/>
          <w:szCs w:val="20"/>
        </w:rPr>
        <w:t>IV этап</w:t>
      </w:r>
      <w:r>
        <w:rPr>
          <w:color w:val="000000"/>
          <w:sz w:val="20"/>
          <w:szCs w:val="20"/>
        </w:rPr>
        <w:t xml:space="preserve"> </w:t>
      </w:r>
      <w:r w:rsidR="00FC241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– выстраивание обобщенной схемы «Гражданская война» и </w:t>
      </w:r>
      <w:proofErr w:type="spellStart"/>
      <w:r>
        <w:rPr>
          <w:color w:val="000000"/>
          <w:sz w:val="20"/>
          <w:szCs w:val="20"/>
        </w:rPr>
        <w:t>идеалзация</w:t>
      </w:r>
      <w:proofErr w:type="spellEnd"/>
      <w:r>
        <w:rPr>
          <w:color w:val="000000"/>
          <w:sz w:val="20"/>
          <w:szCs w:val="20"/>
        </w:rPr>
        <w:t xml:space="preserve"> понятия «Гражданская война»</w:t>
      </w:r>
      <w:proofErr w:type="gramStart"/>
      <w:r>
        <w:rPr>
          <w:color w:val="000000"/>
          <w:sz w:val="20"/>
          <w:szCs w:val="20"/>
        </w:rPr>
        <w:t xml:space="preserve"> .</w:t>
      </w:r>
      <w:proofErr w:type="gramEnd"/>
      <w:r>
        <w:rPr>
          <w:color w:val="000000"/>
          <w:sz w:val="20"/>
          <w:szCs w:val="20"/>
        </w:rPr>
        <w:br/>
        <w:t>Работа с новыми текстами, индивидуально и фронтально:</w:t>
      </w:r>
      <w:r>
        <w:rPr>
          <w:color w:val="000000"/>
          <w:sz w:val="20"/>
          <w:szCs w:val="20"/>
        </w:rPr>
        <w:br/>
        <w:t>М. Волошин «Гражданская война», В. Быков «Гражданская война», СМИ «Перезахоронение А.Деникина и философа Ильина с супругами» 03.10.2005г., Статистические данные об отношении граждан РФ к факту перезахоронения.</w:t>
      </w:r>
      <w:r>
        <w:rPr>
          <w:color w:val="000000"/>
          <w:sz w:val="20"/>
          <w:szCs w:val="20"/>
        </w:rPr>
        <w:br/>
        <w:t>Обсуждение вопросов:</w:t>
      </w:r>
    </w:p>
    <w:p w:rsidR="008F2433" w:rsidRDefault="008F2433" w:rsidP="008F2433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Какая идея о Гражданской войне здесь заложена?</w:t>
      </w:r>
    </w:p>
    <w:p w:rsidR="008F2433" w:rsidRDefault="008F2433" w:rsidP="008F2433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Какое здесь представление об этом событии?</w:t>
      </w:r>
    </w:p>
    <w:p w:rsidR="008F2433" w:rsidRDefault="008F2433" w:rsidP="008F2433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что делается главный акцент?</w:t>
      </w:r>
    </w:p>
    <w:p w:rsidR="008F2433" w:rsidRDefault="008F2433" w:rsidP="008F243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Почему произошло перезахоронение Деникина и других эмигрантов?</w:t>
      </w:r>
    </w:p>
    <w:p w:rsidR="008F2433" w:rsidRDefault="008F2433" w:rsidP="008F243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присутствовал? Почему?</w:t>
      </w:r>
    </w:p>
    <w:p w:rsidR="008F2433" w:rsidRDefault="008F2433" w:rsidP="008F243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Каково отношение власти? С чем это связано?</w:t>
      </w:r>
    </w:p>
    <w:p w:rsidR="008F2433" w:rsidRDefault="008F2433" w:rsidP="008F243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Почему это стало возможно спустя столько лет?</w:t>
      </w:r>
    </w:p>
    <w:p w:rsidR="008F2433" w:rsidRDefault="008F2433" w:rsidP="008F243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к этому отнеслись граждане России?</w:t>
      </w:r>
    </w:p>
    <w:p w:rsidR="008F2433" w:rsidRDefault="008F2433" w:rsidP="008F243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Какие можно сделать выводы об этом событии?</w:t>
      </w:r>
    </w:p>
    <w:p w:rsidR="008F2433" w:rsidRDefault="008F2433" w:rsidP="008F243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Когда заканчивается "</w:t>
      </w:r>
      <w:proofErr w:type="spellStart"/>
      <w:r>
        <w:rPr>
          <w:rFonts w:ascii="Verdana" w:hAnsi="Verdana"/>
          <w:color w:val="000000"/>
          <w:sz w:val="20"/>
          <w:szCs w:val="20"/>
        </w:rPr>
        <w:t>Граданская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война"?</w:t>
      </w:r>
    </w:p>
    <w:p w:rsidR="008F2433" w:rsidRDefault="008F2433" w:rsidP="008F243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Надо что-то добавить в схему?</w:t>
      </w:r>
    </w:p>
    <w:p w:rsidR="00EE40E9" w:rsidRPr="00FC241A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Дополняется обобщенная схема Гражданской войны и  идеализируется  </w:t>
      </w:r>
      <w:proofErr w:type="spellStart"/>
      <w:r>
        <w:rPr>
          <w:color w:val="000000"/>
          <w:sz w:val="20"/>
          <w:szCs w:val="20"/>
        </w:rPr>
        <w:t>полифокусное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понятие</w:t>
      </w:r>
      <w:proofErr w:type="gramStart"/>
      <w:r>
        <w:rPr>
          <w:color w:val="000000"/>
          <w:sz w:val="20"/>
          <w:szCs w:val="20"/>
        </w:rPr>
        <w:t>.Г</w:t>
      </w:r>
      <w:proofErr w:type="gramEnd"/>
      <w:r>
        <w:rPr>
          <w:color w:val="000000"/>
          <w:sz w:val="20"/>
          <w:szCs w:val="20"/>
        </w:rPr>
        <w:t>ражданская</w:t>
      </w:r>
      <w:proofErr w:type="spellEnd"/>
      <w:r>
        <w:rPr>
          <w:color w:val="000000"/>
          <w:sz w:val="20"/>
          <w:szCs w:val="20"/>
        </w:rPr>
        <w:t xml:space="preserve"> война - это есть ни с чем несравнимая народная трагедия, в которой никогда не было </w:t>
      </w:r>
      <w:proofErr w:type="spellStart"/>
      <w:r>
        <w:rPr>
          <w:color w:val="000000"/>
          <w:sz w:val="20"/>
          <w:szCs w:val="20"/>
        </w:rPr>
        <w:t>победителей,братья</w:t>
      </w:r>
      <w:proofErr w:type="spellEnd"/>
      <w:r>
        <w:rPr>
          <w:color w:val="000000"/>
          <w:sz w:val="20"/>
          <w:szCs w:val="20"/>
        </w:rPr>
        <w:t xml:space="preserve"> столь щедро и долго проливавшие кровь друг друга, сражались за Россию, за ее завтрашний день, который каждая из сторон видела и понимала по - </w:t>
      </w:r>
      <w:proofErr w:type="spellStart"/>
      <w:r>
        <w:rPr>
          <w:color w:val="000000"/>
          <w:sz w:val="20"/>
          <w:szCs w:val="20"/>
        </w:rPr>
        <w:t>своему.Остро</w:t>
      </w:r>
      <w:proofErr w:type="spellEnd"/>
      <w:r>
        <w:rPr>
          <w:color w:val="000000"/>
          <w:sz w:val="20"/>
          <w:szCs w:val="20"/>
        </w:rPr>
        <w:t xml:space="preserve"> стоял вопрос о территориальной целостности </w:t>
      </w:r>
      <w:proofErr w:type="spellStart"/>
      <w:r>
        <w:rPr>
          <w:color w:val="000000"/>
          <w:sz w:val="20"/>
          <w:szCs w:val="20"/>
        </w:rPr>
        <w:t>государста,о</w:t>
      </w:r>
      <w:proofErr w:type="spellEnd"/>
      <w:r>
        <w:rPr>
          <w:color w:val="000000"/>
          <w:sz w:val="20"/>
          <w:szCs w:val="20"/>
        </w:rPr>
        <w:t xml:space="preserve"> существовании самого государства. И только с покаянием закончиться гражданская война.</w:t>
      </w:r>
    </w:p>
    <w:p w:rsidR="008F2433" w:rsidRPr="00FC241A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Pr="00204F7D">
        <w:rPr>
          <w:b/>
          <w:color w:val="000000"/>
          <w:sz w:val="20"/>
          <w:szCs w:val="20"/>
        </w:rPr>
        <w:t> V этап</w:t>
      </w:r>
      <w:r w:rsidR="00FC241A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-р</w:t>
      </w:r>
      <w:proofErr w:type="gramEnd"/>
      <w:r>
        <w:rPr>
          <w:color w:val="000000"/>
          <w:sz w:val="20"/>
          <w:szCs w:val="20"/>
        </w:rPr>
        <w:t>ефлексия, подведение итогов занятия.</w:t>
      </w:r>
    </w:p>
    <w:p w:rsidR="00EE40E9" w:rsidRPr="00FC241A" w:rsidRDefault="00EE40E9" w:rsidP="008F2433">
      <w:pPr>
        <w:pStyle w:val="a4"/>
        <w:rPr>
          <w:color w:val="000000"/>
          <w:sz w:val="20"/>
          <w:szCs w:val="20"/>
        </w:rPr>
      </w:pPr>
    </w:p>
    <w:p w:rsidR="008F2433" w:rsidRDefault="008F2433" w:rsidP="008F2433">
      <w:pPr>
        <w:rPr>
          <w:rFonts w:ascii="Verdana" w:hAnsi="Verdana"/>
          <w:color w:val="000000"/>
          <w:sz w:val="20"/>
          <w:szCs w:val="20"/>
        </w:rPr>
      </w:pPr>
    </w:p>
    <w:p w:rsidR="008F2433" w:rsidRDefault="008F2433"/>
    <w:sectPr w:rsidR="008F2433" w:rsidSect="003A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C05"/>
    <w:multiLevelType w:val="multilevel"/>
    <w:tmpl w:val="8B5E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B5912"/>
    <w:multiLevelType w:val="multilevel"/>
    <w:tmpl w:val="9A74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343E18"/>
    <w:multiLevelType w:val="multilevel"/>
    <w:tmpl w:val="ABE2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C92AE5"/>
    <w:multiLevelType w:val="multilevel"/>
    <w:tmpl w:val="BBB2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FD4B26"/>
    <w:multiLevelType w:val="multilevel"/>
    <w:tmpl w:val="6320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959FD"/>
    <w:multiLevelType w:val="multilevel"/>
    <w:tmpl w:val="0944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B623E6"/>
    <w:multiLevelType w:val="multilevel"/>
    <w:tmpl w:val="A92E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74EBF"/>
    <w:multiLevelType w:val="multilevel"/>
    <w:tmpl w:val="9B26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21F9D"/>
    <w:multiLevelType w:val="multilevel"/>
    <w:tmpl w:val="02F0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80B00"/>
    <w:multiLevelType w:val="multilevel"/>
    <w:tmpl w:val="6508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2433"/>
    <w:rsid w:val="00204F7D"/>
    <w:rsid w:val="00317F06"/>
    <w:rsid w:val="003A0F8A"/>
    <w:rsid w:val="004068AD"/>
    <w:rsid w:val="007224C3"/>
    <w:rsid w:val="008F2433"/>
    <w:rsid w:val="00C03C39"/>
    <w:rsid w:val="00E851AA"/>
    <w:rsid w:val="00EE40E9"/>
    <w:rsid w:val="00FA59DA"/>
    <w:rsid w:val="00FC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F8A"/>
    <w:rPr>
      <w:sz w:val="24"/>
      <w:szCs w:val="24"/>
    </w:rPr>
  </w:style>
  <w:style w:type="paragraph" w:styleId="1">
    <w:name w:val="heading 1"/>
    <w:basedOn w:val="a"/>
    <w:qFormat/>
    <w:rsid w:val="008F2433"/>
    <w:pPr>
      <w:outlineLvl w:val="0"/>
    </w:pPr>
    <w:rPr>
      <w:rFonts w:ascii="Trebuchet MS" w:hAnsi="Trebuchet MS"/>
      <w:b/>
      <w:bCs/>
      <w:color w:val="336699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433"/>
    <w:rPr>
      <w:b/>
      <w:bCs/>
      <w:strike w:val="0"/>
      <w:dstrike w:val="0"/>
      <w:color w:val="FF8C00"/>
      <w:u w:val="none"/>
      <w:effect w:val="none"/>
    </w:rPr>
  </w:style>
  <w:style w:type="paragraph" w:styleId="a4">
    <w:name w:val="Normal (Web)"/>
    <w:basedOn w:val="a"/>
    <w:rsid w:val="008F2433"/>
    <w:pPr>
      <w:spacing w:after="312"/>
    </w:pPr>
    <w:rPr>
      <w:rFonts w:ascii="Verdana" w:hAnsi="Verdana"/>
    </w:rPr>
  </w:style>
  <w:style w:type="character" w:customStyle="1" w:styleId="submitted1">
    <w:name w:val="submitted1"/>
    <w:basedOn w:val="a0"/>
    <w:rsid w:val="008F2433"/>
    <w:rPr>
      <w:color w:val="999999"/>
      <w:sz w:val="19"/>
      <w:szCs w:val="19"/>
    </w:rPr>
  </w:style>
  <w:style w:type="character" w:styleId="a5">
    <w:name w:val="Strong"/>
    <w:basedOn w:val="a0"/>
    <w:qFormat/>
    <w:rsid w:val="00EE40E9"/>
    <w:rPr>
      <w:b/>
      <w:bCs/>
    </w:rPr>
  </w:style>
  <w:style w:type="paragraph" w:styleId="a6">
    <w:name w:val="Balloon Text"/>
    <w:basedOn w:val="a"/>
    <w:link w:val="a7"/>
    <w:rsid w:val="00EE40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40E9"/>
    <w:rPr>
      <w:rFonts w:ascii="Tahoma" w:hAnsi="Tahoma" w:cs="Tahoma"/>
      <w:sz w:val="16"/>
      <w:szCs w:val="16"/>
    </w:rPr>
  </w:style>
  <w:style w:type="character" w:styleId="a8">
    <w:name w:val="Book Title"/>
    <w:basedOn w:val="a0"/>
    <w:uiPriority w:val="33"/>
    <w:qFormat/>
    <w:rsid w:val="00FC241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0498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2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7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7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7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9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08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7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1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7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7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4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1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7605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18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6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4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7272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656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5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5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08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8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3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69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7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1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0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04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n.ru/culture/20050929/4154873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sru.com/russia/03oct2005/denik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.org.ru/voloshin/grajdanskayavoin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aldebar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d.fom.ru/report/map/dominant/dominan2005/dom0541/dd054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НГ-21 История</vt:lpstr>
    </vt:vector>
  </TitlesOfParts>
  <Company/>
  <LinksUpToDate>false</LinksUpToDate>
  <CharactersWithSpaces>9759</CharactersWithSpaces>
  <SharedDoc>false</SharedDoc>
  <HLinks>
    <vt:vector size="36" baseType="variant">
      <vt:variant>
        <vt:i4>131088</vt:i4>
      </vt:variant>
      <vt:variant>
        <vt:i4>15</vt:i4>
      </vt:variant>
      <vt:variant>
        <vt:i4>0</vt:i4>
      </vt:variant>
      <vt:variant>
        <vt:i4>5</vt:i4>
      </vt:variant>
      <vt:variant>
        <vt:lpwstr>http://bd.fom.ru/report/map/dominant/dominan2005/dom0541/dd054124</vt:lpwstr>
      </vt:variant>
      <vt:variant>
        <vt:lpwstr/>
      </vt:variant>
      <vt:variant>
        <vt:i4>5505027</vt:i4>
      </vt:variant>
      <vt:variant>
        <vt:i4>12</vt:i4>
      </vt:variant>
      <vt:variant>
        <vt:i4>0</vt:i4>
      </vt:variant>
      <vt:variant>
        <vt:i4>5</vt:i4>
      </vt:variant>
      <vt:variant>
        <vt:lpwstr>http://www.rian.ru/culture/20050929/41548730.html</vt:lpwstr>
      </vt:variant>
      <vt:variant>
        <vt:lpwstr/>
      </vt:variant>
      <vt:variant>
        <vt:i4>7143480</vt:i4>
      </vt:variant>
      <vt:variant>
        <vt:i4>9</vt:i4>
      </vt:variant>
      <vt:variant>
        <vt:i4>0</vt:i4>
      </vt:variant>
      <vt:variant>
        <vt:i4>5</vt:i4>
      </vt:variant>
      <vt:variant>
        <vt:lpwstr>http://www.newsru.com/russia/03oct2005/denikin.html</vt:lpwstr>
      </vt:variant>
      <vt:variant>
        <vt:lpwstr/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>http://slova.org.ru/voloshin/grajdanskayavoina/</vt:lpwstr>
      </vt:variant>
      <vt:variant>
        <vt:lpwstr/>
      </vt:variant>
      <vt:variant>
        <vt:i4>196636</vt:i4>
      </vt:variant>
      <vt:variant>
        <vt:i4>3</vt:i4>
      </vt:variant>
      <vt:variant>
        <vt:i4>0</vt:i4>
      </vt:variant>
      <vt:variant>
        <vt:i4>5</vt:i4>
      </vt:variant>
      <vt:variant>
        <vt:lpwstr>http://lib.aldebaran.ru/</vt:lpwstr>
      </vt:variant>
      <vt:variant>
        <vt:lpwstr/>
      </vt:variant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http://eduscen.ru/?q=user/1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НГ-21 История</dc:title>
  <dc:subject/>
  <dc:creator>1</dc:creator>
  <cp:keywords/>
  <dc:description/>
  <cp:lastModifiedBy>Грицай Лариса</cp:lastModifiedBy>
  <cp:revision>4</cp:revision>
  <cp:lastPrinted>2010-06-04T14:35:00Z</cp:lastPrinted>
  <dcterms:created xsi:type="dcterms:W3CDTF">2010-05-16T15:56:00Z</dcterms:created>
  <dcterms:modified xsi:type="dcterms:W3CDTF">2010-06-04T14:36:00Z</dcterms:modified>
</cp:coreProperties>
</file>