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B4" w:rsidRPr="004352B7" w:rsidRDefault="000D04E9" w:rsidP="004352B7">
      <w:pPr>
        <w:spacing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D04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C1EB4" w:rsidRPr="0050387B" w:rsidRDefault="004C1EB4" w:rsidP="004C1EB4">
      <w:pPr>
        <w:spacing w:line="36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50387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Методическая разработка по физкультуре по теме: </w:t>
      </w:r>
      <w:r w:rsidRPr="0050387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  <w:t>Оздоровительные уроки физической культуры с использованием фитнес-технологий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4C1EB4" w:rsidRPr="004C1EB4" w:rsidRDefault="004C1EB4" w:rsidP="004C1EB4">
      <w:pPr>
        <w:spacing w:line="36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Киселев Андрей Александрович,</w:t>
      </w:r>
    </w:p>
    <w:p w:rsidR="004C1EB4" w:rsidRPr="004C1EB4" w:rsidRDefault="004C1EB4" w:rsidP="004C1EB4">
      <w:pPr>
        <w:spacing w:line="36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учитель</w:t>
      </w:r>
      <w:proofErr w:type="gram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физической культуры</w:t>
      </w:r>
    </w:p>
    <w:p w:rsidR="004C1EB4" w:rsidRPr="004C1EB4" w:rsidRDefault="004C1EB4" w:rsidP="004C1EB4">
      <w:pPr>
        <w:spacing w:line="36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МАОУ «СОШ» №36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г.</w:t>
      </w:r>
      <w:r w:rsidR="004352B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Кемерово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>Факторы, определяющие актуальность предлагаемого опы</w:t>
      </w:r>
      <w:bookmarkStart w:id="0" w:name="_GoBack"/>
      <w:bookmarkEnd w:id="0"/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>та работы</w:t>
      </w:r>
      <w:r w:rsidRPr="004C1EB4">
        <w:rPr>
          <w:rFonts w:ascii="Arial" w:eastAsia="Times New Roman" w:hAnsi="Arial" w:cs="Arial"/>
          <w:i/>
          <w:color w:val="666666"/>
          <w:sz w:val="24"/>
          <w:szCs w:val="24"/>
          <w:lang w:eastAsia="ru-RU"/>
        </w:rPr>
        <w:t xml:space="preserve">: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      Снижение уровня здоровья и физической подготовленности учащихся.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      Снижение интереса в средних и старших классах к традиционным формам и системам физического воспитания.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      Недостаточная образованность учащихся и их родителей в сфере физической культуры, что ограничивает их возможности перейти к целенаправленному улучшению своего здоровья, организации здорового образа жизни.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>Урок физической культуры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как был, так и остался главным звеном в системе физическо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го воспитания общеобразовательной школы. Он является для всех учащихся обязательной фор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мой занятий. Содержание и форма его прове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дения в значительной степени обусловливают уровень физической подготовленности и спор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тивной увлеченности школьников. Очень важ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но, чтобы он наряду с общепринятыми задача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ми имел инструктивную направленность и сти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 xml:space="preserve">мулировал учащихся к самостоятельным занятиям, как в школе, так и дома. </w:t>
      </w:r>
    </w:p>
    <w:p w:rsidR="004C1EB4" w:rsidRDefault="004C1EB4" w:rsidP="004C1EB4">
      <w:pPr>
        <w:spacing w:line="360" w:lineRule="auto"/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</w:pPr>
    </w:p>
    <w:p w:rsidR="004C1EB4" w:rsidRDefault="004C1EB4" w:rsidP="004C1EB4">
      <w:pPr>
        <w:spacing w:line="360" w:lineRule="auto"/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</w:pP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>Педагогическая идея опыта</w:t>
      </w:r>
      <w:r w:rsidRPr="004C1EB4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: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4C1EB4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lastRenderedPageBreak/>
        <w:t>создание</w:t>
      </w:r>
      <w:proofErr w:type="gramEnd"/>
      <w:r w:rsidRPr="004C1EB4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 xml:space="preserve"> нового подхода к уроку физкультуры, базирующегося на идеи модернизации образовательного процесса с  использованием  новых модных направлений в сфере физической культуры.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>Цель</w:t>
      </w:r>
      <w:r w:rsidRPr="004C1EB4">
        <w:rPr>
          <w:rFonts w:ascii="Arial" w:eastAsia="Times New Roman" w:hAnsi="Arial" w:cs="Arial"/>
          <w:i/>
          <w:color w:val="666666"/>
          <w:sz w:val="24"/>
          <w:szCs w:val="24"/>
          <w:lang w:eastAsia="ru-RU"/>
        </w:rPr>
        <w:t xml:space="preserve"> </w:t>
      </w:r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>работы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: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формирование</w:t>
      </w:r>
      <w:proofErr w:type="gram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положительной мотивации учащихся  для осознанных самостоятельных занятий по физической культуре;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>Основные задачи</w:t>
      </w:r>
      <w:r w:rsidRPr="004C1EB4">
        <w:rPr>
          <w:rFonts w:ascii="Arial" w:eastAsia="Times New Roman" w:hAnsi="Arial" w:cs="Arial"/>
          <w:i/>
          <w:color w:val="666666"/>
          <w:sz w:val="24"/>
          <w:szCs w:val="24"/>
          <w:lang w:eastAsia="ru-RU"/>
        </w:rPr>
        <w:t xml:space="preserve">, </w:t>
      </w:r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>решаемые на уроках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: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  воспитывать устойчивый интерес к предмету;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 формировать потребность и умение самостоятельно заниматься физическими упражнениями, сознательно применять их в целях повышения работоспособности и укрепления здоровья;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  формировать адекватную самооценку состояния своего здоровья;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  совершенствовать функциональные возможности основных систем организма; развивать двигательные способности;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  содействовать воспитанию нравственных и волевых качеств, психических процессов и свойств личности.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 xml:space="preserve">Эти задачи решаются через 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вовлечение в процесс оздоровления детей как можно больше учащихся, учителей, родителей, медицинских работников, а также администрацию, привлечение внешних партнеров; грамотное и профессиональное решение задач по организации и реализации учебного процесса, внеклассной физкультурно-оздоровительной и спортивной работы; систематическую работу по повышению профессионального педагогического мастерства (курсы повышения квалификации, мастер-классы, семинары, конкурсы по своему предмету).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>Новизна опыта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: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  Разработка </w:t>
      </w:r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 xml:space="preserve">«фитнес - программ» 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— системы укрепления здоровья.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  Составление индивидуальных программ учащихся для самостоятельных занятий.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  Овладение нетрадиционными системами физического воспитания, использование новых танцевальных направлений, разновидностей аэробики.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  Введение самоконтроля — системы наблюдений за своим здоровьем, ведение тетрадей, дневников самоконтроля.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В ходе занятий под музыкальное сопровождение можно менять темп упражнений и повышать их интенсивность. Проделанная работа в </w:t>
      </w:r>
      <w:proofErr w:type="spell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килограммо</w:t>
      </w:r>
      <w:proofErr w:type="spell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-метрах значительно больше, </w:t>
      </w:r>
      <w:proofErr w:type="gram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когда  выполнение</w:t>
      </w:r>
      <w:proofErr w:type="gram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упражнений сопровождается эмоциональной, положительно воздействующей музыкой.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Танцевально-ритмическая гимнастика, различные виды аэробики, </w:t>
      </w:r>
      <w:proofErr w:type="spell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стретчинг</w:t>
      </w:r>
      <w:proofErr w:type="spell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находят отражение в той или иной направленности уроков физической культуры: легкоатлетической, гимнастической, игровой и т.д., </w:t>
      </w:r>
      <w:proofErr w:type="gram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они  способствуют</w:t>
      </w:r>
      <w:proofErr w:type="gram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разнообразию используемых средств в подготовительной и заключительной частей урока. </w:t>
      </w:r>
      <w:r w:rsidRPr="004C1EB4">
        <w:rPr>
          <w:rFonts w:ascii="Arial" w:eastAsia="Times New Roman" w:hAnsi="Arial" w:cs="Arial"/>
          <w:b/>
          <w:i/>
          <w:color w:val="666666"/>
          <w:sz w:val="24"/>
          <w:szCs w:val="24"/>
          <w:lang w:eastAsia="ru-RU"/>
        </w:rPr>
        <w:t>Их элементы способствуют оживлению урока, придают ему новую эмоциональную окраску.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Применение фитнес – технологий в подготовительной части урока любой направленности, прежде всего, должны отражать специфику данного вида упражнений и способствовать развитию определённых двигательных способностей занимающихся.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подготовительной части уроков с легкоатлетической направленностью включаются упражнения аэробики, приближённые к технике бега, прыжков, метаний. Упражнениям для подвижности суставов </w:t>
      </w:r>
      <w:proofErr w:type="gram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способствуют  джаз</w:t>
      </w:r>
      <w:proofErr w:type="gram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-аэробика, </w:t>
      </w:r>
      <w:proofErr w:type="spell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фанк</w:t>
      </w:r>
      <w:proofErr w:type="spell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т.д.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уроках гимнастики используется степ-аэробика, упражнения на гимнастических мячах, скип-аэробика, шейпинг.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 уроках с игровой направленностью в подготовительной части, в зависимости от задач урока применяется классическая аэробика с различными перемещениями приставными, </w:t>
      </w:r>
      <w:proofErr w:type="spell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скрестными</w:t>
      </w:r>
      <w:proofErr w:type="spell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шагами, с внезапными остановками, прыжками, упражнения степ - аэробики на гимнастической скамейке.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 уроках лыжной подготовки, когда погодные условия не позволяют выходить на улицу, в </w:t>
      </w:r>
      <w:proofErr w:type="gram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зале  проводятся</w:t>
      </w:r>
      <w:proofErr w:type="gram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упражнения силовой аэробики: с резиновыми бинтами под музыку, </w:t>
      </w:r>
      <w:proofErr w:type="spell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терра</w:t>
      </w:r>
      <w:proofErr w:type="spell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- аэробика, с набивными мячами, упражнения степ - аэробики на скамейках, скип - аэробика, классическая аэробика, фолк-аэробика.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Для решения задач основной части </w:t>
      </w:r>
      <w:proofErr w:type="gram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урока  применяются</w:t>
      </w:r>
      <w:proofErr w:type="gram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специально разработанные комплексы упражнений из различных направлений фитнеса (силовые,  танцевальные виды аэробики высокой интенсивности, </w:t>
      </w:r>
      <w:proofErr w:type="spell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стретчинг</w:t>
      </w:r>
      <w:proofErr w:type="spell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классическая аэробика, степ-аэробика и др.), направленные на развитие выносливости, прыгучести, силы, гибкости и других двигательных способностей.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В заключительной части для снятия напряжённости, повышения эмоционального состояния применяются фитнес - технологии: </w:t>
      </w:r>
      <w:proofErr w:type="spell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стретчинг</w:t>
      </w:r>
      <w:proofErr w:type="spell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йога-аэробика, детские ритмические танцы для профессиональной подготовки учащихся.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Также фитнес-технологии активно </w:t>
      </w:r>
      <w:proofErr w:type="gram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используются  в</w:t>
      </w:r>
      <w:proofErr w:type="gram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различных видах физкультурно-оздоровительной работы.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Как показывает практика и данные проведённых опросов занимающихся, внедрение фитнес -технологий в урок по физической культуре вызывает положительную мотивацию к уроку, большой интерес и желание заниматься у большинства из них. Привлекают школьников силовым упражнениям под музыку. Включение в уроки фитнес - технологий – это и новизна, и музыкальное сопровождение, и повышение плотности самого урока. Результаты мониторинга </w:t>
      </w:r>
      <w:proofErr w:type="gram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эффективности  образовательной</w:t>
      </w:r>
      <w:proofErr w:type="gram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среды в МАОУ «СОШ» №</w:t>
      </w:r>
      <w:r w:rsidR="004968C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36  по итогам 1 полугодия 2015-2016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уч.г</w:t>
      </w:r>
      <w:proofErr w:type="spell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п</w:t>
      </w:r>
      <w:r w:rsidR="004968C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оказывают, что уч-ся 1 класса, 2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3 классов (по</w:t>
      </w:r>
      <w:r w:rsidR="004968C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вторно),4 классы 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называют урок физической культуры в приоритете «интересных» и «познавательных» занятий. Рейтинг популярности уроков физической культ</w:t>
      </w:r>
      <w:r w:rsidR="004968C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уры в 1-9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классах наглядно </w:t>
      </w:r>
      <w:r w:rsidR="004968C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демонстрирует </w:t>
      </w:r>
      <w:proofErr w:type="gramStart"/>
      <w:r w:rsidR="004968C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отношение 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школьников</w:t>
      </w:r>
      <w:proofErr w:type="gramEnd"/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 этому предмету:            2 класс- 8</w:t>
      </w:r>
      <w:r w:rsidR="004968C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0%, 1 класс и 4 класс- по 73%, 9</w:t>
      </w: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-классники- 60%,   3-классники- 40%.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1E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Таким образом, можно сделать вывод, что фитнес-технологии содействуют изменению негативного отношения к урокам физической культуры; способствуют сохранению и укреплению здоровья молодёжи, являются действенным средством повышения уровня физической активности. </w:t>
      </w: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4C1EB4" w:rsidRPr="004C1EB4" w:rsidRDefault="004C1EB4" w:rsidP="004C1EB4">
      <w:pPr>
        <w:spacing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24165" w:rsidRPr="000D04E9" w:rsidRDefault="00324165" w:rsidP="00324165">
      <w:pPr>
        <w:spacing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24165" w:rsidRDefault="00324165" w:rsidP="00324165"/>
    <w:sectPr w:rsidR="00324165" w:rsidSect="000D04E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98"/>
    <w:rsid w:val="000D04E9"/>
    <w:rsid w:val="0022054E"/>
    <w:rsid w:val="00324165"/>
    <w:rsid w:val="004352B7"/>
    <w:rsid w:val="004968CF"/>
    <w:rsid w:val="004C1EB4"/>
    <w:rsid w:val="0050387B"/>
    <w:rsid w:val="00760F15"/>
    <w:rsid w:val="009E67E7"/>
    <w:rsid w:val="00C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607D-E9E1-4E53-9250-4988FECA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9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0070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03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1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01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9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10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20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6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07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48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08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215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2014-11-20T03:56:00Z</cp:lastPrinted>
  <dcterms:created xsi:type="dcterms:W3CDTF">2014-11-19T00:38:00Z</dcterms:created>
  <dcterms:modified xsi:type="dcterms:W3CDTF">2015-12-16T06:01:00Z</dcterms:modified>
</cp:coreProperties>
</file>