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62" w:rsidRPr="00011F7B" w:rsidRDefault="00304962" w:rsidP="00304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11F7B">
        <w:rPr>
          <w:b/>
          <w:sz w:val="28"/>
          <w:szCs w:val="28"/>
        </w:rPr>
        <w:t xml:space="preserve">тчет о проделанной работе </w:t>
      </w:r>
      <w:r>
        <w:rPr>
          <w:b/>
          <w:sz w:val="28"/>
          <w:szCs w:val="28"/>
        </w:rPr>
        <w:t xml:space="preserve">с учащимися и их родителями </w:t>
      </w:r>
      <w:proofErr w:type="gramStart"/>
      <w:r w:rsidRPr="00011F7B">
        <w:rPr>
          <w:b/>
          <w:sz w:val="28"/>
          <w:szCs w:val="28"/>
        </w:rPr>
        <w:t>за</w:t>
      </w:r>
      <w:proofErr w:type="gramEnd"/>
    </w:p>
    <w:p w:rsidR="00304962" w:rsidRPr="00011F7B" w:rsidRDefault="00304962" w:rsidP="00304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 учебный год в 1 «В</w:t>
      </w:r>
      <w:r w:rsidRPr="00011F7B">
        <w:rPr>
          <w:b/>
          <w:sz w:val="28"/>
          <w:szCs w:val="28"/>
        </w:rPr>
        <w:t>» классе</w:t>
      </w:r>
    </w:p>
    <w:p w:rsidR="00304962" w:rsidRDefault="00304962" w:rsidP="00304962">
      <w:pPr>
        <w:ind w:firstLine="709"/>
      </w:pPr>
    </w:p>
    <w:p w:rsidR="00304962" w:rsidRDefault="00304962" w:rsidP="00304962">
      <w:pPr>
        <w:spacing w:line="360" w:lineRule="auto"/>
        <w:ind w:firstLine="709"/>
        <w:jc w:val="both"/>
      </w:pPr>
      <w:r>
        <w:t>В 1 «В</w:t>
      </w:r>
      <w:r w:rsidRPr="005C5A10">
        <w:t>» классе</w:t>
      </w:r>
      <w:r>
        <w:t xml:space="preserve"> обучается 25 учеников. Из них 13 мальчиков и 12 девочек.</w:t>
      </w:r>
    </w:p>
    <w:p w:rsidR="00304962" w:rsidRDefault="00304962" w:rsidP="00304962">
      <w:pPr>
        <w:spacing w:line="360" w:lineRule="auto"/>
        <w:ind w:firstLine="709"/>
        <w:jc w:val="both"/>
      </w:pPr>
      <w:proofErr w:type="gramStart"/>
      <w:r>
        <w:t>Активные</w:t>
      </w:r>
      <w:proofErr w:type="gramEnd"/>
      <w:r>
        <w:t xml:space="preserve"> в учебном процессе: Леонтьева Валерия, Баранов Даниил, Шубин Ролан, </w:t>
      </w:r>
      <w:proofErr w:type="spellStart"/>
      <w:r>
        <w:t>Вафина</w:t>
      </w:r>
      <w:proofErr w:type="spellEnd"/>
      <w:r>
        <w:t xml:space="preserve"> Лилия, </w:t>
      </w:r>
      <w:proofErr w:type="spellStart"/>
      <w:r>
        <w:t>Галиева</w:t>
      </w:r>
      <w:proofErr w:type="spellEnd"/>
      <w:r>
        <w:t xml:space="preserve"> </w:t>
      </w:r>
      <w:proofErr w:type="spellStart"/>
      <w:r>
        <w:t>Гузелия</w:t>
      </w:r>
      <w:proofErr w:type="spellEnd"/>
      <w:r>
        <w:t xml:space="preserve">, </w:t>
      </w:r>
      <w:proofErr w:type="spellStart"/>
      <w:r>
        <w:t>Габидуллин</w:t>
      </w:r>
      <w:proofErr w:type="spellEnd"/>
      <w:r>
        <w:t xml:space="preserve"> Альфред.</w:t>
      </w:r>
    </w:p>
    <w:p w:rsidR="00304962" w:rsidRDefault="00304962" w:rsidP="00304962">
      <w:pPr>
        <w:spacing w:line="360" w:lineRule="auto"/>
        <w:ind w:firstLine="709"/>
        <w:jc w:val="both"/>
      </w:pPr>
      <w:r>
        <w:t xml:space="preserve"> Учебная деятельность предъявляет высокие требования к психике ребенка – мышлению, восприятию, вниманию и т.д. Не умеют слушать и быть внимательными, отвлекаются на уроке: Салахов </w:t>
      </w:r>
      <w:proofErr w:type="spellStart"/>
      <w:r>
        <w:t>Рафаель</w:t>
      </w:r>
      <w:proofErr w:type="spellEnd"/>
      <w:r>
        <w:t xml:space="preserve">, </w:t>
      </w:r>
      <w:proofErr w:type="spellStart"/>
      <w:r>
        <w:t>Кадышева</w:t>
      </w:r>
      <w:proofErr w:type="spellEnd"/>
      <w:r>
        <w:t xml:space="preserve"> Ирина, </w:t>
      </w:r>
      <w:proofErr w:type="spellStart"/>
      <w:r>
        <w:t>Каляшин</w:t>
      </w:r>
      <w:proofErr w:type="spellEnd"/>
      <w:r>
        <w:t xml:space="preserve"> Артур, </w:t>
      </w:r>
      <w:proofErr w:type="spellStart"/>
      <w:r>
        <w:t>Хамидуллин</w:t>
      </w:r>
      <w:proofErr w:type="spellEnd"/>
      <w:r>
        <w:t xml:space="preserve"> Артур, Сергеев Ричард, </w:t>
      </w:r>
      <w:proofErr w:type="spellStart"/>
      <w:r>
        <w:t>Белокобыльский</w:t>
      </w:r>
      <w:proofErr w:type="spellEnd"/>
      <w:r>
        <w:t xml:space="preserve"> Кирилл.  Постоянно разговаривает на уроке и отвлекает других детей Суходоев Данила, Леонтьева Валерия. Эти дети требуют к себе особого внимания.</w:t>
      </w:r>
    </w:p>
    <w:p w:rsidR="00304962" w:rsidRDefault="00304962" w:rsidP="00304962">
      <w:pPr>
        <w:spacing w:line="360" w:lineRule="auto"/>
        <w:ind w:firstLine="709"/>
        <w:jc w:val="both"/>
      </w:pPr>
      <w:r>
        <w:t xml:space="preserve">Все дети в классе добросовестно относятся к обязанностям дежурного. Есть дети с высоким чувством ответственности – это </w:t>
      </w:r>
      <w:proofErr w:type="spellStart"/>
      <w:r>
        <w:t>Ахмадулов</w:t>
      </w:r>
      <w:proofErr w:type="spellEnd"/>
      <w:r>
        <w:t xml:space="preserve"> Тимур, </w:t>
      </w:r>
      <w:proofErr w:type="spellStart"/>
      <w:r>
        <w:t>Абайдуллина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, Леонтьева Мария, </w:t>
      </w:r>
      <w:proofErr w:type="spellStart"/>
      <w:r>
        <w:t>Кирдянова</w:t>
      </w:r>
      <w:proofErr w:type="spellEnd"/>
      <w:r>
        <w:t xml:space="preserve"> Арина.</w:t>
      </w:r>
    </w:p>
    <w:p w:rsidR="00304962" w:rsidRDefault="00304962" w:rsidP="00304962">
      <w:pPr>
        <w:spacing w:line="360" w:lineRule="auto"/>
        <w:ind w:firstLine="709"/>
        <w:jc w:val="both"/>
      </w:pPr>
      <w:r>
        <w:t>Все дети заняты во внеурочное время, посещают: - спортивную школу, ДМШ, каратэ, плавание, шахматы, танцевальный кружок, предметные кружки.</w:t>
      </w:r>
    </w:p>
    <w:p w:rsidR="00304962" w:rsidRDefault="00304962" w:rsidP="00304962">
      <w:pPr>
        <w:spacing w:line="360" w:lineRule="auto"/>
        <w:ind w:firstLine="709"/>
        <w:jc w:val="both"/>
      </w:pPr>
      <w:r>
        <w:t>В течение года формировался не только коллектив класса, но и коллектив родителей учащихся. Наиболее активные из них оказывали помощь в оформлении кабинета, подготовке к праздникам, принимали участие в жизни школы.</w:t>
      </w:r>
    </w:p>
    <w:p w:rsidR="00304962" w:rsidRPr="003F053B" w:rsidRDefault="00304962" w:rsidP="00304962">
      <w:pPr>
        <w:spacing w:before="120" w:line="360" w:lineRule="auto"/>
        <w:ind w:firstLine="709"/>
        <w:jc w:val="both"/>
        <w:rPr>
          <w:b/>
        </w:rPr>
      </w:pPr>
      <w:r w:rsidRPr="003F053B">
        <w:rPr>
          <w:b/>
        </w:rPr>
        <w:t>Активное участие класс принимал в жизни школы:</w:t>
      </w:r>
    </w:p>
    <w:p w:rsidR="00304962" w:rsidRDefault="00304962" w:rsidP="00304962">
      <w:pPr>
        <w:numPr>
          <w:ilvl w:val="0"/>
          <w:numId w:val="1"/>
        </w:numPr>
        <w:spacing w:line="360" w:lineRule="auto"/>
        <w:jc w:val="both"/>
      </w:pPr>
      <w:r>
        <w:t>Акция – «Рука помощи Крыму!», «Макулатура», конкурсы рисунков, газет, плакатов.</w:t>
      </w:r>
    </w:p>
    <w:p w:rsidR="00304962" w:rsidRPr="005A4A61" w:rsidRDefault="00304962" w:rsidP="00304962">
      <w:pPr>
        <w:numPr>
          <w:ilvl w:val="0"/>
          <w:numId w:val="1"/>
        </w:numPr>
        <w:spacing w:line="360" w:lineRule="auto"/>
        <w:jc w:val="both"/>
      </w:pPr>
      <w:r w:rsidRPr="005A4A61">
        <w:t>Посвящение в пешеходы</w:t>
      </w:r>
      <w:r>
        <w:t>.</w:t>
      </w:r>
    </w:p>
    <w:p w:rsidR="00304962" w:rsidRDefault="00304962" w:rsidP="00304962">
      <w:pPr>
        <w:numPr>
          <w:ilvl w:val="0"/>
          <w:numId w:val="1"/>
        </w:numPr>
        <w:spacing w:line="360" w:lineRule="auto"/>
        <w:jc w:val="both"/>
      </w:pPr>
      <w:r>
        <w:t>Волшебные встречи у Новогодней елки.</w:t>
      </w:r>
    </w:p>
    <w:p w:rsidR="00304962" w:rsidRDefault="00304962" w:rsidP="00304962">
      <w:pPr>
        <w:numPr>
          <w:ilvl w:val="0"/>
          <w:numId w:val="1"/>
        </w:numPr>
        <w:spacing w:line="360" w:lineRule="auto"/>
        <w:jc w:val="both"/>
      </w:pPr>
      <w:r>
        <w:t>Танцевальный конкурс «Грация».</w:t>
      </w:r>
    </w:p>
    <w:p w:rsidR="00304962" w:rsidRDefault="00304962" w:rsidP="00304962">
      <w:pPr>
        <w:spacing w:line="360" w:lineRule="auto"/>
        <w:ind w:left="360"/>
        <w:jc w:val="both"/>
        <w:rPr>
          <w:b/>
        </w:rPr>
      </w:pPr>
      <w:r w:rsidRPr="004A4BBA">
        <w:rPr>
          <w:b/>
        </w:rPr>
        <w:t xml:space="preserve">Проведены </w:t>
      </w:r>
      <w:r>
        <w:rPr>
          <w:b/>
        </w:rPr>
        <w:t>мероприятия: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>
        <w:t>«День матери».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>
        <w:t>Конкурс причесок «Коса – девичья краса».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>
        <w:t>«А, ну-ка мальчики!».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>
        <w:t>«Прощание с букварем».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>
        <w:t>Защита проектов «Моя родословная», «Дом».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>
        <w:t>«Прощай, 1 класс!».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>
        <w:t>«Книга – друг или враг?» библиотечный урок.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 w:rsidRPr="008A2213">
        <w:t>Акция «Чистый дом» (генеральная уборка в классе)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>
        <w:t>Выставки рисунков.</w:t>
      </w:r>
    </w:p>
    <w:p w:rsidR="00304962" w:rsidRPr="005A4A61" w:rsidRDefault="00304962" w:rsidP="00304962">
      <w:pPr>
        <w:spacing w:line="360" w:lineRule="auto"/>
        <w:ind w:left="360"/>
        <w:jc w:val="both"/>
        <w:rPr>
          <w:b/>
        </w:rPr>
      </w:pPr>
      <w:r w:rsidRPr="005A4A61">
        <w:rPr>
          <w:b/>
        </w:rPr>
        <w:t>Проведены классные часы:</w:t>
      </w:r>
    </w:p>
    <w:p w:rsidR="00304962" w:rsidRPr="005A4A61" w:rsidRDefault="00304962" w:rsidP="00304962">
      <w:pPr>
        <w:numPr>
          <w:ilvl w:val="0"/>
          <w:numId w:val="2"/>
        </w:numPr>
        <w:jc w:val="both"/>
      </w:pPr>
      <w:r w:rsidRPr="005A4A61">
        <w:lastRenderedPageBreak/>
        <w:t>День конституции «Что мы знаем о нашей стране» (символы России – герб, флаг, гимн).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 w:rsidRPr="005A4A61">
        <w:t>«Что такое режим дня?»</w:t>
      </w:r>
      <w:r>
        <w:t>.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>
        <w:t>«Храбрость или трусость».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>
        <w:t>«Нет нацизму!»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>
        <w:t>«Никто не забыт, ничто не забыто».</w:t>
      </w:r>
    </w:p>
    <w:p w:rsidR="00304962" w:rsidRDefault="00304962" w:rsidP="00304962">
      <w:pPr>
        <w:numPr>
          <w:ilvl w:val="0"/>
          <w:numId w:val="2"/>
        </w:numPr>
        <w:spacing w:line="360" w:lineRule="auto"/>
        <w:jc w:val="both"/>
      </w:pPr>
      <w:r>
        <w:t>«Берегите лес!».</w:t>
      </w:r>
    </w:p>
    <w:p w:rsidR="00304962" w:rsidRPr="008A2213" w:rsidRDefault="00304962" w:rsidP="00304962">
      <w:pPr>
        <w:spacing w:line="360" w:lineRule="auto"/>
        <w:jc w:val="both"/>
      </w:pPr>
      <w:r>
        <w:t xml:space="preserve"> </w:t>
      </w:r>
      <w:r w:rsidRPr="00EF72C0">
        <w:rPr>
          <w:b/>
        </w:rPr>
        <w:t>Были проведены тем</w:t>
      </w:r>
      <w:r>
        <w:rPr>
          <w:b/>
        </w:rPr>
        <w:t>атические родительские собрания:</w:t>
      </w:r>
    </w:p>
    <w:p w:rsidR="00304962" w:rsidRDefault="00304962" w:rsidP="00304962">
      <w:pPr>
        <w:numPr>
          <w:ilvl w:val="0"/>
          <w:numId w:val="1"/>
        </w:numPr>
        <w:spacing w:line="360" w:lineRule="auto"/>
        <w:jc w:val="both"/>
      </w:pPr>
      <w:r>
        <w:t>Трудности адаптации первоклассников к школе.</w:t>
      </w:r>
    </w:p>
    <w:p w:rsidR="00304962" w:rsidRDefault="00304962" w:rsidP="00304962">
      <w:pPr>
        <w:numPr>
          <w:ilvl w:val="0"/>
          <w:numId w:val="1"/>
        </w:numPr>
        <w:spacing w:line="360" w:lineRule="auto"/>
        <w:jc w:val="both"/>
      </w:pPr>
      <w:r>
        <w:t>Режим дня в жизни школьника.</w:t>
      </w:r>
    </w:p>
    <w:p w:rsidR="00304962" w:rsidRDefault="00304962" w:rsidP="00304962">
      <w:pPr>
        <w:numPr>
          <w:ilvl w:val="0"/>
          <w:numId w:val="1"/>
        </w:numPr>
        <w:spacing w:line="360" w:lineRule="auto"/>
        <w:jc w:val="both"/>
      </w:pPr>
      <w:r>
        <w:t>Родителям о внимании и внимательности.</w:t>
      </w:r>
    </w:p>
    <w:p w:rsidR="00304962" w:rsidRDefault="00304962" w:rsidP="00304962">
      <w:pPr>
        <w:numPr>
          <w:ilvl w:val="0"/>
          <w:numId w:val="1"/>
        </w:numPr>
        <w:spacing w:line="360" w:lineRule="auto"/>
        <w:jc w:val="both"/>
      </w:pPr>
      <w:r>
        <w:t>Мотивы учения младших школьников.</w:t>
      </w:r>
    </w:p>
    <w:p w:rsidR="00304962" w:rsidRDefault="00304962" w:rsidP="00304962">
      <w:pPr>
        <w:spacing w:line="360" w:lineRule="auto"/>
        <w:ind w:left="708"/>
        <w:jc w:val="both"/>
      </w:pPr>
      <w:r>
        <w:t>В течение года проводились многочисленные индивидуальные беседы с родителями.</w:t>
      </w:r>
    </w:p>
    <w:p w:rsidR="00304962" w:rsidRDefault="00304962" w:rsidP="00304962">
      <w:pPr>
        <w:spacing w:before="120" w:line="360" w:lineRule="auto"/>
        <w:ind w:firstLine="709"/>
        <w:jc w:val="both"/>
      </w:pPr>
      <w:r>
        <w:t>Как показывает опыт работы, дети в 1-м классе еще не умеют действовать дружно, согласованно, с трудом справлялись с решением тех или иных задач стоящих перед ними. Это естественно в начальный период работы.</w:t>
      </w:r>
    </w:p>
    <w:p w:rsidR="00304962" w:rsidRDefault="00304962" w:rsidP="00304962">
      <w:pPr>
        <w:spacing w:line="360" w:lineRule="auto"/>
        <w:ind w:firstLine="709"/>
        <w:jc w:val="both"/>
      </w:pPr>
      <w:r>
        <w:t>В течение учебного года, в результате проведенной работы, видны положительные изменения в классном коллективе,  и у каждого отдельно взятого ученика.</w:t>
      </w:r>
    </w:p>
    <w:p w:rsidR="00304962" w:rsidRDefault="00304962" w:rsidP="00304962">
      <w:pPr>
        <w:spacing w:line="360" w:lineRule="auto"/>
        <w:ind w:firstLine="709"/>
        <w:jc w:val="both"/>
      </w:pPr>
    </w:p>
    <w:p w:rsidR="00304962" w:rsidRPr="00EF72C0" w:rsidRDefault="00304962" w:rsidP="00304962">
      <w:pPr>
        <w:spacing w:line="360" w:lineRule="auto"/>
        <w:ind w:firstLine="709"/>
        <w:jc w:val="center"/>
      </w:pPr>
      <w:r>
        <w:t>Классный руководитель:      Байгареева Г.Н.</w:t>
      </w:r>
    </w:p>
    <w:p w:rsidR="007F2387" w:rsidRDefault="007F2387"/>
    <w:sectPr w:rsidR="007F2387" w:rsidSect="00011F7B">
      <w:headerReference w:type="even" r:id="rId5"/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77" w:rsidRDefault="00304962" w:rsidP="00F96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E77" w:rsidRDefault="003049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77" w:rsidRDefault="00304962" w:rsidP="00F96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C4E77" w:rsidRDefault="003049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9A7"/>
    <w:multiLevelType w:val="hybridMultilevel"/>
    <w:tmpl w:val="3FCCE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161A54"/>
    <w:multiLevelType w:val="hybridMultilevel"/>
    <w:tmpl w:val="F8C659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5889"/>
        </w:tabs>
        <w:ind w:left="58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4962"/>
    <w:rsid w:val="00304962"/>
    <w:rsid w:val="007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4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4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4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2014-05-24T17:45:00Z</dcterms:created>
  <dcterms:modified xsi:type="dcterms:W3CDTF">2014-05-24T17:45:00Z</dcterms:modified>
</cp:coreProperties>
</file>