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09" w:rsidRPr="000B3F1C" w:rsidRDefault="005F1709" w:rsidP="005F1709">
      <w:pPr>
        <w:keepNext/>
        <w:ind w:left="284" w:right="414"/>
        <w:jc w:val="center"/>
        <w:rPr>
          <w:b/>
          <w:bCs/>
          <w:i/>
          <w:color w:val="000000"/>
          <w:spacing w:val="6"/>
          <w:sz w:val="28"/>
        </w:rPr>
      </w:pPr>
      <w:r w:rsidRPr="000B3F1C">
        <w:rPr>
          <w:b/>
          <w:bCs/>
          <w:i/>
          <w:color w:val="000000"/>
          <w:spacing w:val="6"/>
          <w:sz w:val="28"/>
        </w:rPr>
        <w:t>Пояснительная записка</w:t>
      </w:r>
    </w:p>
    <w:p w:rsidR="005F1709" w:rsidRPr="00D523CE" w:rsidRDefault="005F1709" w:rsidP="005F1709">
      <w:pPr>
        <w:keepNext/>
        <w:ind w:left="284" w:right="414"/>
        <w:jc w:val="center"/>
        <w:rPr>
          <w:b/>
          <w:bCs/>
          <w:i/>
          <w:color w:val="000000"/>
          <w:spacing w:val="6"/>
        </w:rPr>
      </w:pPr>
    </w:p>
    <w:p w:rsidR="005F1709" w:rsidRPr="00D523CE" w:rsidRDefault="005F1709" w:rsidP="005F1709">
      <w:pPr>
        <w:keepNext/>
        <w:ind w:left="284" w:right="414"/>
        <w:rPr>
          <w:b/>
          <w:bCs/>
          <w:color w:val="000000"/>
          <w:spacing w:val="6"/>
        </w:rPr>
      </w:pPr>
      <w:r w:rsidRPr="00D523CE">
        <w:rPr>
          <w:b/>
          <w:bCs/>
          <w:color w:val="000000"/>
          <w:spacing w:val="6"/>
        </w:rPr>
        <w:t>Рабочая программа составлена на основе</w:t>
      </w:r>
    </w:p>
    <w:p w:rsidR="005F1709" w:rsidRPr="00D523CE" w:rsidRDefault="005F1709" w:rsidP="005F1709">
      <w:pPr>
        <w:ind w:left="360"/>
        <w:jc w:val="both"/>
        <w:rPr>
          <w:color w:val="000000"/>
        </w:rPr>
      </w:pPr>
      <w:r w:rsidRPr="00D523CE">
        <w:rPr>
          <w:b/>
          <w:bCs/>
          <w:color w:val="000000"/>
          <w:spacing w:val="6"/>
        </w:rPr>
        <w:t xml:space="preserve">1. </w:t>
      </w:r>
      <w:r w:rsidRPr="00D523CE">
        <w:rPr>
          <w:color w:val="000000"/>
        </w:rPr>
        <w:t>Сборник нормативных документов, Математика/Сост. Э.Д. Днепров, М</w:t>
      </w:r>
      <w:proofErr w:type="gramStart"/>
      <w:r w:rsidRPr="00D523CE">
        <w:rPr>
          <w:color w:val="000000"/>
        </w:rPr>
        <w:t>:Д</w:t>
      </w:r>
      <w:proofErr w:type="gramEnd"/>
      <w:r w:rsidRPr="00D523CE">
        <w:rPr>
          <w:color w:val="000000"/>
        </w:rPr>
        <w:t>рофа,2004</w:t>
      </w:r>
    </w:p>
    <w:p w:rsidR="005F1709" w:rsidRPr="00D523CE" w:rsidRDefault="005F1709" w:rsidP="005F1709">
      <w:pPr>
        <w:keepNext/>
        <w:ind w:left="284" w:right="414"/>
        <w:rPr>
          <w:b/>
          <w:bCs/>
          <w:color w:val="000000"/>
          <w:spacing w:val="6"/>
        </w:rPr>
      </w:pPr>
    </w:p>
    <w:p w:rsidR="005F1709" w:rsidRPr="00D523CE" w:rsidRDefault="005F1709" w:rsidP="005F1709">
      <w:pPr>
        <w:ind w:left="360"/>
        <w:jc w:val="both"/>
      </w:pPr>
      <w:r w:rsidRPr="00D523CE">
        <w:t>2. Программы. Математика 5-6 классы, алгебра 7-9 кл, алгебра и начала математического анализа 10-11 классы. Авт.-сост. И.И. Зубарева, А.Г. Мордкович. Мнемозина, 2011.</w:t>
      </w:r>
    </w:p>
    <w:p w:rsidR="005F1709" w:rsidRPr="00D523CE" w:rsidRDefault="005F1709" w:rsidP="005F1709">
      <w:pPr>
        <w:ind w:left="360"/>
        <w:jc w:val="both"/>
      </w:pPr>
      <w:r w:rsidRPr="00D523CE">
        <w:t>3 .Программы общеобразовательных учреждений</w:t>
      </w:r>
      <w:proofErr w:type="gramStart"/>
      <w:r w:rsidRPr="00D523CE">
        <w:t xml:space="preserve"> .</w:t>
      </w:r>
      <w:proofErr w:type="gramEnd"/>
      <w:r w:rsidRPr="00D523CE">
        <w:t xml:space="preserve"> Геометрия ,10-11 классы. Москва. Просвещение, 2010. Бурмистрова Т.А.</w:t>
      </w:r>
    </w:p>
    <w:p w:rsidR="005F1709" w:rsidRPr="00D523CE" w:rsidRDefault="005F1709" w:rsidP="005F1709">
      <w:pPr>
        <w:shd w:val="clear" w:color="auto" w:fill="FFFFFF"/>
        <w:spacing w:line="240" w:lineRule="atLeast"/>
        <w:ind w:firstLine="360"/>
        <w:jc w:val="center"/>
        <w:rPr>
          <w:b/>
          <w:bCs/>
        </w:rPr>
      </w:pPr>
    </w:p>
    <w:p w:rsidR="005F1709" w:rsidRPr="00D523CE" w:rsidRDefault="005F1709" w:rsidP="005F1709">
      <w:pPr>
        <w:ind w:firstLine="180"/>
        <w:rPr>
          <w:b/>
        </w:rPr>
      </w:pPr>
      <w:r w:rsidRPr="00D523CE">
        <w:rPr>
          <w:b/>
        </w:rPr>
        <w:t>Учебники</w:t>
      </w:r>
      <w:proofErr w:type="gramStart"/>
      <w:r w:rsidRPr="00D523CE">
        <w:rPr>
          <w:b/>
        </w:rPr>
        <w:t xml:space="preserve"> :</w:t>
      </w:r>
      <w:proofErr w:type="gramEnd"/>
    </w:p>
    <w:p w:rsidR="005F1709" w:rsidRPr="00D523CE" w:rsidRDefault="005F1709" w:rsidP="005F1709">
      <w:pPr>
        <w:ind w:firstLine="180"/>
      </w:pPr>
      <w:r w:rsidRPr="00D523CE">
        <w:t>1.Алгебра и начала анализа : задачник. для 10-11 кл. общеобразоват. учреждений/ А.Г. Мордкович – М</w:t>
      </w:r>
      <w:proofErr w:type="gramStart"/>
      <w:r w:rsidRPr="00D523CE">
        <w:t xml:space="preserve"> .</w:t>
      </w:r>
      <w:proofErr w:type="gramEnd"/>
      <w:r w:rsidRPr="00D523CE">
        <w:t>: Мнемозина 2010</w:t>
      </w:r>
    </w:p>
    <w:p w:rsidR="005F1709" w:rsidRPr="00D523CE" w:rsidRDefault="005F1709" w:rsidP="005F1709">
      <w:pPr>
        <w:ind w:firstLine="180"/>
      </w:pPr>
      <w:r w:rsidRPr="00D523CE">
        <w:t>2.Алгебра и начала анализа : учеб. для 10-11 кл. общеобразоват. учреждений/ А.Г.Мордкович – М</w:t>
      </w:r>
      <w:proofErr w:type="gramStart"/>
      <w:r w:rsidRPr="00D523CE">
        <w:t xml:space="preserve"> .</w:t>
      </w:r>
      <w:proofErr w:type="gramEnd"/>
      <w:r w:rsidRPr="00D523CE">
        <w:t>: Мнемозина 2010</w:t>
      </w:r>
    </w:p>
    <w:p w:rsidR="005F1709" w:rsidRPr="00D523CE" w:rsidRDefault="005F1709" w:rsidP="005F1709">
      <w:pPr>
        <w:shd w:val="clear" w:color="auto" w:fill="FFFFFF"/>
        <w:spacing w:line="240" w:lineRule="atLeast"/>
        <w:ind w:firstLine="360"/>
        <w:jc w:val="center"/>
        <w:rPr>
          <w:b/>
          <w:bCs/>
        </w:rPr>
      </w:pPr>
    </w:p>
    <w:p w:rsidR="005F1709" w:rsidRDefault="005F1709" w:rsidP="005F1709">
      <w:pPr>
        <w:shd w:val="clear" w:color="auto" w:fill="FFFFFF"/>
        <w:spacing w:line="240" w:lineRule="atLeast"/>
        <w:ind w:firstLine="360"/>
        <w:jc w:val="center"/>
        <w:rPr>
          <w:b/>
          <w:bCs/>
          <w:sz w:val="22"/>
          <w:szCs w:val="22"/>
        </w:rPr>
      </w:pPr>
    </w:p>
    <w:p w:rsidR="005F1709" w:rsidRPr="00C921E5" w:rsidRDefault="005F1709" w:rsidP="005F1709">
      <w:pPr>
        <w:shd w:val="clear" w:color="auto" w:fill="FFFFFF"/>
        <w:spacing w:line="240" w:lineRule="atLeast"/>
        <w:ind w:firstLine="360"/>
        <w:jc w:val="center"/>
        <w:rPr>
          <w:b/>
          <w:bCs/>
          <w:sz w:val="22"/>
          <w:szCs w:val="22"/>
        </w:rPr>
      </w:pPr>
      <w:r w:rsidRPr="00C921E5">
        <w:rPr>
          <w:b/>
          <w:bCs/>
          <w:sz w:val="22"/>
          <w:szCs w:val="22"/>
        </w:rPr>
        <w:t>Место предмета в федеральном базисном учебном плане</w:t>
      </w:r>
    </w:p>
    <w:p w:rsidR="005F1709" w:rsidRPr="00C921E5" w:rsidRDefault="005F1709" w:rsidP="005F1709">
      <w:pPr>
        <w:shd w:val="clear" w:color="auto" w:fill="FFFFFF"/>
        <w:spacing w:line="240" w:lineRule="atLeast"/>
        <w:ind w:firstLine="360"/>
        <w:jc w:val="both"/>
        <w:rPr>
          <w:sz w:val="22"/>
          <w:szCs w:val="22"/>
        </w:rPr>
      </w:pPr>
    </w:p>
    <w:p w:rsidR="005F1709" w:rsidRPr="00C921E5" w:rsidRDefault="005F1709" w:rsidP="005F1709">
      <w:pPr>
        <w:keepNext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414"/>
        <w:jc w:val="both"/>
        <w:rPr>
          <w:b/>
          <w:i/>
          <w:sz w:val="22"/>
          <w:szCs w:val="22"/>
        </w:rPr>
      </w:pPr>
      <w:r w:rsidRPr="00C921E5">
        <w:rPr>
          <w:sz w:val="22"/>
          <w:szCs w:val="22"/>
        </w:rPr>
        <w:t xml:space="preserve">  </w:t>
      </w:r>
      <w:r w:rsidRPr="00C921E5">
        <w:rPr>
          <w:bCs/>
          <w:color w:val="000000"/>
          <w:spacing w:val="6"/>
          <w:sz w:val="22"/>
          <w:szCs w:val="22"/>
        </w:rPr>
        <w:tab/>
      </w:r>
      <w:r w:rsidRPr="00C921E5">
        <w:rPr>
          <w:sz w:val="22"/>
          <w:szCs w:val="22"/>
        </w:rPr>
        <w:t xml:space="preserve">      Согласно федеральному базисному учебному плану для образовательных учреждений        Российской         Федерации в 1</w:t>
      </w:r>
      <w:r>
        <w:rPr>
          <w:sz w:val="22"/>
          <w:szCs w:val="22"/>
        </w:rPr>
        <w:t>1</w:t>
      </w:r>
      <w:r w:rsidRPr="00C921E5">
        <w:rPr>
          <w:sz w:val="22"/>
          <w:szCs w:val="22"/>
        </w:rPr>
        <w:t xml:space="preserve"> классе на изучение математики от</w:t>
      </w:r>
      <w:r>
        <w:rPr>
          <w:sz w:val="22"/>
          <w:szCs w:val="22"/>
        </w:rPr>
        <w:t>водится 5 часов в неделю или 170</w:t>
      </w:r>
      <w:r w:rsidRPr="00C921E5">
        <w:rPr>
          <w:sz w:val="22"/>
          <w:szCs w:val="22"/>
        </w:rPr>
        <w:t xml:space="preserve"> часов в год.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</w:rPr>
      </w:pPr>
      <w:r w:rsidRPr="00842105">
        <w:rPr>
          <w:b/>
        </w:rPr>
        <w:t>Цели</w:t>
      </w:r>
      <w:r>
        <w:rPr>
          <w:b/>
        </w:rPr>
        <w:t>: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842105">
        <w:t xml:space="preserve">Изучение математики в старшей школе на базовом уровне направлено на достижение следующих целей: 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842105">
        <w:t xml:space="preserve">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E05455">
        <w:rPr>
          <w:noProof/>
          <w:sz w:val="28"/>
          <w:szCs w:val="28"/>
        </w:rPr>
        <w:t></w:t>
      </w:r>
      <w:r w:rsidRPr="00E05455">
        <w:rPr>
          <w:sz w:val="28"/>
          <w:szCs w:val="28"/>
        </w:rPr>
        <w:t xml:space="preserve"> </w:t>
      </w:r>
      <w:r w:rsidRPr="00842105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842105">
        <w:t>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F1709" w:rsidRPr="00842105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E05455">
        <w:rPr>
          <w:noProof/>
          <w:sz w:val="28"/>
          <w:szCs w:val="28"/>
        </w:rPr>
        <w:t></w:t>
      </w:r>
      <w:r w:rsidRPr="00E05455">
        <w:rPr>
          <w:sz w:val="28"/>
          <w:szCs w:val="28"/>
        </w:rPr>
        <w:t xml:space="preserve"> </w:t>
      </w:r>
      <w:r w:rsidRPr="00842105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b/>
        </w:rPr>
      </w:pPr>
    </w:p>
    <w:p w:rsidR="005F1709" w:rsidRPr="00BB6820" w:rsidRDefault="005F1709" w:rsidP="005F1709">
      <w:pPr>
        <w:rPr>
          <w:b/>
          <w:sz w:val="22"/>
          <w:szCs w:val="22"/>
        </w:rPr>
      </w:pPr>
      <w:r w:rsidRPr="00BB6820">
        <w:rPr>
          <w:b/>
          <w:sz w:val="22"/>
          <w:szCs w:val="22"/>
        </w:rPr>
        <w:t>Тематическое планирование курса алгебры - 10 класс, общеобразовательный уровень</w:t>
      </w:r>
    </w:p>
    <w:p w:rsidR="00AB023C" w:rsidRDefault="00AB023C"/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083"/>
        <w:gridCol w:w="1559"/>
      </w:tblGrid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921E5">
              <w:rPr>
                <w:b/>
                <w:sz w:val="22"/>
                <w:szCs w:val="22"/>
              </w:rPr>
              <w:t>п</w:t>
            </w:r>
            <w:proofErr w:type="gramEnd"/>
            <w:r w:rsidRPr="00C921E5">
              <w:rPr>
                <w:b/>
                <w:sz w:val="22"/>
                <w:szCs w:val="22"/>
                <w:lang w:val="en-US"/>
              </w:rPr>
              <w:t>/</w:t>
            </w:r>
            <w:r w:rsidRPr="00C921E5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083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Повторение основного курса средней школы и 10 класса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Степени и корни. Степенные функции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0351E">
              <w:rPr>
                <w:sz w:val="22"/>
                <w:szCs w:val="22"/>
              </w:rPr>
              <w:t>2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Показательная и логарифмическая функции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523CE">
              <w:rPr>
                <w:sz w:val="22"/>
                <w:szCs w:val="22"/>
              </w:rPr>
              <w:t>5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5F1709" w:rsidRPr="005F1709" w:rsidRDefault="005F1709" w:rsidP="0091271E">
            <w:proofErr w:type="gramStart"/>
            <w:r w:rsidRPr="005F1709">
              <w:t>Первообразная</w:t>
            </w:r>
            <w:proofErr w:type="gramEnd"/>
            <w:r w:rsidRPr="005F1709">
              <w:t xml:space="preserve"> и интеграл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:rsidR="005F1709" w:rsidRPr="005F1709" w:rsidRDefault="005F1709" w:rsidP="005F1709">
            <w:r w:rsidRPr="005F1709">
              <w:t>Элементы комбинаторики, статистики и теории вероятностей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rPr>
                <w:color w:val="000000"/>
                <w:spacing w:val="-3"/>
                <w:sz w:val="22"/>
                <w:szCs w:val="22"/>
              </w:rPr>
              <w:t>Тренировоч</w:t>
            </w:r>
            <w:r w:rsidRPr="005F1709">
              <w:rPr>
                <w:color w:val="000000"/>
                <w:spacing w:val="-4"/>
                <w:sz w:val="22"/>
                <w:szCs w:val="22"/>
              </w:rPr>
              <w:t>ные тематиче</w:t>
            </w:r>
            <w:r w:rsidRPr="005F1709">
              <w:rPr>
                <w:sz w:val="22"/>
                <w:szCs w:val="22"/>
              </w:rPr>
              <w:t>с</w:t>
            </w:r>
            <w:r w:rsidRPr="005F1709">
              <w:rPr>
                <w:color w:val="000000"/>
                <w:spacing w:val="-2"/>
                <w:sz w:val="22"/>
                <w:szCs w:val="22"/>
              </w:rPr>
              <w:t>кие задания</w:t>
            </w:r>
          </w:p>
        </w:tc>
        <w:tc>
          <w:tcPr>
            <w:tcW w:w="1559" w:type="dxa"/>
          </w:tcPr>
          <w:p w:rsidR="005F1709" w:rsidRPr="00C921E5" w:rsidRDefault="00D523CE" w:rsidP="00D523CE">
            <w:pPr>
              <w:jc w:val="center"/>
            </w:pPr>
            <w:r>
              <w:rPr>
                <w:sz w:val="22"/>
                <w:szCs w:val="22"/>
              </w:rPr>
              <w:t>8+8</w:t>
            </w:r>
          </w:p>
        </w:tc>
      </w:tr>
      <w:tr w:rsidR="00D523CE" w:rsidRPr="00C921E5" w:rsidTr="0091271E">
        <w:trPr>
          <w:jc w:val="center"/>
        </w:trPr>
        <w:tc>
          <w:tcPr>
            <w:tcW w:w="979" w:type="dxa"/>
          </w:tcPr>
          <w:p w:rsidR="00D523CE" w:rsidRPr="00C921E5" w:rsidRDefault="00D523CE" w:rsidP="009127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:rsidR="00D523CE" w:rsidRPr="00D523CE" w:rsidRDefault="00D523CE" w:rsidP="0091271E">
            <w:pPr>
              <w:rPr>
                <w:color w:val="000000"/>
                <w:spacing w:val="-3"/>
              </w:rPr>
            </w:pPr>
            <w:r w:rsidRPr="00D523CE">
              <w:t>Уравнения и неравенства. Системы уравнений и неравенств</w:t>
            </w:r>
          </w:p>
        </w:tc>
        <w:tc>
          <w:tcPr>
            <w:tcW w:w="1559" w:type="dxa"/>
          </w:tcPr>
          <w:p w:rsidR="00D523CE" w:rsidRDefault="00D523CE" w:rsidP="0091271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3F1C">
              <w:rPr>
                <w:sz w:val="22"/>
                <w:szCs w:val="22"/>
              </w:rPr>
              <w:t>8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5F1709" w:rsidRPr="00C921E5" w:rsidRDefault="00D523CE" w:rsidP="009127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5F1709" w:rsidRPr="00C921E5" w:rsidRDefault="005F1709" w:rsidP="0091271E">
            <w:r w:rsidRPr="00C921E5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1709" w:rsidRPr="00C921E5" w:rsidRDefault="000B3F1C" w:rsidP="009127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  <w:shd w:val="pct12" w:color="auto" w:fill="auto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итого</w:t>
            </w:r>
          </w:p>
        </w:tc>
        <w:tc>
          <w:tcPr>
            <w:tcW w:w="5083" w:type="dxa"/>
            <w:shd w:val="pct12" w:color="auto" w:fill="auto"/>
          </w:tcPr>
          <w:p w:rsidR="005F1709" w:rsidRPr="00C921E5" w:rsidRDefault="005F1709" w:rsidP="0091271E"/>
        </w:tc>
        <w:tc>
          <w:tcPr>
            <w:tcW w:w="1559" w:type="dxa"/>
            <w:shd w:val="pct12" w:color="auto" w:fill="auto"/>
          </w:tcPr>
          <w:p w:rsidR="005F1709" w:rsidRPr="00BB6820" w:rsidRDefault="005F1709" w:rsidP="005F1709">
            <w:pPr>
              <w:pStyle w:val="a3"/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caps/>
          <w:sz w:val="28"/>
          <w:szCs w:val="28"/>
        </w:rPr>
      </w:pPr>
      <w:r w:rsidRPr="00E05455">
        <w:rPr>
          <w:sz w:val="28"/>
          <w:szCs w:val="28"/>
        </w:rPr>
        <w:t>ОСНОВНОЕ СОДЕРЖАНИЕ</w:t>
      </w: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АЛГЕБРА</w:t>
      </w:r>
    </w:p>
    <w:p w:rsidR="005F1709" w:rsidRPr="0061069F" w:rsidRDefault="005F1709" w:rsidP="005F1709">
      <w:pPr>
        <w:tabs>
          <w:tab w:val="left" w:pos="705"/>
        </w:tabs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caps/>
          <w:sz w:val="28"/>
          <w:szCs w:val="28"/>
        </w:rPr>
        <w:t xml:space="preserve">      </w:t>
      </w:r>
      <w:r w:rsidRPr="00317BC0">
        <w:rPr>
          <w:b/>
        </w:rPr>
        <w:t>Повторение основного курса средней школы и 10 класса (6 часов)</w:t>
      </w:r>
    </w:p>
    <w:p w:rsidR="005F1709" w:rsidRPr="00D429D5" w:rsidRDefault="005F1709" w:rsidP="005F1709">
      <w:pPr>
        <w:ind w:firstLine="360"/>
        <w:jc w:val="both"/>
        <w:rPr>
          <w:b/>
        </w:rPr>
      </w:pPr>
      <w:r w:rsidRPr="00D429D5">
        <w:rPr>
          <w:b/>
        </w:rPr>
        <w:t>Степен</w:t>
      </w:r>
      <w:r>
        <w:rPr>
          <w:b/>
        </w:rPr>
        <w:t>и и корни. Степенные функции (1</w:t>
      </w:r>
      <w:r w:rsidR="00D523CE">
        <w:rPr>
          <w:b/>
        </w:rPr>
        <w:t>2</w:t>
      </w:r>
      <w:r w:rsidRPr="00D429D5">
        <w:rPr>
          <w:b/>
        </w:rPr>
        <w:t xml:space="preserve"> часов).</w:t>
      </w:r>
    </w:p>
    <w:p w:rsidR="005F1709" w:rsidRPr="0016170A" w:rsidRDefault="005F1709" w:rsidP="005F1709">
      <w:pPr>
        <w:tabs>
          <w:tab w:val="left" w:pos="9435"/>
        </w:tabs>
        <w:ind w:firstLine="675"/>
        <w:jc w:val="both"/>
      </w:pPr>
      <w:r w:rsidRPr="0016170A">
        <w:t xml:space="preserve">Понятие корня n-ой степени из действительного числа. Функции y = </w:t>
      </w:r>
      <w:r w:rsidRPr="0016170A">
        <w:object w:dxaOrig="3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75pt" o:ole="">
            <v:imagedata r:id="rId7" o:title=""/>
          </v:shape>
          <o:OLEObject Type="Embed" ProgID="Equation.3" ShapeID="_x0000_i1025" DrawAspect="Content" ObjectID="_1439141589" r:id="rId8"/>
        </w:object>
      </w:r>
      <w:r w:rsidRPr="0016170A">
        <w:t>, их свойства и  графики. Свойства корня n-ой степени. Преобразование выражений, содержащих радикалы.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5F1709" w:rsidRPr="0016170A" w:rsidRDefault="005F1709" w:rsidP="005F1709">
      <w:pPr>
        <w:tabs>
          <w:tab w:val="left" w:pos="9435"/>
        </w:tabs>
        <w:ind w:firstLine="675"/>
        <w:jc w:val="both"/>
      </w:pPr>
      <w:r w:rsidRPr="0016170A">
        <w:t>Степенные функции, их свойства и графики.</w:t>
      </w:r>
    </w:p>
    <w:p w:rsidR="005F1709" w:rsidRPr="0016170A" w:rsidRDefault="005F1709" w:rsidP="005F1709">
      <w:pPr>
        <w:tabs>
          <w:tab w:val="left" w:pos="9435"/>
        </w:tabs>
        <w:ind w:firstLine="675"/>
        <w:jc w:val="both"/>
      </w:pPr>
    </w:p>
    <w:p w:rsidR="005F1709" w:rsidRPr="00D3520A" w:rsidRDefault="005F1709" w:rsidP="005F1709">
      <w:pPr>
        <w:ind w:firstLine="360"/>
        <w:jc w:val="both"/>
        <w:rPr>
          <w:b/>
        </w:rPr>
      </w:pPr>
      <w:r w:rsidRPr="0016170A">
        <w:t xml:space="preserve">  </w:t>
      </w:r>
      <w:r w:rsidRPr="00D429D5">
        <w:rPr>
          <w:b/>
        </w:rPr>
        <w:t>Показательная и логариф</w:t>
      </w:r>
      <w:r>
        <w:rPr>
          <w:b/>
        </w:rPr>
        <w:t>мическая функции (25 часа)</w:t>
      </w:r>
    </w:p>
    <w:p w:rsidR="005F1709" w:rsidRPr="0016170A" w:rsidRDefault="005F1709" w:rsidP="005F1709">
      <w:pPr>
        <w:ind w:firstLine="709"/>
        <w:jc w:val="both"/>
      </w:pPr>
      <w:r w:rsidRPr="0016170A">
        <w:t>Показательная функция, её свойства и график. Показательные уравнения.</w:t>
      </w:r>
    </w:p>
    <w:p w:rsidR="005F1709" w:rsidRDefault="005F1709" w:rsidP="005F1709">
      <w:pPr>
        <w:widowControl w:val="0"/>
        <w:ind w:firstLine="567"/>
        <w:jc w:val="both"/>
      </w:pPr>
      <w:r w:rsidRPr="0016170A">
        <w:t>Показательные неравенства. Понятие логарифма. Логарифмическая функция, её свойства и график. Свойства логарифма.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  <w:r>
        <w:t xml:space="preserve"> </w:t>
      </w:r>
      <w:r w:rsidRPr="0016170A">
        <w:t>Логарифмические уравнения.</w:t>
      </w:r>
    </w:p>
    <w:p w:rsidR="005F1709" w:rsidRDefault="005F1709" w:rsidP="005F1709">
      <w:pPr>
        <w:widowControl w:val="0"/>
        <w:ind w:firstLine="567"/>
        <w:jc w:val="both"/>
      </w:pPr>
      <w:r w:rsidRPr="0016170A">
        <w:t xml:space="preserve"> Логарифмические неравенства.</w:t>
      </w:r>
      <w:r>
        <w:t xml:space="preserve"> </w:t>
      </w:r>
      <w:r w:rsidRPr="0016170A">
        <w:t>Дифференцирование показательной и логарифмической функций.</w:t>
      </w:r>
    </w:p>
    <w:p w:rsidR="005F1709" w:rsidRPr="0016170A" w:rsidRDefault="005F1709" w:rsidP="005F1709">
      <w:pPr>
        <w:widowControl w:val="0"/>
        <w:ind w:firstLine="567"/>
        <w:jc w:val="both"/>
      </w:pPr>
    </w:p>
    <w:p w:rsidR="005F1709" w:rsidRPr="00D429D5" w:rsidRDefault="005F1709" w:rsidP="005F1709">
      <w:pPr>
        <w:ind w:firstLine="567"/>
        <w:jc w:val="both"/>
        <w:rPr>
          <w:b/>
        </w:rPr>
      </w:pPr>
      <w:proofErr w:type="gramStart"/>
      <w:r>
        <w:rPr>
          <w:b/>
        </w:rPr>
        <w:t>Первообразная</w:t>
      </w:r>
      <w:proofErr w:type="gramEnd"/>
      <w:r>
        <w:rPr>
          <w:b/>
        </w:rPr>
        <w:t xml:space="preserve"> и интеграл (8</w:t>
      </w:r>
      <w:r w:rsidRPr="00D429D5">
        <w:rPr>
          <w:b/>
        </w:rPr>
        <w:t xml:space="preserve"> часов).</w:t>
      </w:r>
    </w:p>
    <w:p w:rsidR="005F1709" w:rsidRPr="0016170A" w:rsidRDefault="005F1709" w:rsidP="005F1709">
      <w:pPr>
        <w:ind w:firstLine="709"/>
        <w:jc w:val="both"/>
      </w:pPr>
      <w:proofErr w:type="gramStart"/>
      <w:r w:rsidRPr="0016170A">
        <w:t>Первообразная</w:t>
      </w:r>
      <w:proofErr w:type="gramEnd"/>
      <w:r w:rsidRPr="0016170A">
        <w:t xml:space="preserve"> и неопределенный интеграл. Понятие об определенном интеграле как площади криволинейной трапеции. Формула Ньютона-Лейбница</w:t>
      </w:r>
    </w:p>
    <w:p w:rsidR="005F1709" w:rsidRPr="0016170A" w:rsidRDefault="005F1709" w:rsidP="005F1709">
      <w:pPr>
        <w:jc w:val="both"/>
      </w:pPr>
      <w:r w:rsidRPr="0016170A">
        <w:t xml:space="preserve">    </w:t>
      </w:r>
    </w:p>
    <w:p w:rsidR="005F1709" w:rsidRPr="00D429D5" w:rsidRDefault="005F1709" w:rsidP="005F1709">
      <w:pPr>
        <w:tabs>
          <w:tab w:val="left" w:pos="720"/>
        </w:tabs>
        <w:ind w:firstLine="567"/>
        <w:jc w:val="both"/>
        <w:rPr>
          <w:b/>
        </w:rPr>
      </w:pPr>
      <w:r>
        <w:t xml:space="preserve"> </w:t>
      </w:r>
      <w:r w:rsidRPr="00D429D5">
        <w:rPr>
          <w:b/>
        </w:rPr>
        <w:t>Элементы комбинаторики, статистики и теории вероятностей (11 часов).</w:t>
      </w:r>
    </w:p>
    <w:p w:rsidR="005F1709" w:rsidRPr="0016170A" w:rsidRDefault="005F1709" w:rsidP="005F1709">
      <w:pPr>
        <w:pStyle w:val="a4"/>
        <w:widowControl w:val="0"/>
        <w:spacing w:after="0"/>
        <w:ind w:left="0" w:firstLine="567"/>
        <w:jc w:val="both"/>
        <w:rPr>
          <w:szCs w:val="22"/>
          <w:lang w:eastAsia="ru-RU"/>
        </w:rPr>
      </w:pPr>
      <w:r w:rsidRPr="0016170A">
        <w:rPr>
          <w:szCs w:val="22"/>
          <w:lang w:eastAsia="ru-RU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</w:t>
      </w:r>
      <w:r w:rsidRPr="0016170A">
        <w:rPr>
          <w:szCs w:val="22"/>
          <w:lang w:eastAsia="ru-RU"/>
        </w:rPr>
        <w:lastRenderedPageBreak/>
        <w:t>коэффициентов. Треугольник Паскаля.</w:t>
      </w:r>
    </w:p>
    <w:p w:rsidR="005F1709" w:rsidRPr="0016170A" w:rsidRDefault="005F1709" w:rsidP="005F1709">
      <w:pPr>
        <w:pStyle w:val="a4"/>
        <w:widowControl w:val="0"/>
        <w:spacing w:after="0"/>
        <w:ind w:left="0" w:firstLine="567"/>
        <w:jc w:val="both"/>
        <w:rPr>
          <w:szCs w:val="22"/>
          <w:lang w:eastAsia="ru-RU"/>
        </w:rPr>
      </w:pPr>
      <w:r w:rsidRPr="0016170A">
        <w:rPr>
          <w:szCs w:val="22"/>
          <w:lang w:eastAsia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5F1709" w:rsidRPr="0016170A" w:rsidRDefault="005F1709" w:rsidP="005F1709">
      <w:pPr>
        <w:jc w:val="both"/>
      </w:pPr>
      <w:r w:rsidRPr="0016170A">
        <w:t xml:space="preserve"> </w:t>
      </w:r>
    </w:p>
    <w:p w:rsidR="005F1709" w:rsidRPr="00D429D5" w:rsidRDefault="005F1709" w:rsidP="005F1709">
      <w:pPr>
        <w:ind w:firstLine="567"/>
        <w:jc w:val="both"/>
        <w:rPr>
          <w:b/>
        </w:rPr>
      </w:pPr>
      <w:r>
        <w:t xml:space="preserve">  </w:t>
      </w:r>
      <w:r w:rsidRPr="00D429D5">
        <w:rPr>
          <w:b/>
        </w:rPr>
        <w:t>Уравнения и неравенства. Системы уравнений и неравенств (1</w:t>
      </w:r>
      <w:r w:rsidR="000B3F1C">
        <w:rPr>
          <w:b/>
        </w:rPr>
        <w:t xml:space="preserve">8 </w:t>
      </w:r>
      <w:r w:rsidRPr="00D429D5">
        <w:rPr>
          <w:b/>
        </w:rPr>
        <w:t>часов)</w:t>
      </w:r>
    </w:p>
    <w:p w:rsidR="005F1709" w:rsidRPr="0016170A" w:rsidRDefault="005F1709" w:rsidP="005F1709">
      <w:pPr>
        <w:widowControl w:val="0"/>
        <w:ind w:firstLine="567"/>
        <w:jc w:val="both"/>
      </w:pPr>
      <w:r w:rsidRPr="0016170A"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5F1709" w:rsidRPr="0016170A" w:rsidRDefault="005F1709" w:rsidP="005F1709">
      <w:pPr>
        <w:widowControl w:val="0"/>
        <w:ind w:firstLine="567"/>
        <w:jc w:val="both"/>
      </w:pPr>
      <w:r w:rsidRPr="0016170A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6170A">
        <w:t>ств с дв</w:t>
      </w:r>
      <w:proofErr w:type="gramEnd"/>
      <w:r w:rsidRPr="0016170A">
        <w:t xml:space="preserve">умя переменными и их систем. </w:t>
      </w:r>
    </w:p>
    <w:p w:rsidR="005F1709" w:rsidRPr="0016170A" w:rsidRDefault="005F1709" w:rsidP="005F1709">
      <w:pPr>
        <w:pStyle w:val="2"/>
        <w:widowControl w:val="0"/>
        <w:spacing w:after="0" w:line="240" w:lineRule="auto"/>
        <w:ind w:left="0" w:firstLine="567"/>
        <w:jc w:val="both"/>
        <w:rPr>
          <w:szCs w:val="22"/>
          <w:lang w:eastAsia="ru-RU"/>
        </w:rPr>
      </w:pPr>
      <w:r w:rsidRPr="0016170A">
        <w:rPr>
          <w:szCs w:val="22"/>
          <w:lang w:eastAsia="ru-RU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5F1709" w:rsidRDefault="005F1709" w:rsidP="005F1709">
      <w:pPr>
        <w:rPr>
          <w:b/>
          <w:sz w:val="22"/>
          <w:szCs w:val="22"/>
        </w:rPr>
      </w:pPr>
    </w:p>
    <w:p w:rsidR="005F1709" w:rsidRDefault="005F1709" w:rsidP="005F1709">
      <w:pPr>
        <w:rPr>
          <w:b/>
          <w:sz w:val="22"/>
          <w:szCs w:val="22"/>
        </w:rPr>
      </w:pPr>
    </w:p>
    <w:p w:rsidR="005F1709" w:rsidRPr="00C921E5" w:rsidRDefault="005F1709" w:rsidP="005F1709">
      <w:pPr>
        <w:rPr>
          <w:b/>
          <w:sz w:val="22"/>
          <w:szCs w:val="22"/>
        </w:rPr>
      </w:pPr>
      <w:r w:rsidRPr="00C921E5">
        <w:rPr>
          <w:b/>
          <w:sz w:val="22"/>
          <w:szCs w:val="22"/>
        </w:rPr>
        <w:t>Тематическое планирование курса геометрии - 10 класс, общеобразовательный уровень</w:t>
      </w:r>
    </w:p>
    <w:p w:rsidR="005F1709" w:rsidRPr="00C921E5" w:rsidRDefault="005F1709" w:rsidP="005F1709">
      <w:pPr>
        <w:ind w:right="180"/>
        <w:jc w:val="both"/>
        <w:rPr>
          <w:sz w:val="22"/>
          <w:szCs w:val="22"/>
        </w:rPr>
      </w:pPr>
    </w:p>
    <w:p w:rsidR="005F1709" w:rsidRPr="00C921E5" w:rsidRDefault="005F1709" w:rsidP="005F1709">
      <w:pPr>
        <w:ind w:right="180"/>
        <w:jc w:val="both"/>
        <w:rPr>
          <w:sz w:val="22"/>
          <w:szCs w:val="22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083"/>
        <w:gridCol w:w="1559"/>
      </w:tblGrid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921E5">
              <w:rPr>
                <w:b/>
                <w:sz w:val="22"/>
                <w:szCs w:val="22"/>
              </w:rPr>
              <w:t>п</w:t>
            </w:r>
            <w:proofErr w:type="gramEnd"/>
            <w:r w:rsidRPr="00C921E5">
              <w:rPr>
                <w:b/>
                <w:sz w:val="22"/>
                <w:szCs w:val="22"/>
                <w:lang w:val="en-US"/>
              </w:rPr>
              <w:t>/</w:t>
            </w:r>
            <w:r w:rsidRPr="00C921E5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083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  <w:rPr>
                <w:b/>
              </w:rPr>
            </w:pPr>
            <w:r w:rsidRPr="00C92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Метод координат</w:t>
            </w:r>
            <w:r w:rsidRPr="005F1709">
              <w:rPr>
                <w:sz w:val="28"/>
                <w:szCs w:val="28"/>
              </w:rPr>
              <w:t xml:space="preserve"> </w:t>
            </w:r>
            <w:r w:rsidRPr="005F1709">
              <w:t>в пространстве</w:t>
            </w:r>
          </w:p>
        </w:tc>
        <w:tc>
          <w:tcPr>
            <w:tcW w:w="1559" w:type="dxa"/>
          </w:tcPr>
          <w:p w:rsidR="005F1709" w:rsidRPr="005F1709" w:rsidRDefault="005F1709" w:rsidP="0091271E">
            <w:pPr>
              <w:jc w:val="center"/>
            </w:pPr>
            <w:r w:rsidRPr="005F1709">
              <w:rPr>
                <w:sz w:val="22"/>
                <w:szCs w:val="22"/>
              </w:rPr>
              <w:t>15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Цилиндр, конус и шар</w:t>
            </w:r>
          </w:p>
        </w:tc>
        <w:tc>
          <w:tcPr>
            <w:tcW w:w="1559" w:type="dxa"/>
          </w:tcPr>
          <w:p w:rsidR="005F1709" w:rsidRPr="005F1709" w:rsidRDefault="005F1709" w:rsidP="0091271E">
            <w:pPr>
              <w:jc w:val="center"/>
            </w:pPr>
            <w:r w:rsidRPr="005F1709">
              <w:rPr>
                <w:sz w:val="22"/>
                <w:szCs w:val="22"/>
              </w:rPr>
              <w:t>17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 xml:space="preserve">Объемы тел  </w:t>
            </w:r>
          </w:p>
        </w:tc>
        <w:tc>
          <w:tcPr>
            <w:tcW w:w="1559" w:type="dxa"/>
          </w:tcPr>
          <w:p w:rsidR="005F1709" w:rsidRPr="005F1709" w:rsidRDefault="005F1709" w:rsidP="0091271E">
            <w:pPr>
              <w:jc w:val="center"/>
            </w:pPr>
            <w:r w:rsidRPr="005F1709">
              <w:rPr>
                <w:sz w:val="22"/>
                <w:szCs w:val="22"/>
              </w:rPr>
              <w:t>22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5F1709" w:rsidRPr="005F1709" w:rsidRDefault="005F1709" w:rsidP="0091271E">
            <w:r w:rsidRPr="005F1709">
              <w:t>Повторение</w:t>
            </w:r>
          </w:p>
        </w:tc>
        <w:tc>
          <w:tcPr>
            <w:tcW w:w="1559" w:type="dxa"/>
          </w:tcPr>
          <w:p w:rsidR="005F1709" w:rsidRPr="005F1709" w:rsidRDefault="00D523CE" w:rsidP="0091271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5F1709" w:rsidRPr="00C921E5" w:rsidTr="0091271E">
        <w:trPr>
          <w:jc w:val="center"/>
        </w:trPr>
        <w:tc>
          <w:tcPr>
            <w:tcW w:w="979" w:type="dxa"/>
            <w:shd w:val="pct12" w:color="auto" w:fill="auto"/>
          </w:tcPr>
          <w:p w:rsidR="005F1709" w:rsidRPr="00C921E5" w:rsidRDefault="005F1709" w:rsidP="0091271E">
            <w:pPr>
              <w:jc w:val="center"/>
            </w:pPr>
            <w:r w:rsidRPr="00C921E5">
              <w:rPr>
                <w:sz w:val="22"/>
                <w:szCs w:val="22"/>
              </w:rPr>
              <w:t>итого</w:t>
            </w:r>
          </w:p>
        </w:tc>
        <w:tc>
          <w:tcPr>
            <w:tcW w:w="5083" w:type="dxa"/>
            <w:shd w:val="pct12" w:color="auto" w:fill="auto"/>
          </w:tcPr>
          <w:p w:rsidR="005F1709" w:rsidRPr="00C921E5" w:rsidRDefault="005F1709" w:rsidP="0091271E"/>
        </w:tc>
        <w:tc>
          <w:tcPr>
            <w:tcW w:w="1559" w:type="dxa"/>
            <w:shd w:val="pct12" w:color="auto" w:fill="auto"/>
          </w:tcPr>
          <w:p w:rsidR="005F1709" w:rsidRPr="00C921E5" w:rsidRDefault="005F1709" w:rsidP="0091271E">
            <w:pPr>
              <w:jc w:val="center"/>
            </w:pPr>
            <w:r>
              <w:rPr>
                <w:sz w:val="22"/>
                <w:szCs w:val="22"/>
              </w:rPr>
              <w:t>68</w:t>
            </w:r>
            <w:r w:rsidRPr="00C921E5">
              <w:rPr>
                <w:sz w:val="22"/>
                <w:szCs w:val="22"/>
              </w:rPr>
              <w:t>ч.</w:t>
            </w:r>
          </w:p>
        </w:tc>
      </w:tr>
    </w:tbl>
    <w:p w:rsidR="005F1709" w:rsidRPr="00D3520A" w:rsidRDefault="005F1709" w:rsidP="005F1709">
      <w:p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caps/>
          <w:sz w:val="28"/>
          <w:szCs w:val="28"/>
        </w:rPr>
      </w:pPr>
      <w:r w:rsidRPr="00D429D5">
        <w:rPr>
          <w:caps/>
          <w:sz w:val="28"/>
          <w:szCs w:val="28"/>
        </w:rPr>
        <w:t>ГЕОМЕТРИЯ</w:t>
      </w:r>
    </w:p>
    <w:p w:rsidR="005F1709" w:rsidRDefault="005F1709" w:rsidP="005F1709">
      <w:pPr>
        <w:jc w:val="both"/>
        <w:rPr>
          <w:color w:val="000000"/>
          <w:sz w:val="28"/>
          <w:szCs w:val="28"/>
        </w:rPr>
      </w:pPr>
      <w:r w:rsidRPr="00317BC0">
        <w:rPr>
          <w:b/>
        </w:rPr>
        <w:t xml:space="preserve">     Метод координат</w:t>
      </w:r>
      <w:r w:rsidRPr="00AD5F49">
        <w:rPr>
          <w:sz w:val="28"/>
          <w:szCs w:val="28"/>
        </w:rPr>
        <w:t xml:space="preserve"> </w:t>
      </w:r>
      <w:r w:rsidRPr="00317BC0">
        <w:rPr>
          <w:b/>
        </w:rPr>
        <w:t>в пространстве (</w:t>
      </w:r>
      <w:r>
        <w:rPr>
          <w:b/>
        </w:rPr>
        <w:t>15</w:t>
      </w:r>
      <w:r w:rsidRPr="00317BC0">
        <w:rPr>
          <w:b/>
        </w:rPr>
        <w:t xml:space="preserve">  часов)</w:t>
      </w:r>
    </w:p>
    <w:p w:rsidR="005F1709" w:rsidRPr="00AD5F49" w:rsidRDefault="005F1709" w:rsidP="005F1709">
      <w:pPr>
        <w:jc w:val="both"/>
        <w:rPr>
          <w:b/>
        </w:rPr>
      </w:pPr>
      <w:r w:rsidRPr="00AD5F49">
        <w:rPr>
          <w:color w:val="000000"/>
        </w:rPr>
        <w:t xml:space="preserve">Прямоугольная система координат в пространстве. </w:t>
      </w:r>
      <w:r w:rsidRPr="00AD5F49"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AD5F49">
        <w:rPr>
          <w:b/>
        </w:rPr>
        <w:t xml:space="preserve"> </w:t>
      </w:r>
      <w:r w:rsidRPr="00AD5F49">
        <w:t>точек. Простейшие задачи в координатах. Вычисление углов между прямыми и плоскостями. Движения. Виды движения</w:t>
      </w:r>
      <w:r>
        <w:t>.</w:t>
      </w:r>
    </w:p>
    <w:p w:rsidR="005F1709" w:rsidRDefault="005F1709" w:rsidP="005F1709">
      <w:pPr>
        <w:jc w:val="both"/>
        <w:rPr>
          <w:b/>
        </w:rPr>
      </w:pPr>
      <w:r>
        <w:rPr>
          <w:b/>
        </w:rPr>
        <w:t xml:space="preserve">   </w:t>
      </w: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ind w:firstLine="284"/>
        <w:jc w:val="both"/>
      </w:pPr>
      <w:r>
        <w:rPr>
          <w:b/>
        </w:rPr>
        <w:t>Цилиндр, конус и шар (17 часов)</w:t>
      </w:r>
      <w:r w:rsidRPr="00D429D5">
        <w:t xml:space="preserve">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</w:t>
      </w: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Шар и сфера, их сечения, касательная плоскость к сфере.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D429D5">
        <w:rPr>
          <w:b/>
        </w:rPr>
        <w:t>Объе</w:t>
      </w:r>
      <w:r>
        <w:rPr>
          <w:b/>
        </w:rPr>
        <w:t>мы тел  (22 часов)</w:t>
      </w:r>
    </w:p>
    <w:p w:rsidR="005F1709" w:rsidRPr="00AD5F49" w:rsidRDefault="005F1709" w:rsidP="005F1709">
      <w:pPr>
        <w:jc w:val="both"/>
      </w:pPr>
      <w:r w:rsidRPr="00AD5F49">
        <w:t>Объем прямоугольного параллелепипеда.</w:t>
      </w:r>
      <w:r>
        <w:t xml:space="preserve"> </w:t>
      </w:r>
      <w:r w:rsidRPr="00AD5F49">
        <w:t>Объем прямой призмы и цилиндра.</w:t>
      </w:r>
    </w:p>
    <w:p w:rsidR="005F1709" w:rsidRDefault="005F1709" w:rsidP="005F1709">
      <w:pPr>
        <w:jc w:val="both"/>
      </w:pPr>
      <w:r w:rsidRPr="00AD5F49">
        <w:t>Объем наклонной призмы, пирамиды, конуса.</w:t>
      </w:r>
      <w:r>
        <w:t xml:space="preserve"> </w:t>
      </w:r>
      <w:r w:rsidRPr="00AD5F49">
        <w:t>Объем шара и площадь сферы.</w:t>
      </w:r>
    </w:p>
    <w:p w:rsidR="005F1709" w:rsidRPr="00D3520A" w:rsidRDefault="005F1709" w:rsidP="005F1709">
      <w:pPr>
        <w:ind w:firstLine="284"/>
        <w:jc w:val="both"/>
      </w:pPr>
      <w:r>
        <w:rPr>
          <w:b/>
        </w:rPr>
        <w:t>П</w:t>
      </w:r>
      <w:r w:rsidR="00D523CE">
        <w:rPr>
          <w:b/>
        </w:rPr>
        <w:t>овторение (14</w:t>
      </w:r>
      <w:r w:rsidRPr="00AD5F49">
        <w:rPr>
          <w:b/>
        </w:rPr>
        <w:t>часов)</w:t>
      </w:r>
    </w:p>
    <w:p w:rsidR="005F1709" w:rsidRPr="00AD5F49" w:rsidRDefault="005F1709" w:rsidP="005F1709">
      <w:pPr>
        <w:jc w:val="both"/>
      </w:pPr>
      <w:r w:rsidRPr="00AD5F49">
        <w:t>Скалярное произведение векторов. Связь между координатами векторов и координатами точек. Простейшие задачи в координатах. Вычисление углов между прямыми и плоскостями. Цилиндр. Конус. Усечённый конус. Сфера и шар. Уравнение сферы. Взаимное расположение сферы и плоскости. Касательная плоскость к сфере.   Площадь сферы.  Объем прямоугольного параллелепипеда.</w:t>
      </w:r>
      <w:r>
        <w:t xml:space="preserve"> </w:t>
      </w:r>
      <w:r w:rsidRPr="00AD5F49">
        <w:t>Объем прямой призмы и цилиндра.</w:t>
      </w:r>
    </w:p>
    <w:p w:rsidR="005F1709" w:rsidRDefault="005F1709" w:rsidP="005F1709">
      <w:pPr>
        <w:jc w:val="both"/>
      </w:pPr>
      <w:r w:rsidRPr="00AD5F49">
        <w:lastRenderedPageBreak/>
        <w:t>Объем наклонной призмы, пирамиды, конуса.</w:t>
      </w:r>
      <w:r>
        <w:t xml:space="preserve"> Объем шара и площадь сферы.</w:t>
      </w:r>
    </w:p>
    <w:p w:rsidR="005F1709" w:rsidRPr="00D3520A" w:rsidRDefault="005F1709" w:rsidP="005F1709">
      <w:pPr>
        <w:jc w:val="both"/>
      </w:pP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05455">
        <w:rPr>
          <w:sz w:val="28"/>
          <w:szCs w:val="28"/>
        </w:rPr>
        <w:t>ТРЕБОВАНИЯ К УРОВНЮ ПОДГОТОВКИ ВЫПУСКНИКОВ</w:t>
      </w:r>
    </w:p>
    <w:p w:rsidR="005F1709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В результате изучения математики на базовом уровне ученик должен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знать/понимать: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вероятностный характер различных процессов окружающего мира.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Алгебра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 xml:space="preserve">Уметь: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вычислять значения числовых и буквенных выражений, осуществляя необходимые подстановки и преобразования;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Функции и графики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Уметь: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 определять значение функции по значению аргумента при различных способах задания функции;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строить графики изученных функций;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описывать по графику и в простейших случаях по формуле</w:t>
      </w:r>
      <w:proofErr w:type="gramStart"/>
      <w:r w:rsidRPr="00D429D5">
        <w:t>2</w:t>
      </w:r>
      <w:proofErr w:type="gramEnd"/>
      <w:r w:rsidRPr="00D429D5">
        <w:t xml:space="preserve"> поведение и свойства функций, находить по графику функции наибольшие и наименьшие значения;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решать уравнения, простейшие системы уравнений, используя свойства функций и их графиков;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описания с помощью функций различных зависимостей, представления их графически, интерпретации графиков.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Начала математического анализа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Уметь: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 вычислять производные и первообразные элементарных функций, используя справочные материалы;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lastRenderedPageBreak/>
        <w:t>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 вычислять в простейших случаях площади с использованием первообразной;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Уравнения и неравенства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Уметь: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составлять уравнения и неравенства по условию задачи;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использовать для приближенного решения уравнений и неравен</w:t>
      </w:r>
      <w:proofErr w:type="gramStart"/>
      <w:r w:rsidRPr="00D429D5">
        <w:t>ств гр</w:t>
      </w:r>
      <w:proofErr w:type="gramEnd"/>
      <w:r w:rsidRPr="00D429D5">
        <w:t>афический метод;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изображать на координатной плоскости множества решений простейших уравнений и их систем;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построения и исследования простейших математических моделей.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 xml:space="preserve">Элементы комбинаторики, </w:t>
      </w: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статистики и теории вероятностей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Уметь: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решать простейшие комбинаторные задачи методом перебора, а также с использованием известных формул;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вычислять в простейших случаях вероятности событий на основе подсчета числа исходов;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анализа реальных числовых данных, представленных в виде диаграмм, графиков;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анализа информации статистического характера.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5F1709" w:rsidRPr="00D429D5" w:rsidRDefault="005F1709" w:rsidP="005F1709">
      <w:pPr>
        <w:autoSpaceDE w:val="0"/>
        <w:autoSpaceDN w:val="0"/>
        <w:adjustRightInd w:val="0"/>
        <w:jc w:val="both"/>
        <w:rPr>
          <w:b/>
        </w:rPr>
      </w:pPr>
      <w:r w:rsidRPr="00D429D5">
        <w:rPr>
          <w:b/>
        </w:rPr>
        <w:t>Геометрия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D429D5">
        <w:rPr>
          <w:b/>
        </w:rPr>
        <w:t>Уметь: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распознавать на чертежах и моделях пространственные формы; соотносить трехмерные объекты с их описаниями, изображениями;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описывать взаимное расположение прямых и плоскостей в пространстве, аргументировать свои суждения об этом расположении;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анализировать в простейших случаях взаимное расположение объектов в пространстве;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изображать основные многогранники и круглые тела; выполнять чертежи по условиям задач;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 xml:space="preserve"> строить простейшие сечения куба, призмы, пирамиды; 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использовать при решении стереометрических задач планиметрические факты и методы;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проводить доказательные рассуждения в ходе решения задач;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lastRenderedPageBreak/>
        <w:t>использовать приобретенные знания и умения в практической деятельности и повседневной жизни:</w:t>
      </w:r>
    </w:p>
    <w:p w:rsidR="005F1709" w:rsidRPr="00D429D5" w:rsidRDefault="005F1709" w:rsidP="005F1709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D429D5">
        <w:t> для исследования (моделирования) несложных практических ситуаций на основе изученных формул и свойств фигур;</w:t>
      </w:r>
    </w:p>
    <w:p w:rsidR="005F1709" w:rsidRDefault="005F1709" w:rsidP="005F1709">
      <w:pPr>
        <w:jc w:val="both"/>
      </w:pPr>
      <w:r w:rsidRPr="00D429D5">
        <w:t>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F1709" w:rsidRPr="00D429D5" w:rsidRDefault="005F1709" w:rsidP="005F1709">
      <w:pPr>
        <w:jc w:val="both"/>
      </w:pPr>
    </w:p>
    <w:p w:rsidR="005F1709" w:rsidRDefault="005F1709" w:rsidP="005F1709">
      <w:pPr>
        <w:jc w:val="both"/>
      </w:pPr>
    </w:p>
    <w:p w:rsidR="005F1709" w:rsidRDefault="005F1709" w:rsidP="005F1709">
      <w:pPr>
        <w:tabs>
          <w:tab w:val="left" w:pos="3765"/>
        </w:tabs>
        <w:jc w:val="center"/>
        <w:rPr>
          <w:b/>
          <w:i/>
          <w:sz w:val="28"/>
          <w:szCs w:val="28"/>
        </w:rPr>
      </w:pPr>
      <w:r w:rsidRPr="005B2C9B">
        <w:rPr>
          <w:b/>
          <w:i/>
          <w:sz w:val="28"/>
          <w:szCs w:val="28"/>
        </w:rPr>
        <w:t>Критерии и нормы оценки знаний, умений и навыков</w:t>
      </w:r>
    </w:p>
    <w:p w:rsidR="005F1709" w:rsidRPr="005B2C9B" w:rsidRDefault="005F1709" w:rsidP="005F1709">
      <w:pPr>
        <w:tabs>
          <w:tab w:val="left" w:pos="3765"/>
        </w:tabs>
        <w:jc w:val="center"/>
        <w:rPr>
          <w:b/>
          <w:sz w:val="28"/>
          <w:szCs w:val="28"/>
        </w:rPr>
      </w:pPr>
      <w:proofErr w:type="gramStart"/>
      <w:r w:rsidRPr="005B2C9B">
        <w:rPr>
          <w:b/>
          <w:i/>
          <w:sz w:val="28"/>
          <w:szCs w:val="28"/>
        </w:rPr>
        <w:t>обучающихся</w:t>
      </w:r>
      <w:proofErr w:type="gramEnd"/>
      <w:r w:rsidRPr="005B2C9B">
        <w:rPr>
          <w:b/>
          <w:i/>
          <w:sz w:val="28"/>
          <w:szCs w:val="28"/>
        </w:rPr>
        <w:t xml:space="preserve"> по математике.</w:t>
      </w:r>
    </w:p>
    <w:p w:rsidR="005F1709" w:rsidRPr="0004314B" w:rsidRDefault="005F1709" w:rsidP="005F1709">
      <w:pPr>
        <w:jc w:val="both"/>
      </w:pPr>
    </w:p>
    <w:p w:rsidR="005F1709" w:rsidRPr="00126B31" w:rsidRDefault="005F1709" w:rsidP="005F1709">
      <w:pPr>
        <w:pStyle w:val="1"/>
        <w:jc w:val="both"/>
        <w:rPr>
          <w:b w:val="0"/>
          <w:i w:val="0"/>
          <w:szCs w:val="22"/>
        </w:rPr>
      </w:pPr>
      <w:r w:rsidRPr="00126B31">
        <w:rPr>
          <w:b w:val="0"/>
          <w:i w:val="0"/>
          <w:szCs w:val="22"/>
        </w:rPr>
        <w:t xml:space="preserve">1. Оценка </w:t>
      </w:r>
      <w:r w:rsidRPr="00126B31">
        <w:rPr>
          <w:i w:val="0"/>
          <w:szCs w:val="22"/>
        </w:rPr>
        <w:t>письменных контрольных работ</w:t>
      </w:r>
      <w:r w:rsidRPr="00126B31">
        <w:rPr>
          <w:b w:val="0"/>
          <w:i w:val="0"/>
          <w:szCs w:val="22"/>
        </w:rPr>
        <w:t xml:space="preserve"> обучающихся по математике.</w:t>
      </w:r>
    </w:p>
    <w:p w:rsidR="005F1709" w:rsidRPr="00126B31" w:rsidRDefault="005F1709" w:rsidP="005F1709">
      <w:pPr>
        <w:pStyle w:val="a8"/>
        <w:spacing w:line="240" w:lineRule="auto"/>
        <w:rPr>
          <w:sz w:val="24"/>
          <w:szCs w:val="22"/>
        </w:rPr>
      </w:pPr>
    </w:p>
    <w:p w:rsidR="005F1709" w:rsidRPr="00126B31" w:rsidRDefault="005F1709" w:rsidP="005F1709">
      <w:pPr>
        <w:jc w:val="both"/>
      </w:pPr>
      <w:r w:rsidRPr="00126B31">
        <w:rPr>
          <w:b/>
        </w:rPr>
        <w:t>Ответ оценивается отметкой «5</w:t>
      </w:r>
      <w:r w:rsidRPr="00126B31">
        <w:t xml:space="preserve">», если: 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работа выполнена полностью;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 xml:space="preserve">в </w:t>
      </w:r>
      <w:proofErr w:type="gramStart"/>
      <w:r w:rsidRPr="00126B31">
        <w:t>логических рассуждениях</w:t>
      </w:r>
      <w:proofErr w:type="gramEnd"/>
      <w:r w:rsidRPr="00126B31">
        <w:t xml:space="preserve"> и обосновании решения нет пробелов и ошибок;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b/>
          <w:sz w:val="24"/>
          <w:lang w:eastAsia="ru-RU"/>
        </w:rPr>
        <w:t>Отметка «4»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 в следующих случаях: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b/>
          <w:sz w:val="24"/>
          <w:lang w:eastAsia="ru-RU"/>
        </w:rPr>
        <w:t xml:space="preserve">Отметка «3» </w:t>
      </w:r>
      <w:r w:rsidRPr="00126B31">
        <w:rPr>
          <w:rFonts w:ascii="Times New Roman" w:eastAsia="Times New Roman" w:hAnsi="Times New Roman"/>
          <w:sz w:val="24"/>
          <w:lang w:eastAsia="ru-RU"/>
        </w:rPr>
        <w:t>ставится, если: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обучающийся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 xml:space="preserve"> обладает обязательными умениями по проверяемой теме.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b/>
          <w:sz w:val="24"/>
          <w:lang w:eastAsia="ru-RU"/>
        </w:rPr>
        <w:t xml:space="preserve"> Отметка «2»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ставится, если: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допущены существенные ошибки, показавшие, что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обучающийся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 xml:space="preserve"> не обладает обязательными умениями по данной теме в полной мере. 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b/>
          <w:sz w:val="24"/>
          <w:lang w:eastAsia="ru-RU"/>
        </w:rPr>
        <w:t>Отметка «1»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ставится, если: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работа показала полное отсутствие у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обучающегося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F1709" w:rsidRPr="00126B31" w:rsidRDefault="005F1709" w:rsidP="005F1709">
      <w:pPr>
        <w:pStyle w:val="a6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обучающемуся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 xml:space="preserve"> дополнительно после выполнения им каких-либо других заданий. </w:t>
      </w:r>
    </w:p>
    <w:p w:rsidR="005F1709" w:rsidRPr="00126B31" w:rsidRDefault="005F1709" w:rsidP="005F1709">
      <w:pPr>
        <w:jc w:val="both"/>
      </w:pPr>
    </w:p>
    <w:p w:rsidR="005F1709" w:rsidRPr="00126B31" w:rsidRDefault="005F1709" w:rsidP="005F1709">
      <w:pPr>
        <w:pStyle w:val="1"/>
        <w:jc w:val="both"/>
        <w:rPr>
          <w:i w:val="0"/>
          <w:szCs w:val="22"/>
        </w:rPr>
      </w:pPr>
      <w:r w:rsidRPr="00126B31">
        <w:rPr>
          <w:i w:val="0"/>
          <w:szCs w:val="22"/>
        </w:rPr>
        <w:t>2.Оценка устных ответов обучающихся по математике</w:t>
      </w:r>
    </w:p>
    <w:p w:rsidR="005F1709" w:rsidRPr="00126B31" w:rsidRDefault="005F1709" w:rsidP="005F1709">
      <w:pPr>
        <w:jc w:val="both"/>
      </w:pPr>
    </w:p>
    <w:p w:rsidR="005F1709" w:rsidRPr="00126B31" w:rsidRDefault="005F1709" w:rsidP="005F1709">
      <w:pPr>
        <w:jc w:val="both"/>
      </w:pPr>
      <w:r w:rsidRPr="00126B31">
        <w:t xml:space="preserve">Ответ оценивается </w:t>
      </w:r>
      <w:r w:rsidRPr="00746A08">
        <w:rPr>
          <w:b/>
        </w:rPr>
        <w:t>отметкой «5»</w:t>
      </w:r>
      <w:r w:rsidRPr="00126B31">
        <w:t xml:space="preserve">, если ученик: 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полно раскрыл содержание материала в объеме, предусмотренном программой и учебником;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правильно выполнил рисунки, чертежи, графики, сопутствующие ответу;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отвечал самостоятельно, без наводящих вопросов учителя;</w:t>
      </w:r>
    </w:p>
    <w:p w:rsidR="005F1709" w:rsidRPr="00126B31" w:rsidRDefault="005F1709" w:rsidP="005F170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126B31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5F1709" w:rsidRPr="00126B31" w:rsidRDefault="005F1709" w:rsidP="005F1709">
      <w:pPr>
        <w:jc w:val="both"/>
      </w:pP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Ответ оценивается </w:t>
      </w:r>
      <w:r w:rsidRPr="00746A08">
        <w:rPr>
          <w:rFonts w:ascii="Times New Roman" w:eastAsia="Times New Roman" w:hAnsi="Times New Roman"/>
          <w:b/>
          <w:sz w:val="24"/>
          <w:lang w:eastAsia="ru-RU"/>
        </w:rPr>
        <w:t>отметкой «4»</w:t>
      </w:r>
      <w:r w:rsidRPr="00126B31">
        <w:rPr>
          <w:rFonts w:ascii="Times New Roman" w:eastAsia="Times New Roman" w:hAnsi="Times New Roman"/>
          <w:sz w:val="24"/>
          <w:lang w:eastAsia="ru-RU"/>
        </w:rPr>
        <w:t>, если удовлетворяет в основном требованиям на оценку «5», но при этом имеет один из недостатков: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46A08">
        <w:rPr>
          <w:rFonts w:ascii="Times New Roman" w:eastAsia="Times New Roman" w:hAnsi="Times New Roman"/>
          <w:b/>
          <w:sz w:val="24"/>
          <w:lang w:eastAsia="ru-RU"/>
        </w:rPr>
        <w:t>Отметка «3»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 в следующих случаях: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обучающихся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>» в настоящей программе по математике);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при достаточном знании теоретического материала </w:t>
      </w:r>
      <w:proofErr w:type="gramStart"/>
      <w:r w:rsidRPr="00126B31">
        <w:rPr>
          <w:rFonts w:ascii="Times New Roman" w:eastAsia="Times New Roman" w:hAnsi="Times New Roman"/>
          <w:sz w:val="24"/>
          <w:lang w:eastAsia="ru-RU"/>
        </w:rPr>
        <w:t>выявлена</w:t>
      </w:r>
      <w:proofErr w:type="gramEnd"/>
      <w:r w:rsidRPr="00126B31">
        <w:rPr>
          <w:rFonts w:ascii="Times New Roman" w:eastAsia="Times New Roman" w:hAnsi="Times New Roman"/>
          <w:sz w:val="24"/>
          <w:lang w:eastAsia="ru-RU"/>
        </w:rPr>
        <w:t xml:space="preserve"> недостаточная сформированность основных умений и навыков.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46A08">
        <w:rPr>
          <w:rFonts w:ascii="Times New Roman" w:eastAsia="Times New Roman" w:hAnsi="Times New Roman"/>
          <w:b/>
          <w:sz w:val="24"/>
          <w:lang w:eastAsia="ru-RU"/>
        </w:rPr>
        <w:t>Отметка «2»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 в следующих случаях: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не раскрыто основное содержание учебного материала;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5F1709" w:rsidRPr="00126B31" w:rsidRDefault="005F1709" w:rsidP="005F1709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26B31">
        <w:rPr>
          <w:rFonts w:ascii="Times New Roman" w:eastAsia="Times New Roman" w:hAnsi="Times New Roman"/>
          <w:sz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F1709" w:rsidRPr="00126B31" w:rsidRDefault="005F1709" w:rsidP="005F1709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46A08">
        <w:rPr>
          <w:rFonts w:ascii="Times New Roman" w:eastAsia="Times New Roman" w:hAnsi="Times New Roman"/>
          <w:b/>
          <w:sz w:val="24"/>
          <w:lang w:eastAsia="ru-RU"/>
        </w:rPr>
        <w:t>Отметка «1»</w:t>
      </w:r>
      <w:r w:rsidRPr="00126B31">
        <w:rPr>
          <w:rFonts w:ascii="Times New Roman" w:eastAsia="Times New Roman" w:hAnsi="Times New Roman"/>
          <w:sz w:val="24"/>
          <w:lang w:eastAsia="ru-RU"/>
        </w:rPr>
        <w:t xml:space="preserve"> ставится, если:</w:t>
      </w:r>
    </w:p>
    <w:p w:rsidR="005F1709" w:rsidRPr="00126B31" w:rsidRDefault="005F1709" w:rsidP="005F170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26B31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F1709" w:rsidRPr="00126B31" w:rsidRDefault="005F1709" w:rsidP="005F1709">
      <w:pPr>
        <w:pStyle w:val="1"/>
        <w:jc w:val="both"/>
        <w:rPr>
          <w:b w:val="0"/>
          <w:i w:val="0"/>
          <w:szCs w:val="22"/>
        </w:rPr>
      </w:pPr>
    </w:p>
    <w:p w:rsidR="005F1709" w:rsidRPr="00126B31" w:rsidRDefault="005F1709" w:rsidP="005F1709">
      <w:pPr>
        <w:jc w:val="both"/>
      </w:pPr>
      <w:r w:rsidRPr="00126B31">
        <w:rPr>
          <w:b/>
        </w:rPr>
        <w:t>Общая классификация ошибок</w:t>
      </w:r>
      <w:r w:rsidRPr="00126B31">
        <w:t>.</w:t>
      </w:r>
    </w:p>
    <w:p w:rsidR="005F1709" w:rsidRPr="00126B31" w:rsidRDefault="005F1709" w:rsidP="005F1709">
      <w:pPr>
        <w:jc w:val="both"/>
      </w:pPr>
      <w:r w:rsidRPr="00126B31">
        <w:t>При оценке знаний, умений и навыков обучающихся следует учитывать все ошибки (грубые и негрубые) и недочёты.</w:t>
      </w:r>
    </w:p>
    <w:p w:rsidR="005F1709" w:rsidRPr="00126B31" w:rsidRDefault="005F1709" w:rsidP="005F1709">
      <w:pPr>
        <w:jc w:val="both"/>
      </w:pPr>
      <w:r w:rsidRPr="00126B31">
        <w:t>3.1. Грубыми считаются ошибки: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незнание наименований единиц измерения;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неумение выделить в ответе главное;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lastRenderedPageBreak/>
        <w:t>неумение применять знания, алгоритмы для решения задач;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неумение делать выводы и обобщения;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неумение читать и строить графики;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неумение пользоваться первоисточниками, учебником и справочниками;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потеря корня или сохранение постороннего корня;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отбрасывание без объяснений одного из них;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равнозначные им ошибки;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>вычислительные ошибки, если они не являются опиской;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126B31">
        <w:t xml:space="preserve"> логические ошибки.</w:t>
      </w:r>
    </w:p>
    <w:p w:rsidR="005F1709" w:rsidRPr="00126B31" w:rsidRDefault="005F1709" w:rsidP="005F1709">
      <w:pPr>
        <w:jc w:val="both"/>
      </w:pPr>
    </w:p>
    <w:p w:rsidR="005F1709" w:rsidRPr="00126B31" w:rsidRDefault="005F1709" w:rsidP="005F1709">
      <w:pPr>
        <w:jc w:val="both"/>
      </w:pPr>
      <w:r w:rsidRPr="00126B31">
        <w:t>3.2. К негрубым ошибкам следует отнести: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26B31">
        <w:t>второстепенными</w:t>
      </w:r>
      <w:proofErr w:type="gramEnd"/>
      <w:r w:rsidRPr="00126B31">
        <w:t>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>неточность графика;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26B31">
        <w:t>второстепенными</w:t>
      </w:r>
      <w:proofErr w:type="gramEnd"/>
      <w:r w:rsidRPr="00126B31">
        <w:t>);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>нерациональные методы работы со справочной и другой литературой;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>неумение решать задачи, выполнять задания в общем виде.</w:t>
      </w:r>
    </w:p>
    <w:p w:rsidR="005F1709" w:rsidRPr="00126B31" w:rsidRDefault="005F1709" w:rsidP="005F1709">
      <w:pPr>
        <w:jc w:val="both"/>
      </w:pPr>
      <w:r w:rsidRPr="00126B31">
        <w:t>3.3. Недочетами являются: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>нерациональные приемы вычислений и преобразований;</w:t>
      </w:r>
    </w:p>
    <w:p w:rsidR="005F1709" w:rsidRPr="00126B31" w:rsidRDefault="005F1709" w:rsidP="005F1709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26B31">
        <w:t>небрежное выполнение записей, чертежей, схем, графиков.</w:t>
      </w:r>
    </w:p>
    <w:p w:rsidR="005F1709" w:rsidRPr="00126B31" w:rsidRDefault="005F1709" w:rsidP="005F1709">
      <w:pPr>
        <w:jc w:val="both"/>
      </w:pPr>
    </w:p>
    <w:p w:rsidR="005F1709" w:rsidRDefault="005F1709" w:rsidP="005F1709">
      <w:pPr>
        <w:ind w:firstLine="360"/>
        <w:jc w:val="both"/>
        <w:rPr>
          <w:b/>
          <w:sz w:val="32"/>
        </w:rPr>
      </w:pPr>
    </w:p>
    <w:p w:rsidR="005F1709" w:rsidRDefault="005F1709" w:rsidP="005F1709">
      <w:pPr>
        <w:jc w:val="both"/>
        <w:rPr>
          <w:b/>
          <w:sz w:val="32"/>
        </w:rPr>
      </w:pPr>
    </w:p>
    <w:p w:rsidR="005F1709" w:rsidRDefault="005F1709" w:rsidP="005F1709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4B688E">
        <w:rPr>
          <w:b/>
          <w:sz w:val="32"/>
        </w:rPr>
        <w:lastRenderedPageBreak/>
        <w:t>Литература</w:t>
      </w:r>
    </w:p>
    <w:p w:rsidR="005F1709" w:rsidRPr="00126B31" w:rsidRDefault="005F1709" w:rsidP="005F1709">
      <w:pPr>
        <w:numPr>
          <w:ilvl w:val="0"/>
          <w:numId w:val="2"/>
        </w:numPr>
        <w:tabs>
          <w:tab w:val="num" w:pos="0"/>
        </w:tabs>
        <w:suppressAutoHyphens/>
        <w:ind w:hanging="644"/>
        <w:jc w:val="both"/>
      </w:pPr>
      <w:r w:rsidRPr="00126B31">
        <w:t>А. Г. Мордкович Алгебра и начал</w:t>
      </w:r>
      <w:r>
        <w:t>а</w:t>
      </w:r>
      <w:r w:rsidRPr="00126B31">
        <w:t xml:space="preserve"> анализа 10–11 классы.</w:t>
      </w:r>
      <w:r>
        <w:t xml:space="preserve"> </w:t>
      </w:r>
      <w:r w:rsidRPr="00126B31">
        <w:t>Учебник - М.: Мнемозина</w:t>
      </w:r>
      <w:r>
        <w:t xml:space="preserve"> 2009</w:t>
      </w:r>
      <w:r w:rsidRPr="00126B31">
        <w:t>г.;</w:t>
      </w:r>
    </w:p>
    <w:p w:rsidR="005F1709" w:rsidRPr="00126B31" w:rsidRDefault="005F1709" w:rsidP="005F1709">
      <w:pPr>
        <w:numPr>
          <w:ilvl w:val="0"/>
          <w:numId w:val="2"/>
        </w:numPr>
        <w:tabs>
          <w:tab w:val="num" w:pos="0"/>
        </w:tabs>
        <w:suppressAutoHyphens/>
        <w:ind w:left="0" w:hanging="284"/>
        <w:jc w:val="both"/>
      </w:pPr>
      <w:r w:rsidRPr="00126B31">
        <w:t xml:space="preserve">А. Г. Мордкович, Л. О. Денищева, Т. А. Корешкова, Т. Н. Мишустина, Е. Е. Тульчиская Алгебра и начала анализа 10–11 классы. Задачник – М: Мнемозина </w:t>
      </w:r>
      <w:smartTag w:uri="urn:schemas-microsoft-com:office:smarttags" w:element="metricconverter">
        <w:smartTagPr>
          <w:attr w:name="ProductID" w:val="2009 г"/>
        </w:smartTagPr>
        <w:r w:rsidRPr="00126B31">
          <w:t>2009 г</w:t>
        </w:r>
      </w:smartTag>
      <w:r w:rsidRPr="00126B31">
        <w:t>.;</w:t>
      </w:r>
    </w:p>
    <w:p w:rsidR="005F1709" w:rsidRPr="00126B31" w:rsidRDefault="005F1709" w:rsidP="005F1709">
      <w:pPr>
        <w:numPr>
          <w:ilvl w:val="0"/>
          <w:numId w:val="2"/>
        </w:numPr>
        <w:tabs>
          <w:tab w:val="num" w:pos="0"/>
        </w:tabs>
        <w:suppressAutoHyphens/>
        <w:ind w:left="0" w:hanging="284"/>
        <w:jc w:val="both"/>
      </w:pPr>
      <w:r w:rsidRPr="00126B31">
        <w:t xml:space="preserve">А. Г. Мордкович Алгебра и начала анализа 10–11 классы. Пособие для учителей  М.: Мнемозина </w:t>
      </w:r>
      <w:smartTag w:uri="urn:schemas-microsoft-com:office:smarttags" w:element="metricconverter">
        <w:smartTagPr>
          <w:attr w:name="ProductID" w:val="2008 г"/>
        </w:smartTagPr>
        <w:r w:rsidRPr="00126B31">
          <w:t>2008 г</w:t>
        </w:r>
      </w:smartTag>
      <w:r w:rsidRPr="00126B31">
        <w:t>.;</w:t>
      </w:r>
    </w:p>
    <w:p w:rsidR="005F1709" w:rsidRDefault="005F1709" w:rsidP="005F1709">
      <w:pPr>
        <w:numPr>
          <w:ilvl w:val="0"/>
          <w:numId w:val="2"/>
        </w:numPr>
        <w:tabs>
          <w:tab w:val="num" w:pos="0"/>
        </w:tabs>
        <w:suppressAutoHyphens/>
        <w:ind w:left="0" w:hanging="284"/>
        <w:jc w:val="both"/>
      </w:pPr>
      <w:r>
        <w:t>В. И. Глизбург</w:t>
      </w:r>
      <w:r w:rsidRPr="00126B31">
        <w:t xml:space="preserve"> Алгебра и начала анализа 1</w:t>
      </w:r>
      <w:r>
        <w:t>1</w:t>
      </w:r>
      <w:r w:rsidRPr="00126B31">
        <w:t xml:space="preserve"> класс. Контрольные работы</w:t>
      </w:r>
      <w:r>
        <w:t>. Базовый уровень</w:t>
      </w:r>
      <w:r w:rsidRPr="00126B31">
        <w:t xml:space="preserve"> - М.: Мнемозина </w:t>
      </w:r>
      <w:smartTag w:uri="urn:schemas-microsoft-com:office:smarttags" w:element="metricconverter">
        <w:smartTagPr>
          <w:attr w:name="ProductID" w:val="2009 г"/>
        </w:smartTagPr>
        <w:r w:rsidRPr="00126B31">
          <w:t>2009 г</w:t>
        </w:r>
      </w:smartTag>
      <w:r w:rsidRPr="00126B31">
        <w:t>.;</w:t>
      </w:r>
    </w:p>
    <w:p w:rsidR="005F1709" w:rsidRPr="00126B31" w:rsidRDefault="005F1709" w:rsidP="005F1709">
      <w:pPr>
        <w:numPr>
          <w:ilvl w:val="0"/>
          <w:numId w:val="2"/>
        </w:numPr>
        <w:tabs>
          <w:tab w:val="num" w:pos="0"/>
        </w:tabs>
        <w:suppressAutoHyphens/>
        <w:ind w:left="0" w:hanging="284"/>
        <w:jc w:val="both"/>
      </w:pPr>
      <w:r w:rsidRPr="00126B31">
        <w:t xml:space="preserve"> Л. А. Александрова. Алгебра и начала анализа. Самостоятельные работы</w:t>
      </w:r>
      <w:r>
        <w:t xml:space="preserve"> </w:t>
      </w:r>
      <w:r w:rsidRPr="00126B31">
        <w:t xml:space="preserve">- М.: Мнемозина </w:t>
      </w:r>
      <w:smartTag w:uri="urn:schemas-microsoft-com:office:smarttags" w:element="metricconverter">
        <w:smartTagPr>
          <w:attr w:name="ProductID" w:val="2009 г"/>
        </w:smartTagPr>
        <w:r w:rsidRPr="00126B31">
          <w:t>2009 г</w:t>
        </w:r>
      </w:smartTag>
      <w:r w:rsidRPr="00126B31">
        <w:t>.</w:t>
      </w:r>
    </w:p>
    <w:p w:rsidR="005F1709" w:rsidRPr="00126B31" w:rsidRDefault="005F1709" w:rsidP="005F1709">
      <w:pPr>
        <w:numPr>
          <w:ilvl w:val="0"/>
          <w:numId w:val="2"/>
        </w:numPr>
        <w:tabs>
          <w:tab w:val="num" w:pos="0"/>
        </w:tabs>
        <w:ind w:left="0" w:hanging="284"/>
        <w:jc w:val="both"/>
      </w:pPr>
      <w:r w:rsidRPr="00126B31">
        <w:t>Шабунин М.И. и др. Алгебра  начала анализа: Дидактические материалы для 10 – 11 кл. – М.: Мнемозина, 2000</w:t>
      </w:r>
    </w:p>
    <w:p w:rsidR="005F1709" w:rsidRPr="00746A08" w:rsidRDefault="005F1709" w:rsidP="005F1709">
      <w:pPr>
        <w:numPr>
          <w:ilvl w:val="0"/>
          <w:numId w:val="2"/>
        </w:numPr>
        <w:tabs>
          <w:tab w:val="num" w:pos="0"/>
        </w:tabs>
        <w:ind w:left="-284" w:firstLine="0"/>
        <w:jc w:val="both"/>
      </w:pPr>
      <w:r w:rsidRPr="00746A08">
        <w:t>Денищева Л.О. Корешкова Т.А. Алгебра</w:t>
      </w:r>
      <w:r>
        <w:t xml:space="preserve"> и начала анализа. 10 –11 класс</w:t>
      </w:r>
      <w:r w:rsidRPr="00746A08">
        <w:t xml:space="preserve">: Тематические тесты и зачеты для общеобразовательных учреждений. Под ред. А.Г. Мордковича.- </w:t>
      </w:r>
    </w:p>
    <w:p w:rsidR="005F1709" w:rsidRPr="00126B31" w:rsidRDefault="005F1709" w:rsidP="005F1709">
      <w:pPr>
        <w:ind w:left="-284"/>
        <w:jc w:val="both"/>
      </w:pPr>
      <w:r w:rsidRPr="00126B31">
        <w:t xml:space="preserve">     М.: Мнемозина, 2009</w:t>
      </w:r>
    </w:p>
    <w:p w:rsidR="005F1709" w:rsidRPr="00746A08" w:rsidRDefault="005F1709" w:rsidP="005F1709">
      <w:pPr>
        <w:numPr>
          <w:ilvl w:val="0"/>
          <w:numId w:val="2"/>
        </w:numPr>
        <w:tabs>
          <w:tab w:val="clear" w:pos="360"/>
          <w:tab w:val="num" w:pos="0"/>
        </w:tabs>
        <w:ind w:left="0" w:hanging="284"/>
        <w:jc w:val="both"/>
      </w:pPr>
      <w:r w:rsidRPr="00746A08">
        <w:t xml:space="preserve"> Ершов А.П., Голобородько В.В. Самостоятельные и контрольные работы по алгебре и началам анализа для 10-11 классов. – М.:Илекса, 2009</w:t>
      </w:r>
    </w:p>
    <w:p w:rsidR="005F1709" w:rsidRPr="00126B31" w:rsidRDefault="005F1709" w:rsidP="005F1709">
      <w:pPr>
        <w:numPr>
          <w:ilvl w:val="0"/>
          <w:numId w:val="2"/>
        </w:numPr>
        <w:tabs>
          <w:tab w:val="clear" w:pos="360"/>
          <w:tab w:val="num" w:pos="0"/>
        </w:tabs>
        <w:ind w:left="0" w:hanging="284"/>
        <w:jc w:val="both"/>
      </w:pPr>
      <w:r w:rsidRPr="00126B31">
        <w:t>Студенецкая В.Н., (Авт.-</w:t>
      </w:r>
      <w:proofErr w:type="gramStart"/>
      <w:r w:rsidRPr="00126B31">
        <w:t>сост</w:t>
      </w:r>
      <w:proofErr w:type="gramEnd"/>
      <w:r w:rsidRPr="00126B31">
        <w:t xml:space="preserve">). Решение задач  по статистике, комбинаторике, теории вероятности </w:t>
      </w:r>
      <w:r>
        <w:t xml:space="preserve"> </w:t>
      </w:r>
      <w:r w:rsidRPr="00126B31">
        <w:t xml:space="preserve">Волгоград: Учитель, 2005  </w:t>
      </w:r>
    </w:p>
    <w:p w:rsidR="005F1709" w:rsidRDefault="005F1709" w:rsidP="005F1709">
      <w:pPr>
        <w:jc w:val="both"/>
        <w:rPr>
          <w:b/>
        </w:rPr>
      </w:pPr>
    </w:p>
    <w:p w:rsidR="005F1709" w:rsidRPr="00126B31" w:rsidRDefault="005F1709" w:rsidP="005F1709">
      <w:pPr>
        <w:pStyle w:val="a3"/>
        <w:ind w:left="-12"/>
        <w:jc w:val="both"/>
        <w:rPr>
          <w:szCs w:val="22"/>
        </w:rPr>
      </w:pPr>
    </w:p>
    <w:p w:rsidR="005F1709" w:rsidRDefault="005F1709" w:rsidP="005F1709">
      <w:pPr>
        <w:pStyle w:val="a3"/>
        <w:ind w:left="-12"/>
        <w:jc w:val="both"/>
        <w:rPr>
          <w:szCs w:val="22"/>
        </w:rPr>
      </w:pPr>
      <w:r w:rsidRPr="00126B31">
        <w:rPr>
          <w:szCs w:val="22"/>
        </w:rPr>
        <w:t xml:space="preserve"> 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5F1709" w:rsidRPr="00126B31" w:rsidRDefault="005F1709" w:rsidP="005F1709">
      <w:pPr>
        <w:pStyle w:val="a3"/>
        <w:ind w:left="-12"/>
        <w:jc w:val="both"/>
        <w:rPr>
          <w:szCs w:val="22"/>
        </w:rPr>
      </w:pPr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 xml:space="preserve">Министерство образования РФ:     </w:t>
      </w:r>
      <w:hyperlink r:id="rId9" w:history="1">
        <w:r w:rsidRPr="00126B31">
          <w:rPr>
            <w:szCs w:val="22"/>
          </w:rPr>
          <w:t>http://www.informika.ru/</w:t>
        </w:r>
      </w:hyperlink>
      <w:r w:rsidRPr="00126B31">
        <w:rPr>
          <w:szCs w:val="22"/>
        </w:rPr>
        <w:t xml:space="preserve">;   </w:t>
      </w:r>
      <w:hyperlink r:id="rId10" w:history="1">
        <w:r w:rsidRPr="00126B31">
          <w:rPr>
            <w:szCs w:val="22"/>
          </w:rPr>
          <w:t>http://www.ed.gov.ru/</w:t>
        </w:r>
      </w:hyperlink>
      <w:r w:rsidRPr="00126B31">
        <w:rPr>
          <w:szCs w:val="22"/>
        </w:rPr>
        <w:t xml:space="preserve">;   http://www.edu.ru/  </w:t>
      </w:r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>Тестирование online: 5 - 11 классы</w:t>
      </w:r>
      <w:proofErr w:type="gramStart"/>
      <w:r w:rsidRPr="00126B31">
        <w:rPr>
          <w:szCs w:val="22"/>
        </w:rPr>
        <w:t xml:space="preserve"> :</w:t>
      </w:r>
      <w:proofErr w:type="gramEnd"/>
      <w:r w:rsidRPr="00126B31">
        <w:rPr>
          <w:szCs w:val="22"/>
        </w:rPr>
        <w:t xml:space="preserve">      http://www.kokch.kts.ru/cdo/ </w:t>
      </w:r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 xml:space="preserve">Педагогическая мастерская, уроки в Интернет и многое другое:      </w:t>
      </w:r>
      <w:hyperlink r:id="rId11" w:history="1">
        <w:r w:rsidRPr="00126B31">
          <w:rPr>
            <w:szCs w:val="22"/>
          </w:rPr>
          <w:t>http://teacher.fio.ru</w:t>
        </w:r>
      </w:hyperlink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>Новые технологии в образовании:      http://edu.secna.ru/main/</w:t>
      </w:r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 xml:space="preserve">Путеводитель «В мире науки» для школьников:       </w:t>
      </w:r>
      <w:hyperlink r:id="rId12" w:history="1">
        <w:r w:rsidRPr="00126B31">
          <w:rPr>
            <w:szCs w:val="22"/>
          </w:rPr>
          <w:t>http://www.uic.ssu.samara.ru/~nauka/</w:t>
        </w:r>
      </w:hyperlink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 xml:space="preserve">Мегаэнциклопедия Кирилла и Мефодия:       http://mega.km.ru </w:t>
      </w:r>
    </w:p>
    <w:p w:rsidR="005F1709" w:rsidRPr="00126B31" w:rsidRDefault="005F1709" w:rsidP="005F1709">
      <w:pPr>
        <w:pStyle w:val="a3"/>
        <w:numPr>
          <w:ilvl w:val="0"/>
          <w:numId w:val="3"/>
        </w:numPr>
        <w:suppressAutoHyphens/>
        <w:jc w:val="both"/>
        <w:rPr>
          <w:szCs w:val="22"/>
        </w:rPr>
      </w:pPr>
      <w:r w:rsidRPr="00126B31">
        <w:rPr>
          <w:szCs w:val="22"/>
        </w:rPr>
        <w:t xml:space="preserve">сайты «Энциклопедий </w:t>
      </w:r>
      <w:proofErr w:type="spellStart"/>
      <w:r w:rsidRPr="00126B31">
        <w:rPr>
          <w:szCs w:val="22"/>
        </w:rPr>
        <w:t>энциклопедий</w:t>
      </w:r>
      <w:proofErr w:type="spellEnd"/>
      <w:r w:rsidRPr="00126B31">
        <w:rPr>
          <w:szCs w:val="22"/>
        </w:rPr>
        <w:t xml:space="preserve">», например:      </w:t>
      </w:r>
      <w:hyperlink r:id="rId13" w:history="1">
        <w:r w:rsidRPr="00126B31">
          <w:rPr>
            <w:szCs w:val="22"/>
          </w:rPr>
          <w:t>http://www.rubricon.ru/</w:t>
        </w:r>
      </w:hyperlink>
      <w:r w:rsidRPr="00126B31">
        <w:rPr>
          <w:szCs w:val="22"/>
        </w:rPr>
        <w:t>;     http://www.encyclopedia.ru/</w:t>
      </w:r>
    </w:p>
    <w:p w:rsidR="005F1709" w:rsidRPr="00D429D5" w:rsidRDefault="005F1709" w:rsidP="005F1709">
      <w:pPr>
        <w:jc w:val="both"/>
      </w:pPr>
    </w:p>
    <w:p w:rsidR="005F1709" w:rsidRDefault="005F1709"/>
    <w:sectPr w:rsidR="005F1709" w:rsidSect="000B3F1C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BB" w:rsidRDefault="00F00ABB" w:rsidP="000B3F1C">
      <w:r>
        <w:separator/>
      </w:r>
    </w:p>
  </w:endnote>
  <w:endnote w:type="continuationSeparator" w:id="0">
    <w:p w:rsidR="00F00ABB" w:rsidRDefault="00F00ABB" w:rsidP="000B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8173"/>
      <w:docPartObj>
        <w:docPartGallery w:val="Page Numbers (Bottom of Page)"/>
        <w:docPartUnique/>
      </w:docPartObj>
    </w:sdtPr>
    <w:sdtContent>
      <w:p w:rsidR="000B3F1C" w:rsidRDefault="000B3F1C">
        <w:pPr>
          <w:pStyle w:val="ac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B3F1C" w:rsidRDefault="000B3F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BB" w:rsidRDefault="00F00ABB" w:rsidP="000B3F1C">
      <w:r>
        <w:separator/>
      </w:r>
    </w:p>
  </w:footnote>
  <w:footnote w:type="continuationSeparator" w:id="0">
    <w:p w:rsidR="00F00ABB" w:rsidRDefault="00F00ABB" w:rsidP="000B3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DB23F1"/>
    <w:multiLevelType w:val="hybridMultilevel"/>
    <w:tmpl w:val="9398BC04"/>
    <w:lvl w:ilvl="0" w:tplc="E1503892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4A25D7"/>
    <w:multiLevelType w:val="hybridMultilevel"/>
    <w:tmpl w:val="82962EEA"/>
    <w:lvl w:ilvl="0" w:tplc="CF3E1A5C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09"/>
    <w:rsid w:val="0000351E"/>
    <w:rsid w:val="000B3F1C"/>
    <w:rsid w:val="001C77A7"/>
    <w:rsid w:val="005F1709"/>
    <w:rsid w:val="00AB023C"/>
    <w:rsid w:val="00D523CE"/>
    <w:rsid w:val="00F0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709"/>
    <w:pPr>
      <w:keepNext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09"/>
    <w:pPr>
      <w:ind w:left="720"/>
      <w:contextualSpacing/>
    </w:pPr>
  </w:style>
  <w:style w:type="paragraph" w:styleId="a4">
    <w:name w:val="Body Text Indent"/>
    <w:basedOn w:val="a"/>
    <w:link w:val="a5"/>
    <w:rsid w:val="005F1709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F1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5F170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F1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F17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F170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1709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rsid w:val="005F170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3F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F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bric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ic.ssu.samara.ru/~nau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fi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2013-08-27T16:46:00Z</cp:lastPrinted>
  <dcterms:created xsi:type="dcterms:W3CDTF">2013-08-18T15:29:00Z</dcterms:created>
  <dcterms:modified xsi:type="dcterms:W3CDTF">2013-08-27T16:47:00Z</dcterms:modified>
</cp:coreProperties>
</file>