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B5" w:rsidRP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r w:rsidRPr="006253B5">
        <w:rPr>
          <w:rFonts w:ascii="Times New Roman" w:hAnsi="Times New Roman"/>
          <w:b/>
          <w:kern w:val="0"/>
          <w:sz w:val="24"/>
          <w:lang w:eastAsia="ru-RU"/>
        </w:rPr>
        <w:t>ПОЯСНИТЕЛЬНАЯ ЗАПИСКА</w:t>
      </w:r>
    </w:p>
    <w:p w:rsidR="006253B5" w:rsidRPr="006253B5" w:rsidRDefault="006253B5" w:rsidP="006253B5">
      <w:pPr>
        <w:pStyle w:val="a6"/>
        <w:ind w:firstLine="284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 </w:t>
      </w:r>
      <w:r w:rsidRPr="006253B5">
        <w:rPr>
          <w:rFonts w:ascii="Times New Roman" w:hAnsi="Times New Roman"/>
          <w:sz w:val="24"/>
        </w:rPr>
        <w:t>Рабочая  программа  построена на основе требований Федерального  государственного  стандарта   начального общего  образования  по  образовательной  области «Окружающий  мир».</w:t>
      </w:r>
    </w:p>
    <w:p w:rsidR="006253B5" w:rsidRPr="006253B5" w:rsidRDefault="006253B5" w:rsidP="006253B5">
      <w:pPr>
        <w:pStyle w:val="a6"/>
        <w:ind w:firstLine="284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>Изучение  предмета  осуществляется  по  программе  УМК  «Начальная  школа XXI века»  под  редакцией  Н.Ф. Виноградовой.  Учебно-методический  комплект  допущен  Министерством  образования  РФ  и  соответствует  федеральному  компоненту государственных  образовательных  стандартов  начального  общего  образования.</w:t>
      </w:r>
    </w:p>
    <w:p w:rsidR="006253B5" w:rsidRPr="006253B5" w:rsidRDefault="006253B5" w:rsidP="006253B5">
      <w:pPr>
        <w:pStyle w:val="a6"/>
        <w:ind w:firstLine="284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>Распределение по темам условно, учитель по своему усмотрению может изменить отношение часов на их изучение.</w:t>
      </w:r>
    </w:p>
    <w:p w:rsidR="006253B5" w:rsidRPr="006253B5" w:rsidRDefault="006253B5" w:rsidP="006253B5">
      <w:pPr>
        <w:pStyle w:val="a6"/>
        <w:ind w:firstLine="284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>В программе представлены следующие ведущие содержательные линии для 1 класса:</w:t>
      </w:r>
    </w:p>
    <w:p w:rsidR="006253B5" w:rsidRPr="006253B5" w:rsidRDefault="006253B5" w:rsidP="006253B5">
      <w:pPr>
        <w:pStyle w:val="a6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253B5">
        <w:rPr>
          <w:rFonts w:ascii="Times New Roman" w:hAnsi="Times New Roman"/>
          <w:sz w:val="24"/>
        </w:rPr>
        <w:t>человек как биологическое существо: чем человек отличается от других живых существ, индивидуальность человека, здоровье человека и его образ жизни, для чего нужно знать себя, как узнать себя; это содержание представлено темами: «Ты – первоклассник», «Твоё здоровье»;</w:t>
      </w:r>
    </w:p>
    <w:p w:rsidR="006253B5" w:rsidRPr="006253B5" w:rsidRDefault="006253B5" w:rsidP="006253B5">
      <w:pPr>
        <w:pStyle w:val="a6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253B5">
        <w:rPr>
          <w:rFonts w:ascii="Times New Roman" w:hAnsi="Times New Roman"/>
          <w:sz w:val="24"/>
        </w:rPr>
        <w:t>человек и мир природы: что такое природа, может ли человек жить без природы, что дает человеку природа, почему человек должен изучать природу; почему природу нужно беречь и  охранять. Это содержание представлено темой «Родная природа».</w:t>
      </w:r>
    </w:p>
    <w:p w:rsidR="006253B5" w:rsidRPr="006253B5" w:rsidRDefault="006253B5" w:rsidP="006253B5">
      <w:pPr>
        <w:pStyle w:val="a6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253B5">
        <w:rPr>
          <w:rFonts w:ascii="Times New Roman" w:hAnsi="Times New Roman"/>
          <w:sz w:val="24"/>
        </w:rPr>
        <w:t>человек и общество: чем богата и знаменита родная страна; почему гражданин любит свою Родину, что значит любить свою родную страну, как трудятся, отдыхают, живут люди в родной стране, семью как ячейка общества. Это содержание представлено темой «Родная страна»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 xml:space="preserve">     Основная цель предмета:  формирование социального опыта школьника, осознания элементарного взаимодействия в системе «человек – природа – общество»,  воспитание правильного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6253B5" w:rsidRP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r w:rsidRPr="006253B5">
        <w:rPr>
          <w:rFonts w:ascii="Times New Roman" w:hAnsi="Times New Roman"/>
          <w:b/>
          <w:kern w:val="0"/>
          <w:sz w:val="24"/>
          <w:lang w:eastAsia="ru-RU"/>
        </w:rPr>
        <w:t>Общая характеристика учебного предмета</w:t>
      </w:r>
    </w:p>
    <w:p w:rsidR="006253B5" w:rsidRDefault="006253B5" w:rsidP="006253B5">
      <w:pPr>
        <w:pStyle w:val="a6"/>
        <w:rPr>
          <w:rFonts w:ascii="Times New Roman" w:hAnsi="Times New Roman"/>
          <w:kern w:val="0"/>
          <w:sz w:val="24"/>
          <w:u w:val="single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Основная цель обучения предмету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Окружающий мир </w:t>
      </w:r>
      <w:r w:rsidRPr="006253B5">
        <w:rPr>
          <w:rFonts w:ascii="Times New Roman" w:hAnsi="Times New Roman"/>
          <w:kern w:val="0"/>
          <w:sz w:val="24"/>
          <w:lang w:eastAsia="ru-RU"/>
        </w:rPr>
        <w:t>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 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u w:val="single"/>
          <w:lang w:eastAsia="ru-RU"/>
        </w:rPr>
        <w:t>Цели и задачи курса</w:t>
      </w:r>
      <w:r w:rsidRPr="006253B5">
        <w:rPr>
          <w:rFonts w:ascii="Times New Roman" w:hAnsi="Times New Roman"/>
          <w:kern w:val="0"/>
          <w:sz w:val="24"/>
          <w:lang w:eastAsia="ru-RU"/>
        </w:rPr>
        <w:t xml:space="preserve"> 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253B5">
        <w:rPr>
          <w:rFonts w:ascii="Times New Roman" w:hAnsi="Times New Roman"/>
          <w:sz w:val="24"/>
        </w:rPr>
        <w:t>воспитание любви к своему городу, к своей Родине</w:t>
      </w:r>
      <w:r>
        <w:rPr>
          <w:rFonts w:ascii="Times New Roman" w:hAnsi="Times New Roman"/>
          <w:sz w:val="24"/>
        </w:rPr>
        <w:t>;</w:t>
      </w:r>
      <w:r w:rsidRPr="006253B5">
        <w:rPr>
          <w:rFonts w:ascii="Times New Roman" w:hAnsi="Times New Roman"/>
          <w:sz w:val="24"/>
        </w:rPr>
        <w:t xml:space="preserve"> 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253B5">
        <w:rPr>
          <w:rFonts w:ascii="Times New Roman" w:hAnsi="Times New Roman"/>
          <w:sz w:val="24"/>
        </w:rPr>
        <w:t>формирование опыта экологически и этически обоснованного поведения в природной и социальной среде</w:t>
      </w:r>
      <w:r>
        <w:rPr>
          <w:rFonts w:ascii="Times New Roman" w:hAnsi="Times New Roman"/>
          <w:sz w:val="24"/>
        </w:rPr>
        <w:t>;</w:t>
      </w:r>
      <w:r w:rsidRPr="006253B5">
        <w:rPr>
          <w:rFonts w:ascii="Times New Roman" w:hAnsi="Times New Roman"/>
          <w:sz w:val="24"/>
        </w:rPr>
        <w:t xml:space="preserve"> 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253B5">
        <w:rPr>
          <w:rFonts w:ascii="Times New Roman" w:hAnsi="Times New Roman"/>
          <w:sz w:val="24"/>
        </w:rPr>
        <w:t>развитие интереса к познанию самого себя (осознание возможности изменять себя, понимание важности здорового образа жизни) и познанию  окружающего мира</w:t>
      </w:r>
      <w:r>
        <w:rPr>
          <w:rFonts w:ascii="Times New Roman" w:hAnsi="Times New Roman"/>
          <w:sz w:val="24"/>
        </w:rPr>
        <w:t>;</w:t>
      </w:r>
      <w:r w:rsidRPr="006253B5">
        <w:rPr>
          <w:rFonts w:ascii="Times New Roman" w:hAnsi="Times New Roman"/>
          <w:sz w:val="24"/>
        </w:rPr>
        <w:t xml:space="preserve"> 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253B5">
        <w:rPr>
          <w:rFonts w:ascii="Times New Roman" w:hAnsi="Times New Roman"/>
          <w:sz w:val="24"/>
        </w:rPr>
        <w:t>осуществление подготовки к изучению естественнонаучных и обществоведческих дисциплин в основной школе.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u w:val="single"/>
          <w:lang w:eastAsia="ru-RU"/>
        </w:rPr>
      </w:pPr>
      <w:r w:rsidRPr="006253B5">
        <w:rPr>
          <w:rFonts w:ascii="Times New Roman" w:hAnsi="Times New Roman"/>
          <w:sz w:val="24"/>
        </w:rPr>
        <w:t>        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  <w:r w:rsidRPr="006253B5">
        <w:rPr>
          <w:rFonts w:ascii="Times New Roman" w:hAnsi="Times New Roman"/>
          <w:sz w:val="24"/>
        </w:rPr>
        <w:br/>
        <w:t>      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  <w:r w:rsidRPr="006253B5">
        <w:rPr>
          <w:rFonts w:ascii="Times New Roman" w:hAnsi="Times New Roman"/>
          <w:sz w:val="24"/>
        </w:rPr>
        <w:br/>
      </w:r>
    </w:p>
    <w:p w:rsidR="006253B5" w:rsidRP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r w:rsidRPr="006253B5">
        <w:rPr>
          <w:rFonts w:ascii="Times New Roman" w:hAnsi="Times New Roman"/>
          <w:b/>
          <w:kern w:val="0"/>
          <w:sz w:val="24"/>
          <w:lang w:eastAsia="ru-RU"/>
        </w:rPr>
        <w:t>Место курса окружающий мир в учебном плане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     В первом классе на изучение окружающего мира отводится 2 часа в нед</w:t>
      </w:r>
      <w:r>
        <w:rPr>
          <w:rFonts w:ascii="Times New Roman" w:hAnsi="Times New Roman"/>
          <w:kern w:val="0"/>
          <w:sz w:val="24"/>
          <w:lang w:eastAsia="ru-RU"/>
        </w:rPr>
        <w:t>елю, всего 64 часов (32</w:t>
      </w:r>
      <w:r w:rsidRPr="006253B5">
        <w:rPr>
          <w:rFonts w:ascii="Times New Roman" w:hAnsi="Times New Roman"/>
          <w:kern w:val="0"/>
          <w:sz w:val="24"/>
          <w:lang w:eastAsia="ru-RU"/>
        </w:rPr>
        <w:t xml:space="preserve"> учебные недели).</w:t>
      </w:r>
    </w:p>
    <w:p w:rsidR="006253B5" w:rsidRP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r w:rsidRPr="006253B5">
        <w:rPr>
          <w:rFonts w:ascii="Times New Roman" w:hAnsi="Times New Roman"/>
          <w:b/>
          <w:kern w:val="0"/>
          <w:sz w:val="24"/>
          <w:lang w:eastAsia="ru-RU"/>
        </w:rPr>
        <w:t>Ценностные ориентиры содержания курса окружающий мир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Природа как одна из важнейших основ здоровой и гармоничной жизни человека и общества.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Культура как процесс и результат человеческой жизнедеятельности во всем многообразии ее форм.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 xml:space="preserve">Искусство (живопись, архитектура, литература, музыка и т.д.) как часть культуры, отражение духовного </w:t>
      </w:r>
      <w:r w:rsidRPr="006253B5">
        <w:rPr>
          <w:rFonts w:ascii="Times New Roman" w:hAnsi="Times New Roman"/>
          <w:kern w:val="0"/>
          <w:sz w:val="24"/>
          <w:lang w:eastAsia="ru-RU"/>
        </w:rPr>
        <w:lastRenderedPageBreak/>
        <w:t>мира человека, один из способов познания человеком самого себя, природы и общества.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Человечество как многообразие народов, культур, религий.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Международное сотрудничество как основа мира на Земле.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 многообразия России и мира.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народов России от поколения к поколению и жизнеспособности российского общества.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Здоровый образ жизни в единстве составляющих: здоровье физическое, психическое, духовн</w:t>
      </w:r>
      <w:proofErr w:type="gramStart"/>
      <w:r w:rsidRPr="006253B5">
        <w:rPr>
          <w:rFonts w:ascii="Times New Roman" w:hAnsi="Times New Roman"/>
          <w:kern w:val="0"/>
          <w:sz w:val="24"/>
          <w:lang w:eastAsia="ru-RU"/>
        </w:rPr>
        <w:t>о-</w:t>
      </w:r>
      <w:proofErr w:type="gramEnd"/>
      <w:r w:rsidRPr="006253B5">
        <w:rPr>
          <w:rFonts w:ascii="Times New Roman" w:hAnsi="Times New Roman"/>
          <w:kern w:val="0"/>
          <w:sz w:val="24"/>
          <w:lang w:eastAsia="ru-RU"/>
        </w:rPr>
        <w:t xml:space="preserve"> и социально-нравственное.</w:t>
      </w:r>
    </w:p>
    <w:p w:rsid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    </w:t>
      </w:r>
    </w:p>
    <w:p w:rsid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</w:p>
    <w:p w:rsidR="006253B5" w:rsidRP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r w:rsidRPr="006253B5">
        <w:rPr>
          <w:rFonts w:ascii="Times New Roman" w:hAnsi="Times New Roman"/>
          <w:b/>
          <w:kern w:val="0"/>
          <w:sz w:val="24"/>
          <w:lang w:eastAsia="ru-RU"/>
        </w:rPr>
        <w:t xml:space="preserve">Личностные, </w:t>
      </w:r>
      <w:proofErr w:type="spellStart"/>
      <w:r w:rsidRPr="006253B5">
        <w:rPr>
          <w:rFonts w:ascii="Times New Roman" w:hAnsi="Times New Roman"/>
          <w:b/>
          <w:kern w:val="0"/>
          <w:sz w:val="24"/>
          <w:lang w:eastAsia="ru-RU"/>
        </w:rPr>
        <w:t>метапредметные</w:t>
      </w:r>
      <w:proofErr w:type="spellEnd"/>
      <w:r w:rsidRPr="006253B5">
        <w:rPr>
          <w:rFonts w:ascii="Times New Roman" w:hAnsi="Times New Roman"/>
          <w:b/>
          <w:kern w:val="0"/>
          <w:sz w:val="24"/>
          <w:lang w:eastAsia="ru-RU"/>
        </w:rPr>
        <w:t xml:space="preserve"> и предметные результаты освоения курса окружающий мир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     Изучение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Окружающего мира </w:t>
      </w:r>
      <w:r w:rsidRPr="006253B5">
        <w:rPr>
          <w:rFonts w:ascii="Times New Roman" w:hAnsi="Times New Roman"/>
          <w:kern w:val="0"/>
          <w:sz w:val="24"/>
          <w:lang w:eastAsia="ru-RU"/>
        </w:rPr>
        <w:t>позволяет достичь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личностных</w:t>
      </w:r>
      <w:r w:rsidRPr="006253B5">
        <w:rPr>
          <w:rFonts w:ascii="Times New Roman" w:hAnsi="Times New Roman"/>
          <w:kern w:val="0"/>
          <w:sz w:val="24"/>
          <w:lang w:eastAsia="ru-RU"/>
        </w:rPr>
        <w:t>,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предметных </w:t>
      </w:r>
      <w:r w:rsidRPr="006253B5">
        <w:rPr>
          <w:rFonts w:ascii="Times New Roman" w:hAnsi="Times New Roman"/>
          <w:kern w:val="0"/>
          <w:sz w:val="24"/>
          <w:lang w:eastAsia="ru-RU"/>
        </w:rPr>
        <w:t>и </w:t>
      </w:r>
      <w:proofErr w:type="spellStart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метапредметных</w:t>
      </w:r>
      <w:proofErr w:type="spellEnd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 xml:space="preserve">  </w:t>
      </w:r>
      <w:proofErr w:type="spellStart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результатов</w:t>
      </w:r>
      <w:r w:rsidRPr="006253B5">
        <w:rPr>
          <w:rFonts w:ascii="Times New Roman" w:hAnsi="Times New Roman"/>
          <w:kern w:val="0"/>
          <w:sz w:val="24"/>
          <w:lang w:eastAsia="ru-RU"/>
        </w:rPr>
        <w:t>обучения</w:t>
      </w:r>
      <w:proofErr w:type="spellEnd"/>
      <w:r w:rsidRPr="006253B5">
        <w:rPr>
          <w:rFonts w:ascii="Times New Roman" w:hAnsi="Times New Roman"/>
          <w:kern w:val="0"/>
          <w:sz w:val="24"/>
          <w:lang w:eastAsia="ru-RU"/>
        </w:rPr>
        <w:t xml:space="preserve">, т. е. реализовать социальные и образовательные цели </w:t>
      </w:r>
      <w:proofErr w:type="spellStart"/>
      <w:proofErr w:type="gramStart"/>
      <w:r w:rsidRPr="006253B5">
        <w:rPr>
          <w:rFonts w:ascii="Times New Roman" w:hAnsi="Times New Roman"/>
          <w:kern w:val="0"/>
          <w:sz w:val="24"/>
          <w:lang w:eastAsia="ru-RU"/>
        </w:rPr>
        <w:t>естественно-научного</w:t>
      </w:r>
      <w:proofErr w:type="spellEnd"/>
      <w:proofErr w:type="gramEnd"/>
      <w:r w:rsidRPr="006253B5">
        <w:rPr>
          <w:rFonts w:ascii="Times New Roman" w:hAnsi="Times New Roman"/>
          <w:kern w:val="0"/>
          <w:sz w:val="24"/>
          <w:lang w:eastAsia="ru-RU"/>
        </w:rPr>
        <w:t xml:space="preserve"> и обществоведческого образования младших школьников.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     Личностные результаты </w:t>
      </w:r>
      <w:r w:rsidRPr="006253B5">
        <w:rPr>
          <w:rFonts w:ascii="Times New Roman" w:hAnsi="Times New Roman"/>
          <w:kern w:val="0"/>
          <w:sz w:val="24"/>
          <w:lang w:eastAsia="ru-RU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готовность и способность к саморазвитию и самообучению;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достаточно высокий уровень учебной мотивации, самоконтроля и самооценки;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личностные качества, позволяющие успешно осуществлять учебную деятельность и взаимодействие с ее участниками.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 xml:space="preserve">     Другая группа целей передает социальную позицию школьника, </w:t>
      </w:r>
      <w:proofErr w:type="spellStart"/>
      <w:r w:rsidRPr="006253B5">
        <w:rPr>
          <w:rFonts w:ascii="Times New Roman" w:hAnsi="Times New Roman"/>
          <w:kern w:val="0"/>
          <w:sz w:val="24"/>
          <w:lang w:eastAsia="ru-RU"/>
        </w:rPr>
        <w:t>сформированность</w:t>
      </w:r>
      <w:proofErr w:type="spellEnd"/>
      <w:r w:rsidRPr="006253B5">
        <w:rPr>
          <w:rFonts w:ascii="Times New Roman" w:hAnsi="Times New Roman"/>
          <w:kern w:val="0"/>
          <w:sz w:val="24"/>
          <w:lang w:eastAsia="ru-RU"/>
        </w:rPr>
        <w:t xml:space="preserve"> его ценностного взгляда на окружающий мир. Это: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со</w:t>
      </w:r>
      <w:proofErr w:type="gramEnd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 xml:space="preserve"> взрослыми и сверстниками;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     Предметные результаты </w:t>
      </w:r>
      <w:r w:rsidRPr="006253B5">
        <w:rPr>
          <w:rFonts w:ascii="Times New Roman" w:hAnsi="Times New Roman"/>
          <w:kern w:val="0"/>
          <w:sz w:val="24"/>
          <w:lang w:eastAsia="ru-RU"/>
        </w:rPr>
        <w:t>обучения нацелены на решение, прежде всего, образовательных задач: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осознание целостности окружающего мира, расширение знаний о разных его сторонах и объектах;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обнаружение и установление элементарных связей и зависимостей в природе и обществе;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использование полученных знаний в продуктивной и преобразующей деятельности;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     В соответствии со стандартом второго поколения при отборе содержания обучения и конструировании его методики особое внимание  уделяется освоению </w:t>
      </w:r>
      <w:proofErr w:type="spellStart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метапредметных</w:t>
      </w:r>
      <w:proofErr w:type="spellEnd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 xml:space="preserve"> результатов </w:t>
      </w:r>
      <w:proofErr w:type="spellStart"/>
      <w:proofErr w:type="gramStart"/>
      <w:r w:rsidRPr="006253B5">
        <w:rPr>
          <w:rFonts w:ascii="Times New Roman" w:hAnsi="Times New Roman"/>
          <w:kern w:val="0"/>
          <w:sz w:val="24"/>
          <w:lang w:eastAsia="ru-RU"/>
        </w:rPr>
        <w:t>естественно-научного</w:t>
      </w:r>
      <w:proofErr w:type="spellEnd"/>
      <w:proofErr w:type="gramEnd"/>
      <w:r w:rsidRPr="006253B5">
        <w:rPr>
          <w:rFonts w:ascii="Times New Roman" w:hAnsi="Times New Roman"/>
          <w:kern w:val="0"/>
          <w:sz w:val="24"/>
          <w:lang w:eastAsia="ru-RU"/>
        </w:rPr>
        <w:t xml:space="preserve"> и обществоведческого образования. Достижения в области </w:t>
      </w:r>
      <w:proofErr w:type="spellStart"/>
      <w:r w:rsidRPr="006253B5">
        <w:rPr>
          <w:rFonts w:ascii="Times New Roman" w:hAnsi="Times New Roman"/>
          <w:kern w:val="0"/>
          <w:sz w:val="24"/>
          <w:lang w:eastAsia="ru-RU"/>
        </w:rPr>
        <w:t>метапредметных</w:t>
      </w:r>
      <w:proofErr w:type="spellEnd"/>
      <w:r w:rsidRPr="006253B5">
        <w:rPr>
          <w:rFonts w:ascii="Times New Roman" w:hAnsi="Times New Roman"/>
          <w:kern w:val="0"/>
          <w:sz w:val="24"/>
          <w:lang w:eastAsia="ru-RU"/>
        </w:rPr>
        <w:t xml:space="preserve"> результатов позволяет рассматривать учебную деятельность как ведущую </w:t>
      </w:r>
      <w:r w:rsidRPr="006253B5">
        <w:rPr>
          <w:rFonts w:ascii="Times New Roman" w:hAnsi="Times New Roman"/>
          <w:kern w:val="0"/>
          <w:sz w:val="24"/>
          <w:lang w:eastAsia="ru-RU"/>
        </w:rPr>
        <w:lastRenderedPageBreak/>
        <w:t>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Универсальные учебные</w:t>
      </w:r>
      <w:r w:rsidRPr="006253B5">
        <w:rPr>
          <w:rFonts w:ascii="Times New Roman" w:hAnsi="Times New Roman"/>
          <w:kern w:val="0"/>
          <w:sz w:val="24"/>
          <w:lang w:eastAsia="ru-RU"/>
        </w:rPr>
        <w:t>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действия», </w:t>
      </w:r>
      <w:r w:rsidRPr="006253B5">
        <w:rPr>
          <w:rFonts w:ascii="Times New Roman" w:hAnsi="Times New Roman"/>
          <w:kern w:val="0"/>
          <w:sz w:val="24"/>
          <w:lang w:eastAsia="ru-RU"/>
        </w:rPr>
        <w:t xml:space="preserve">содержание которого определяет круг </w:t>
      </w:r>
      <w:proofErr w:type="spellStart"/>
      <w:r w:rsidRPr="006253B5">
        <w:rPr>
          <w:rFonts w:ascii="Times New Roman" w:hAnsi="Times New Roman"/>
          <w:kern w:val="0"/>
          <w:sz w:val="24"/>
          <w:lang w:eastAsia="ru-RU"/>
        </w:rPr>
        <w:t>общеучебных</w:t>
      </w:r>
      <w:proofErr w:type="spellEnd"/>
      <w:r w:rsidRPr="006253B5">
        <w:rPr>
          <w:rFonts w:ascii="Times New Roman" w:hAnsi="Times New Roman"/>
          <w:kern w:val="0"/>
          <w:sz w:val="24"/>
          <w:lang w:eastAsia="ru-RU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6253B5">
        <w:rPr>
          <w:rFonts w:ascii="Times New Roman" w:hAnsi="Times New Roman"/>
          <w:kern w:val="0"/>
          <w:sz w:val="24"/>
          <w:lang w:eastAsia="ru-RU"/>
        </w:rPr>
        <w:t>метапредметных</w:t>
      </w:r>
      <w:proofErr w:type="spellEnd"/>
      <w:r w:rsidRPr="006253B5">
        <w:rPr>
          <w:rFonts w:ascii="Times New Roman" w:hAnsi="Times New Roman"/>
          <w:kern w:val="0"/>
          <w:sz w:val="24"/>
          <w:lang w:eastAsia="ru-RU"/>
        </w:rPr>
        <w:t xml:space="preserve"> результатов особое место занимают познавательные, регулятивные и коммуникативные действия: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- 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 xml:space="preserve">     Особое место среди </w:t>
      </w:r>
      <w:proofErr w:type="spellStart"/>
      <w:r w:rsidRPr="006253B5">
        <w:rPr>
          <w:rFonts w:ascii="Times New Roman" w:hAnsi="Times New Roman"/>
          <w:kern w:val="0"/>
          <w:sz w:val="24"/>
          <w:lang w:eastAsia="ru-RU"/>
        </w:rPr>
        <w:t>метапредметных</w:t>
      </w:r>
      <w:proofErr w:type="spellEnd"/>
      <w:r w:rsidRPr="006253B5">
        <w:rPr>
          <w:rFonts w:ascii="Times New Roman" w:hAnsi="Times New Roman"/>
          <w:kern w:val="0"/>
          <w:sz w:val="24"/>
          <w:lang w:eastAsia="ru-RU"/>
        </w:rPr>
        <w:t xml:space="preserve"> универсальных действий занимают способы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получения, анализа и обработки информации (обобщение,</w:t>
      </w:r>
      <w:r w:rsidRPr="006253B5">
        <w:rPr>
          <w:rFonts w:ascii="Times New Roman" w:hAnsi="Times New Roman"/>
          <w:kern w:val="0"/>
          <w:sz w:val="24"/>
          <w:lang w:eastAsia="ru-RU"/>
        </w:rPr>
        <w:t>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 xml:space="preserve">классификация, </w:t>
      </w:r>
      <w:proofErr w:type="spellStart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сериация</w:t>
      </w:r>
      <w:proofErr w:type="spellEnd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, чтение и др.), </w:t>
      </w:r>
      <w:r w:rsidRPr="006253B5">
        <w:rPr>
          <w:rFonts w:ascii="Times New Roman" w:hAnsi="Times New Roman"/>
          <w:kern w:val="0"/>
          <w:sz w:val="24"/>
          <w:lang w:eastAsia="ru-RU"/>
        </w:rPr>
        <w:t>методы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представления полученной</w:t>
      </w:r>
      <w:r w:rsidRPr="006253B5">
        <w:rPr>
          <w:rFonts w:ascii="Times New Roman" w:hAnsi="Times New Roman"/>
          <w:kern w:val="0"/>
          <w:sz w:val="24"/>
          <w:lang w:eastAsia="ru-RU"/>
        </w:rPr>
        <w:t>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информации (моделирование, конструирование, рассуждение, описание и</w:t>
      </w:r>
      <w:r w:rsidRPr="006253B5">
        <w:rPr>
          <w:rFonts w:ascii="Times New Roman" w:hAnsi="Times New Roman"/>
          <w:kern w:val="0"/>
          <w:sz w:val="24"/>
          <w:lang w:eastAsia="ru-RU"/>
        </w:rPr>
        <w:t>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др.).</w:t>
      </w:r>
    </w:p>
    <w:p w:rsidR="006253B5" w:rsidRP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r w:rsidRPr="006253B5">
        <w:rPr>
          <w:rFonts w:ascii="Times New Roman" w:hAnsi="Times New Roman"/>
          <w:b/>
          <w:kern w:val="0"/>
          <w:sz w:val="24"/>
          <w:lang w:eastAsia="ru-RU"/>
        </w:rPr>
        <w:t>Планируемые результаты обучения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     К концу обучения в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первом </w:t>
      </w:r>
      <w:r w:rsidRPr="006253B5">
        <w:rPr>
          <w:rFonts w:ascii="Times New Roman" w:hAnsi="Times New Roman"/>
          <w:kern w:val="0"/>
          <w:sz w:val="24"/>
          <w:lang w:eastAsia="ru-RU"/>
        </w:rPr>
        <w:t>классе учащиеся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научатся</w:t>
      </w:r>
      <w:r w:rsidRPr="006253B5">
        <w:rPr>
          <w:rFonts w:ascii="Times New Roman" w:hAnsi="Times New Roman"/>
          <w:kern w:val="0"/>
          <w:sz w:val="24"/>
          <w:lang w:eastAsia="ru-RU"/>
        </w:rPr>
        <w:t>: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воспроизводить </w:t>
      </w:r>
      <w:r w:rsidRPr="006253B5">
        <w:rPr>
          <w:rFonts w:ascii="Times New Roman" w:hAnsi="Times New Roman"/>
          <w:kern w:val="0"/>
          <w:sz w:val="24"/>
          <w:lang w:eastAsia="ru-RU"/>
        </w:rPr>
        <w:t>свое полное имя, домашний адрес, название города, страны, достопримечательности столицы России;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— различать </w:t>
      </w:r>
      <w:r w:rsidRPr="006253B5">
        <w:rPr>
          <w:rFonts w:ascii="Times New Roman" w:hAnsi="Times New Roman"/>
          <w:kern w:val="0"/>
          <w:sz w:val="24"/>
          <w:lang w:eastAsia="ru-RU"/>
        </w:rPr>
        <w:t>дорожные знаки, необходимые для безопасного пребывания на улице; применять знания о безопасном пребывании на улицах;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ориентироваться </w:t>
      </w:r>
      <w:r w:rsidRPr="006253B5">
        <w:rPr>
          <w:rFonts w:ascii="Times New Roman" w:hAnsi="Times New Roman"/>
          <w:kern w:val="0"/>
          <w:sz w:val="24"/>
          <w:lang w:eastAsia="ru-RU"/>
        </w:rPr>
        <w:t>в основных помещениях школы, их местоположении;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различать </w:t>
      </w:r>
      <w:r w:rsidRPr="006253B5">
        <w:rPr>
          <w:rFonts w:ascii="Times New Roman" w:hAnsi="Times New Roman"/>
          <w:kern w:val="0"/>
          <w:sz w:val="24"/>
          <w:lang w:eastAsia="ru-RU"/>
        </w:rPr>
        <w:t>особенности деятельности людей в разных учреждениях культуры и быта;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 xml:space="preserve">приводить </w:t>
      </w:r>
      <w:proofErr w:type="spellStart"/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примеры</w:t>
      </w:r>
      <w:r w:rsidRPr="006253B5">
        <w:rPr>
          <w:rFonts w:ascii="Times New Roman" w:hAnsi="Times New Roman"/>
          <w:kern w:val="0"/>
          <w:sz w:val="24"/>
          <w:lang w:eastAsia="ru-RU"/>
        </w:rPr>
        <w:t>различных</w:t>
      </w:r>
      <w:proofErr w:type="spellEnd"/>
      <w:r w:rsidRPr="006253B5">
        <w:rPr>
          <w:rFonts w:ascii="Times New Roman" w:hAnsi="Times New Roman"/>
          <w:kern w:val="0"/>
          <w:sz w:val="24"/>
          <w:lang w:eastAsia="ru-RU"/>
        </w:rPr>
        <w:t xml:space="preserve"> профессий;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— различать </w:t>
      </w:r>
      <w:r w:rsidRPr="006253B5">
        <w:rPr>
          <w:rFonts w:ascii="Times New Roman" w:hAnsi="Times New Roman"/>
          <w:kern w:val="0"/>
          <w:sz w:val="24"/>
          <w:lang w:eastAsia="ru-RU"/>
        </w:rPr>
        <w:t>понятия «живая природа», «неживая природа», «изделия»;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— определять </w:t>
      </w:r>
      <w:r w:rsidRPr="006253B5">
        <w:rPr>
          <w:rFonts w:ascii="Times New Roman" w:hAnsi="Times New Roman"/>
          <w:kern w:val="0"/>
          <w:sz w:val="24"/>
          <w:lang w:eastAsia="ru-RU"/>
        </w:rPr>
        <w:t>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устанавливать </w:t>
      </w:r>
      <w:r w:rsidRPr="006253B5">
        <w:rPr>
          <w:rFonts w:ascii="Times New Roman" w:hAnsi="Times New Roman"/>
          <w:kern w:val="0"/>
          <w:sz w:val="24"/>
          <w:lang w:eastAsia="ru-RU"/>
        </w:rPr>
        <w:t>зависимости между явлениями неживой и живой природы;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описывать </w:t>
      </w:r>
      <w:r w:rsidRPr="006253B5">
        <w:rPr>
          <w:rFonts w:ascii="Times New Roman" w:hAnsi="Times New Roman"/>
          <w:kern w:val="0"/>
          <w:sz w:val="24"/>
          <w:lang w:eastAsia="ru-RU"/>
        </w:rPr>
        <w:t>(характеризовать) отдельных представителей растительного и животного мира;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сравнивать </w:t>
      </w:r>
      <w:r w:rsidRPr="006253B5">
        <w:rPr>
          <w:rFonts w:ascii="Times New Roman" w:hAnsi="Times New Roman"/>
          <w:kern w:val="0"/>
          <w:sz w:val="24"/>
          <w:lang w:eastAsia="ru-RU"/>
        </w:rPr>
        <w:t>домашних и диких животных.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bookmarkStart w:id="0" w:name="id.983475930787"/>
      <w:bookmarkEnd w:id="0"/>
      <w:r w:rsidRPr="006253B5">
        <w:rPr>
          <w:rFonts w:ascii="Times New Roman" w:hAnsi="Times New Roman"/>
          <w:kern w:val="0"/>
          <w:sz w:val="24"/>
          <w:lang w:eastAsia="ru-RU"/>
        </w:rPr>
        <w:t>     К концу обучения в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первом </w:t>
      </w:r>
      <w:r w:rsidRPr="006253B5">
        <w:rPr>
          <w:rFonts w:ascii="Times New Roman" w:hAnsi="Times New Roman"/>
          <w:kern w:val="0"/>
          <w:sz w:val="24"/>
          <w:lang w:eastAsia="ru-RU"/>
        </w:rPr>
        <w:t>классе учащиеся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смогут научиться</w:t>
      </w:r>
      <w:r w:rsidRPr="006253B5">
        <w:rPr>
          <w:rFonts w:ascii="Times New Roman" w:hAnsi="Times New Roman"/>
          <w:kern w:val="0"/>
          <w:sz w:val="24"/>
          <w:lang w:eastAsia="ru-RU"/>
        </w:rPr>
        <w:t>: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анализировать </w:t>
      </w:r>
      <w:r w:rsidRPr="006253B5">
        <w:rPr>
          <w:rFonts w:ascii="Times New Roman" w:hAnsi="Times New Roman"/>
          <w:kern w:val="0"/>
          <w:sz w:val="24"/>
          <w:lang w:eastAsia="ru-RU"/>
        </w:rPr>
        <w:t>дорогу от дома до школы, в житейских ситуациях избегать опасных участков, ориентироваться на знаки дорожного движения;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различать </w:t>
      </w:r>
      <w:r w:rsidRPr="006253B5">
        <w:rPr>
          <w:rFonts w:ascii="Times New Roman" w:hAnsi="Times New Roman"/>
          <w:kern w:val="0"/>
          <w:sz w:val="24"/>
          <w:lang w:eastAsia="ru-RU"/>
        </w:rPr>
        <w:t>основные нравственно-этические понятия;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рассказывать </w:t>
      </w:r>
      <w:r w:rsidRPr="006253B5">
        <w:rPr>
          <w:rFonts w:ascii="Times New Roman" w:hAnsi="Times New Roman"/>
          <w:kern w:val="0"/>
          <w:sz w:val="24"/>
          <w:lang w:eastAsia="ru-RU"/>
        </w:rPr>
        <w:t>о семье, своих любимых занятиях,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составлять </w:t>
      </w:r>
      <w:r w:rsidRPr="006253B5">
        <w:rPr>
          <w:rFonts w:ascii="Times New Roman" w:hAnsi="Times New Roman"/>
          <w:kern w:val="0"/>
          <w:sz w:val="24"/>
          <w:lang w:eastAsia="ru-RU"/>
        </w:rPr>
        <w:t>словесный портрет членов семьи, друзей;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  <w:r w:rsidRPr="006253B5">
        <w:rPr>
          <w:rFonts w:ascii="Times New Roman" w:hAnsi="Times New Roman"/>
          <w:kern w:val="0"/>
          <w:sz w:val="24"/>
          <w:lang w:eastAsia="ru-RU"/>
        </w:rPr>
        <w:t>— </w:t>
      </w:r>
      <w:r w:rsidRPr="006253B5">
        <w:rPr>
          <w:rFonts w:ascii="Times New Roman" w:hAnsi="Times New Roman"/>
          <w:i/>
          <w:iCs/>
          <w:kern w:val="0"/>
          <w:sz w:val="24"/>
          <w:lang w:eastAsia="ru-RU"/>
        </w:rPr>
        <w:t>участвовать </w:t>
      </w:r>
      <w:r w:rsidRPr="006253B5">
        <w:rPr>
          <w:rFonts w:ascii="Times New Roman" w:hAnsi="Times New Roman"/>
          <w:kern w:val="0"/>
          <w:sz w:val="24"/>
          <w:lang w:eastAsia="ru-RU"/>
        </w:rPr>
        <w:t>в труде по уходу за растениями и животными уголка природы.</w:t>
      </w:r>
    </w:p>
    <w:p w:rsidR="006253B5" w:rsidRP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</w:p>
    <w:p w:rsidR="006253B5" w:rsidRP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r w:rsidRPr="006253B5">
        <w:rPr>
          <w:rFonts w:ascii="Times New Roman" w:hAnsi="Times New Roman"/>
          <w:b/>
          <w:kern w:val="0"/>
          <w:sz w:val="24"/>
          <w:lang w:eastAsia="ru-RU"/>
        </w:rPr>
        <w:t>Содержание курса окружающий мир</w:t>
      </w:r>
    </w:p>
    <w:tbl>
      <w:tblPr>
        <w:tblW w:w="11013" w:type="dxa"/>
        <w:tblCellMar>
          <w:left w:w="0" w:type="dxa"/>
          <w:right w:w="0" w:type="dxa"/>
        </w:tblCellMar>
        <w:tblLook w:val="04A0"/>
      </w:tblPr>
      <w:tblGrid>
        <w:gridCol w:w="1668"/>
        <w:gridCol w:w="3118"/>
        <w:gridCol w:w="6227"/>
      </w:tblGrid>
      <w:tr w:rsidR="006253B5" w:rsidRPr="006253B5" w:rsidTr="006253B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bookmarkStart w:id="1" w:name="99d565f44825f1de33ffbdf617a0316d1d204edc"/>
            <w:bookmarkStart w:id="2" w:name="0"/>
            <w:bookmarkEnd w:id="1"/>
            <w:bookmarkEnd w:id="2"/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Название раздела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Характеристика деятельности детей</w:t>
            </w:r>
          </w:p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(универсальные учебные действия)</w:t>
            </w:r>
          </w:p>
        </w:tc>
      </w:tr>
      <w:tr w:rsidR="006253B5" w:rsidRPr="006253B5" w:rsidTr="006253B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Введение. Этот удивительный мир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</w:tr>
      <w:tr w:rsidR="006253B5" w:rsidRPr="006253B5" w:rsidTr="006253B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Мы — школьники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 xml:space="preserve">Знакомимся с одноклассниками. </w:t>
            </w:r>
            <w:proofErr w:type="gramStart"/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Рассказываем о себе: кто я (он, она), чем я (он, она) люблю (любит) заниматься, чем особенно интересуюсь (интересуется).</w:t>
            </w:r>
            <w:proofErr w:type="gramEnd"/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 xml:space="preserve"> Развитие речи: составление описательного рассказа по картинкам. Какие помещения есть в школе? Для чего они предназначаются? </w:t>
            </w: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lastRenderedPageBreak/>
              <w:t>Первоклассник должен знать и соблюдать правила поведения в школе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lastRenderedPageBreak/>
              <w:t>Речевая разминка. «Назови, кто (что) где находится».</w:t>
            </w:r>
          </w:p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Рисование «Варежки». Рассказывание «Расскажу вам о себе». Работа с иллюстративным материалом: «Придумаем детям имена», «</w:t>
            </w:r>
            <w:proofErr w:type="gramStart"/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Кто</w:t>
            </w:r>
            <w:proofErr w:type="gramEnd"/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 xml:space="preserve"> чем занимается». Логическое упражнение на сравнение: «Сравним портреты двух девочек».</w:t>
            </w:r>
          </w:p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</w:tc>
      </w:tr>
      <w:tr w:rsidR="006253B5" w:rsidRPr="006253B5" w:rsidTr="006253B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lastRenderedPageBreak/>
              <w:t>Родная природа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Сентябрь. Октябрь. Ноябрь. Декабрь. Январь. Февраль. Март. Апрель. Май. Сад. Огород. Сезонные изменения в природе. Растения и животные вокруг нас. Птицы и звери  в разные сезоны. Ты пешеход. Красная книга России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6253B5" w:rsidRPr="006253B5" w:rsidTr="006253B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Семья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</w:tc>
      </w:tr>
      <w:tr w:rsidR="006253B5" w:rsidRPr="006253B5" w:rsidTr="006253B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Труд людей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Хлеб — 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6253B5" w:rsidRPr="006253B5" w:rsidTr="006253B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Наша страна — Россия.</w:t>
            </w:r>
          </w:p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Родной край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попасть в беду? Права и обязанности граждан России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 xml:space="preserve">Моделирование воображаемых ситуаций: прогулки по Москве. Моделирование «Улица города». Игра с </w:t>
            </w:r>
            <w:proofErr w:type="spellStart"/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пазлами</w:t>
            </w:r>
            <w:proofErr w:type="spellEnd"/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 xml:space="preserve"> «Знаки дорожного движения».</w:t>
            </w:r>
          </w:p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</w:tr>
      <w:tr w:rsidR="006253B5" w:rsidRPr="006253B5" w:rsidTr="006253B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Твоё здоровье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Твои помощники — органы чувств. Правила гигиены. О режиме дня. Правила закаливания. Какая пища полезна. Как правильно питаться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Речевая разминка. 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</w:tr>
      <w:tr w:rsidR="006253B5" w:rsidRPr="006253B5" w:rsidTr="006253B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Я и другие люди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  <w:hideMark/>
          </w:tcPr>
          <w:p w:rsidR="006253B5" w:rsidRPr="006253B5" w:rsidRDefault="006253B5" w:rsidP="006253B5">
            <w:pPr>
              <w:pStyle w:val="a6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6253B5">
              <w:rPr>
                <w:rFonts w:ascii="Times New Roman" w:hAnsi="Times New Roman"/>
                <w:kern w:val="0"/>
                <w:szCs w:val="20"/>
                <w:lang w:eastAsia="ru-RU"/>
              </w:rP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</w:tbl>
    <w:p w:rsidR="006253B5" w:rsidRDefault="006253B5" w:rsidP="006253B5">
      <w:pPr>
        <w:pStyle w:val="a6"/>
        <w:rPr>
          <w:rFonts w:ascii="Times New Roman" w:hAnsi="Times New Roman"/>
          <w:kern w:val="0"/>
          <w:sz w:val="24"/>
          <w:lang w:eastAsia="ru-RU"/>
        </w:rPr>
      </w:pPr>
    </w:p>
    <w:p w:rsid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bookmarkStart w:id="3" w:name="51a853c69b1bc98aed3b6f5e48db62bd63ce45af"/>
      <w:bookmarkStart w:id="4" w:name="1"/>
      <w:bookmarkEnd w:id="3"/>
      <w:bookmarkEnd w:id="4"/>
      <w:r w:rsidRPr="006253B5">
        <w:rPr>
          <w:rFonts w:ascii="Times New Roman" w:hAnsi="Times New Roman"/>
          <w:b/>
          <w:kern w:val="0"/>
          <w:sz w:val="24"/>
          <w:lang w:eastAsia="ru-RU"/>
        </w:rPr>
        <w:t xml:space="preserve">Материально-техническое обеспечение образовательного процесса по предмету </w:t>
      </w:r>
    </w:p>
    <w:p w:rsid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  <w:r>
        <w:rPr>
          <w:rFonts w:ascii="Times New Roman" w:hAnsi="Times New Roman"/>
          <w:b/>
          <w:kern w:val="0"/>
          <w:sz w:val="24"/>
          <w:lang w:eastAsia="ru-RU"/>
        </w:rPr>
        <w:t>«Окружающий мир»</w:t>
      </w:r>
    </w:p>
    <w:p w:rsidR="006253B5" w:rsidRDefault="006253B5" w:rsidP="006253B5">
      <w:pPr>
        <w:pStyle w:val="a6"/>
        <w:jc w:val="center"/>
        <w:rPr>
          <w:rFonts w:ascii="Times New Roman" w:hAnsi="Times New Roman"/>
          <w:b/>
          <w:kern w:val="0"/>
          <w:sz w:val="24"/>
          <w:lang w:eastAsia="ru-RU"/>
        </w:rPr>
      </w:pP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 xml:space="preserve">для учащихся:  -  Н.Ф.Виноградова – М. </w:t>
      </w:r>
      <w:proofErr w:type="spellStart"/>
      <w:r w:rsidRPr="006253B5">
        <w:rPr>
          <w:rFonts w:ascii="Times New Roman" w:hAnsi="Times New Roman"/>
          <w:sz w:val="24"/>
        </w:rPr>
        <w:t>Вентана-Граф</w:t>
      </w:r>
      <w:proofErr w:type="spellEnd"/>
      <w:r w:rsidRPr="006253B5">
        <w:rPr>
          <w:rFonts w:ascii="Times New Roman" w:hAnsi="Times New Roman"/>
          <w:sz w:val="24"/>
        </w:rPr>
        <w:t xml:space="preserve"> 2013. Рабочая тетрадь «Окружающий мир»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 xml:space="preserve">                          -  Н.Ф.Виноградова – М. </w:t>
      </w:r>
      <w:proofErr w:type="spellStart"/>
      <w:r w:rsidRPr="006253B5">
        <w:rPr>
          <w:rFonts w:ascii="Times New Roman" w:hAnsi="Times New Roman"/>
          <w:sz w:val="24"/>
        </w:rPr>
        <w:t>Вентана-Граф</w:t>
      </w:r>
      <w:proofErr w:type="spellEnd"/>
      <w:r w:rsidRPr="006253B5">
        <w:rPr>
          <w:rFonts w:ascii="Times New Roman" w:hAnsi="Times New Roman"/>
          <w:sz w:val="24"/>
        </w:rPr>
        <w:t xml:space="preserve"> 2013. Учебник «Окружающий мир»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 xml:space="preserve"> для учителя:  -  Н.Ф.Виноградова – М. </w:t>
      </w:r>
      <w:proofErr w:type="spellStart"/>
      <w:r w:rsidRPr="006253B5">
        <w:rPr>
          <w:rFonts w:ascii="Times New Roman" w:hAnsi="Times New Roman"/>
          <w:sz w:val="24"/>
        </w:rPr>
        <w:t>Вентана-Граф</w:t>
      </w:r>
      <w:proofErr w:type="spellEnd"/>
      <w:r w:rsidRPr="006253B5">
        <w:rPr>
          <w:rFonts w:ascii="Times New Roman" w:hAnsi="Times New Roman"/>
          <w:sz w:val="24"/>
        </w:rPr>
        <w:t xml:space="preserve"> 2011.   Сборник программ «Начальная школа </w:t>
      </w:r>
      <w:r w:rsidRPr="006253B5">
        <w:rPr>
          <w:rFonts w:ascii="Times New Roman" w:hAnsi="Times New Roman"/>
          <w:sz w:val="24"/>
          <w:lang w:val="en-US"/>
        </w:rPr>
        <w:t>XXI</w:t>
      </w:r>
      <w:r w:rsidRPr="006253B5">
        <w:rPr>
          <w:rFonts w:ascii="Times New Roman" w:hAnsi="Times New Roman"/>
          <w:sz w:val="24"/>
        </w:rPr>
        <w:t>»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 xml:space="preserve">                          -  Н.Ф.Виноградова – М. </w:t>
      </w:r>
      <w:proofErr w:type="spellStart"/>
      <w:r w:rsidRPr="006253B5">
        <w:rPr>
          <w:rFonts w:ascii="Times New Roman" w:hAnsi="Times New Roman"/>
          <w:sz w:val="24"/>
        </w:rPr>
        <w:t>Вентана-Граф</w:t>
      </w:r>
      <w:proofErr w:type="spellEnd"/>
      <w:r w:rsidRPr="006253B5">
        <w:rPr>
          <w:rFonts w:ascii="Times New Roman" w:hAnsi="Times New Roman"/>
          <w:sz w:val="24"/>
        </w:rPr>
        <w:t xml:space="preserve"> 2013. Рабочая тетрадь «Окружающий мир»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 xml:space="preserve">                          -  Н.Ф.Виноградова – М. </w:t>
      </w:r>
      <w:proofErr w:type="spellStart"/>
      <w:r w:rsidRPr="006253B5">
        <w:rPr>
          <w:rFonts w:ascii="Times New Roman" w:hAnsi="Times New Roman"/>
          <w:sz w:val="24"/>
        </w:rPr>
        <w:t>Вентана-Граф</w:t>
      </w:r>
      <w:proofErr w:type="spellEnd"/>
      <w:r w:rsidRPr="006253B5">
        <w:rPr>
          <w:rFonts w:ascii="Times New Roman" w:hAnsi="Times New Roman"/>
          <w:sz w:val="24"/>
        </w:rPr>
        <w:t xml:space="preserve"> 2013. Учебник «Окружающий мир»</w:t>
      </w:r>
    </w:p>
    <w:p w:rsidR="006253B5" w:rsidRPr="006253B5" w:rsidRDefault="006253B5" w:rsidP="006253B5">
      <w:pPr>
        <w:pStyle w:val="a6"/>
        <w:rPr>
          <w:rFonts w:ascii="Times New Roman" w:hAnsi="Times New Roman"/>
          <w:sz w:val="24"/>
        </w:rPr>
      </w:pPr>
      <w:r w:rsidRPr="006253B5">
        <w:rPr>
          <w:rFonts w:ascii="Times New Roman" w:hAnsi="Times New Roman"/>
          <w:sz w:val="24"/>
        </w:rPr>
        <w:t xml:space="preserve">                          -  Н.Ф.Виноградова – М. </w:t>
      </w:r>
      <w:proofErr w:type="spellStart"/>
      <w:r w:rsidRPr="006253B5">
        <w:rPr>
          <w:rFonts w:ascii="Times New Roman" w:hAnsi="Times New Roman"/>
          <w:sz w:val="24"/>
        </w:rPr>
        <w:t>Вентана-Граф</w:t>
      </w:r>
      <w:proofErr w:type="spellEnd"/>
      <w:r w:rsidRPr="006253B5">
        <w:rPr>
          <w:rFonts w:ascii="Times New Roman" w:hAnsi="Times New Roman"/>
          <w:sz w:val="24"/>
        </w:rPr>
        <w:t xml:space="preserve"> 2011.«Окружающий мир»</w:t>
      </w:r>
    </w:p>
    <w:p w:rsidR="00DA70F4" w:rsidRPr="006253B5" w:rsidRDefault="00DA70F4" w:rsidP="006253B5">
      <w:pPr>
        <w:pStyle w:val="a6"/>
        <w:jc w:val="center"/>
        <w:rPr>
          <w:rFonts w:ascii="Times New Roman" w:hAnsi="Times New Roman"/>
          <w:b/>
          <w:sz w:val="24"/>
        </w:rPr>
      </w:pPr>
      <w:r w:rsidRPr="006253B5">
        <w:rPr>
          <w:rFonts w:ascii="Times New Roman" w:hAnsi="Times New Roman"/>
          <w:b/>
          <w:sz w:val="24"/>
        </w:rPr>
        <w:lastRenderedPageBreak/>
        <w:t>Календарно-тематическое планирование уроков</w:t>
      </w:r>
    </w:p>
    <w:p w:rsidR="00DA70F4" w:rsidRPr="006253B5" w:rsidRDefault="00DA70F4" w:rsidP="006253B5">
      <w:pPr>
        <w:pStyle w:val="a6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5239"/>
        <w:gridCol w:w="1620"/>
        <w:gridCol w:w="1723"/>
      </w:tblGrid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6253B5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6253B5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253B5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620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Дата по пл.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Дата факт</w:t>
            </w:r>
          </w:p>
        </w:tc>
      </w:tr>
      <w:tr w:rsidR="00DA70F4" w:rsidRPr="006253B5" w:rsidTr="00BC17C4">
        <w:trPr>
          <w:jc w:val="center"/>
        </w:trPr>
        <w:tc>
          <w:tcPr>
            <w:tcW w:w="9571" w:type="dxa"/>
            <w:gridSpan w:val="4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 полугодие</w:t>
            </w: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Нас окружает удивительный мир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3.09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Давай познакомимся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4.09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Мы – школьники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Правила поведения в школе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Сентябрь – первый месяц осени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Что нам осень подарила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Грибная пора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О маме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Любимые занятия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Воскресный день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Как из зерна получилась булка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Человек и домашние животные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Октябрь уж наступил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Явления природы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6253B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6253B5">
              <w:rPr>
                <w:rFonts w:ascii="Times New Roman" w:hAnsi="Times New Roman"/>
                <w:sz w:val="24"/>
              </w:rPr>
              <w:t xml:space="preserve">Где ты живешь? 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6253B5"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Правила поведения на дорогах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5.11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Ты и вещи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Кто работает ночью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Что такое здоровье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13.11.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A70F4" w:rsidRPr="006253B5" w:rsidTr="00DA70F4">
        <w:trPr>
          <w:jc w:val="center"/>
        </w:trPr>
        <w:tc>
          <w:tcPr>
            <w:tcW w:w="98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239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Правила гигиены</w:t>
            </w:r>
          </w:p>
        </w:tc>
        <w:tc>
          <w:tcPr>
            <w:tcW w:w="1620" w:type="dxa"/>
          </w:tcPr>
          <w:p w:rsidR="00DA70F4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1723" w:type="dxa"/>
          </w:tcPr>
          <w:p w:rsidR="00DA70F4" w:rsidRPr="006253B5" w:rsidRDefault="00DA70F4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О режиме дня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Урок в спортивном зале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Ноябрь – зиме родной брат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Звери – млекопитающие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Что мы знаем о птицах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4.12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6253B5">
              <w:rPr>
                <w:rFonts w:ascii="Times New Roman" w:hAnsi="Times New Roman"/>
                <w:sz w:val="24"/>
              </w:rPr>
              <w:t xml:space="preserve">Родной край. 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Дом, в котором ты живёшь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Зачем люди трудятся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 xml:space="preserve">В декабре, в декабре все деревья в серебре. 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Какой бывает вода?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О дружбе. Идем в гости.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С наступающим Новым годом!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61C70">
        <w:trPr>
          <w:jc w:val="center"/>
        </w:trPr>
        <w:tc>
          <w:tcPr>
            <w:tcW w:w="9571" w:type="dxa"/>
            <w:gridSpan w:val="4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 полугодие</w:t>
            </w: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Январь – году начало, зиме – середина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Хвойные деревья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 xml:space="preserve">Жизнь птиц 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Сезонная экскурсия « Поможем зимующим птицам»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4.02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Наша страна – Россия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5.02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Богата природа России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Мы – россияне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 xml:space="preserve">Народная сказка 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Февраль – месяц метелей и вьюг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Звери – млекопитающие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4.03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Наш уголок природы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5.03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Мы – граждане России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О правилах поведения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23 февраля – День защитника Отечества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8 Марта – праздник женщин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Март-капельник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 xml:space="preserve">Если хочешь быть </w:t>
            </w:r>
            <w:proofErr w:type="gramStart"/>
            <w:r w:rsidRPr="006253B5">
              <w:rPr>
                <w:rFonts w:ascii="Times New Roman" w:hAnsi="Times New Roman"/>
                <w:sz w:val="24"/>
              </w:rPr>
              <w:t>здоров</w:t>
            </w:r>
            <w:proofErr w:type="gramEnd"/>
            <w:r w:rsidRPr="006253B5">
              <w:rPr>
                <w:rFonts w:ascii="Times New Roman" w:hAnsi="Times New Roman"/>
                <w:sz w:val="24"/>
              </w:rPr>
              <w:t>, закаляйся!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Здоровая пища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1.04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Какое бывает настроение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2.04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Апрель – водолей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8.04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Весенние работы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9.04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Кто работает на транспорте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Экскурсия, знакомящая учащихся с трудом работников магазина, почты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trHeight w:val="246"/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Май весну завершает, лето начинает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Жизнь земноводных весной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6.05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Животное – живое существо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7.05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Ты – пешеход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Сезонная экскурсия «Скоро лето»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Летние изменения в природе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E1781" w:rsidRPr="006253B5" w:rsidTr="00DA70F4">
        <w:trPr>
          <w:jc w:val="center"/>
        </w:trPr>
        <w:tc>
          <w:tcPr>
            <w:tcW w:w="98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239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 xml:space="preserve">Правила поведения в воде.  Обобщение </w:t>
            </w:r>
            <w:proofErr w:type="gramStart"/>
            <w:r w:rsidRPr="006253B5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6253B5">
              <w:rPr>
                <w:rFonts w:ascii="Times New Roman" w:hAnsi="Times New Roman"/>
                <w:sz w:val="24"/>
              </w:rPr>
              <w:t xml:space="preserve"> за год</w:t>
            </w:r>
          </w:p>
        </w:tc>
        <w:tc>
          <w:tcPr>
            <w:tcW w:w="1620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  <w:r w:rsidRPr="006253B5"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1723" w:type="dxa"/>
          </w:tcPr>
          <w:p w:rsidR="00FE1781" w:rsidRPr="006253B5" w:rsidRDefault="00FE1781" w:rsidP="006253B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</w:tbl>
    <w:p w:rsidR="00DA70F4" w:rsidRPr="006253B5" w:rsidRDefault="00DA70F4" w:rsidP="006253B5">
      <w:pPr>
        <w:pStyle w:val="a6"/>
        <w:rPr>
          <w:rFonts w:ascii="Times New Roman" w:hAnsi="Times New Roman"/>
          <w:sz w:val="24"/>
        </w:rPr>
      </w:pPr>
    </w:p>
    <w:p w:rsidR="00DA70F4" w:rsidRPr="006253B5" w:rsidRDefault="00DA70F4" w:rsidP="006253B5">
      <w:pPr>
        <w:pStyle w:val="a6"/>
        <w:rPr>
          <w:rFonts w:ascii="Times New Roman" w:hAnsi="Times New Roman"/>
          <w:sz w:val="24"/>
        </w:rPr>
      </w:pPr>
    </w:p>
    <w:sectPr w:rsidR="00DA70F4" w:rsidRPr="006253B5" w:rsidSect="006253B5">
      <w:footerReference w:type="default" r:id="rId7"/>
      <w:pgSz w:w="11906" w:h="16838"/>
      <w:pgMar w:top="567" w:right="566" w:bottom="568" w:left="56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B5" w:rsidRDefault="006253B5" w:rsidP="006253B5">
      <w:r>
        <w:separator/>
      </w:r>
    </w:p>
  </w:endnote>
  <w:endnote w:type="continuationSeparator" w:id="0">
    <w:p w:rsidR="006253B5" w:rsidRDefault="006253B5" w:rsidP="0062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6216"/>
      <w:docPartObj>
        <w:docPartGallery w:val="Page Numbers (Bottom of Page)"/>
        <w:docPartUnique/>
      </w:docPartObj>
    </w:sdtPr>
    <w:sdtContent>
      <w:p w:rsidR="006253B5" w:rsidRDefault="006253B5">
        <w:pPr>
          <w:pStyle w:val="a9"/>
          <w:jc w:val="center"/>
        </w:pPr>
        <w:fldSimple w:instr=" PAGE   \* MERGEFORMAT ">
          <w:r w:rsidR="004B7E42">
            <w:rPr>
              <w:noProof/>
            </w:rPr>
            <w:t>3</w:t>
          </w:r>
        </w:fldSimple>
      </w:p>
    </w:sdtContent>
  </w:sdt>
  <w:p w:rsidR="006253B5" w:rsidRDefault="006253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B5" w:rsidRDefault="006253B5" w:rsidP="006253B5">
      <w:r>
        <w:separator/>
      </w:r>
    </w:p>
  </w:footnote>
  <w:footnote w:type="continuationSeparator" w:id="0">
    <w:p w:rsidR="006253B5" w:rsidRDefault="006253B5" w:rsidP="00625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F86FA8"/>
    <w:multiLevelType w:val="multilevel"/>
    <w:tmpl w:val="7BD4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A51B5"/>
    <w:multiLevelType w:val="multilevel"/>
    <w:tmpl w:val="BCDC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D4477"/>
    <w:multiLevelType w:val="hybridMultilevel"/>
    <w:tmpl w:val="7224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F44C8"/>
    <w:multiLevelType w:val="hybridMultilevel"/>
    <w:tmpl w:val="3F72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5C6D"/>
    <w:multiLevelType w:val="multilevel"/>
    <w:tmpl w:val="398A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45652"/>
    <w:multiLevelType w:val="multilevel"/>
    <w:tmpl w:val="7CA4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F7962"/>
    <w:multiLevelType w:val="multilevel"/>
    <w:tmpl w:val="DFAC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F7E55"/>
    <w:multiLevelType w:val="hybridMultilevel"/>
    <w:tmpl w:val="A6D0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22908"/>
    <w:multiLevelType w:val="multilevel"/>
    <w:tmpl w:val="7F94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71306"/>
    <w:multiLevelType w:val="hybridMultilevel"/>
    <w:tmpl w:val="E3C2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0F4"/>
    <w:rsid w:val="00041262"/>
    <w:rsid w:val="00131094"/>
    <w:rsid w:val="004B7E42"/>
    <w:rsid w:val="006253B5"/>
    <w:rsid w:val="00B065BF"/>
    <w:rsid w:val="00BA5A22"/>
    <w:rsid w:val="00C13E1F"/>
    <w:rsid w:val="00DA70F4"/>
    <w:rsid w:val="00E0740F"/>
    <w:rsid w:val="00F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F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A70F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3">
    <w:name w:val="c3"/>
    <w:basedOn w:val="a"/>
    <w:rsid w:val="006253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24">
    <w:name w:val="c24"/>
    <w:basedOn w:val="a0"/>
    <w:rsid w:val="006253B5"/>
  </w:style>
  <w:style w:type="character" w:customStyle="1" w:styleId="c30">
    <w:name w:val="c30"/>
    <w:basedOn w:val="a0"/>
    <w:rsid w:val="006253B5"/>
  </w:style>
  <w:style w:type="character" w:customStyle="1" w:styleId="c0">
    <w:name w:val="c0"/>
    <w:basedOn w:val="a0"/>
    <w:rsid w:val="006253B5"/>
  </w:style>
  <w:style w:type="paragraph" w:customStyle="1" w:styleId="c35">
    <w:name w:val="c35"/>
    <w:basedOn w:val="a"/>
    <w:rsid w:val="006253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6253B5"/>
  </w:style>
  <w:style w:type="character" w:styleId="a3">
    <w:name w:val="Hyperlink"/>
    <w:basedOn w:val="a0"/>
    <w:uiPriority w:val="99"/>
    <w:semiHidden/>
    <w:unhideWhenUsed/>
    <w:rsid w:val="006253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53B5"/>
    <w:rPr>
      <w:color w:val="800080"/>
      <w:u w:val="single"/>
    </w:rPr>
  </w:style>
  <w:style w:type="character" w:customStyle="1" w:styleId="c2">
    <w:name w:val="c2"/>
    <w:basedOn w:val="a0"/>
    <w:rsid w:val="006253B5"/>
  </w:style>
  <w:style w:type="paragraph" w:styleId="a5">
    <w:name w:val="Normal (Web)"/>
    <w:basedOn w:val="a"/>
    <w:uiPriority w:val="99"/>
    <w:semiHidden/>
    <w:unhideWhenUsed/>
    <w:rsid w:val="006253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9">
    <w:name w:val="c9"/>
    <w:basedOn w:val="a0"/>
    <w:rsid w:val="006253B5"/>
  </w:style>
  <w:style w:type="character" w:customStyle="1" w:styleId="c15">
    <w:name w:val="c15"/>
    <w:basedOn w:val="a0"/>
    <w:rsid w:val="006253B5"/>
  </w:style>
  <w:style w:type="character" w:customStyle="1" w:styleId="c22">
    <w:name w:val="c22"/>
    <w:basedOn w:val="a0"/>
    <w:rsid w:val="006253B5"/>
  </w:style>
  <w:style w:type="character" w:customStyle="1" w:styleId="c23">
    <w:name w:val="c23"/>
    <w:basedOn w:val="a0"/>
    <w:rsid w:val="006253B5"/>
  </w:style>
  <w:style w:type="paragraph" w:styleId="a6">
    <w:name w:val="No Spacing"/>
    <w:uiPriority w:val="1"/>
    <w:qFormat/>
    <w:rsid w:val="006253B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253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53B5"/>
    <w:rPr>
      <w:rFonts w:ascii="Arial" w:eastAsia="Arial Unicode MS" w:hAnsi="Arial" w:cs="Times New Roman"/>
      <w:kern w:val="1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6253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3B5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2014-10-10T14:39:00Z</cp:lastPrinted>
  <dcterms:created xsi:type="dcterms:W3CDTF">2014-10-07T16:12:00Z</dcterms:created>
  <dcterms:modified xsi:type="dcterms:W3CDTF">2014-10-10T14:40:00Z</dcterms:modified>
</cp:coreProperties>
</file>