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2E" w:rsidRPr="002E5299" w:rsidRDefault="00111B2E" w:rsidP="00111B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44"/>
          <w:szCs w:val="44"/>
          <w:lang w:eastAsia="ru-RU"/>
        </w:rPr>
      </w:pPr>
      <w:r w:rsidRPr="002E5299">
        <w:rPr>
          <w:rFonts w:ascii="Times New Roman" w:eastAsia="Times New Roman" w:hAnsi="Times New Roman" w:cs="Times New Roman"/>
          <w:bCs/>
          <w:color w:val="333333"/>
          <w:sz w:val="44"/>
          <w:szCs w:val="44"/>
          <w:lang w:eastAsia="ru-RU"/>
        </w:rPr>
        <w:t>Уважаемые родители!</w:t>
      </w:r>
    </w:p>
    <w:p w:rsidR="00111B2E" w:rsidRPr="002E5299" w:rsidRDefault="00111B2E" w:rsidP="00111B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3EFF"/>
          <w:sz w:val="44"/>
          <w:szCs w:val="44"/>
          <w:lang w:eastAsia="ru-RU"/>
        </w:rPr>
      </w:pPr>
      <w:r w:rsidRPr="002E5299">
        <w:rPr>
          <w:rFonts w:ascii="Times New Roman" w:eastAsia="Times New Roman" w:hAnsi="Times New Roman" w:cs="Times New Roman"/>
          <w:bCs/>
          <w:color w:val="333333"/>
          <w:sz w:val="44"/>
          <w:szCs w:val="44"/>
          <w:lang w:eastAsia="ru-RU"/>
        </w:rPr>
        <w:t>Вашему вниманию предлагаются игры, которые помогут Вашему ребенку научиться читать.</w:t>
      </w: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3EFF"/>
          <w:sz w:val="28"/>
          <w:szCs w:val="28"/>
          <w:lang w:eastAsia="ru-RU"/>
        </w:rPr>
      </w:pPr>
      <w:r w:rsidRPr="002E5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«СОЕДИНИ БУКВЫ»</w:t>
      </w: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3EFF"/>
          <w:sz w:val="28"/>
          <w:szCs w:val="28"/>
          <w:lang w:eastAsia="ru-RU"/>
        </w:rPr>
      </w:pPr>
      <w:r w:rsidRPr="002E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всей площади листка бумаги напишите в произвольном порядке печатные буквы, предположим от "а" до "</w:t>
      </w:r>
      <w:proofErr w:type="spellStart"/>
      <w:r w:rsidRPr="002E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2E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 Пусть ребенок попробует соединить их в алфавитном порядке. Когда он выучит эту часть алфавита и сможет узнавать буквы в книге, добавьте еще несколько букв. Можно то же самое делать и с цифрами.</w:t>
      </w: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3EFF"/>
          <w:sz w:val="28"/>
          <w:szCs w:val="28"/>
          <w:lang w:eastAsia="ru-RU"/>
        </w:rPr>
      </w:pPr>
      <w:r w:rsidRPr="002E5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«ИЗОБРАЗИМ АЛФАВИТ»</w:t>
      </w: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3EFF"/>
          <w:sz w:val="28"/>
          <w:szCs w:val="28"/>
          <w:lang w:eastAsia="ru-RU"/>
        </w:rPr>
      </w:pPr>
      <w:r w:rsidRPr="002E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раз обсудите с ребенком, какие буквы алфавита он знает хорошо, а какие пока только узнает. Выберите самую знакомую малышу букву и предложите ему изобразить ее с помощью его собственного тела. Сначала можно показать образец выбранной буквы в книге или на карточке. Удачная идея - подключить к этой игре другого ребенка. Тогда можно изобразить и самые сложные буквы.</w:t>
      </w: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5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3EFF"/>
          <w:sz w:val="28"/>
          <w:szCs w:val="28"/>
          <w:lang w:eastAsia="ru-RU"/>
        </w:rPr>
      </w:pPr>
      <w:r w:rsidRPr="002E5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«ЭТИ БУКВЫ Я УЖЕ ЗНАЮ»</w:t>
      </w: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3EFF"/>
          <w:sz w:val="28"/>
          <w:szCs w:val="28"/>
          <w:lang w:eastAsia="ru-RU"/>
        </w:rPr>
      </w:pPr>
      <w:r w:rsidRPr="002E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Выберите букву, которую ваш малыш уже хорошо узнает. Попросите его посмотреть вокруг и отыскать предметы, названия которых начинаются на эту букву. А найдет ли он букву на вывеске, в табличке с названием улицы, на номерном знаке автомобиля?</w:t>
      </w: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3EFF"/>
          <w:sz w:val="28"/>
          <w:szCs w:val="28"/>
          <w:lang w:eastAsia="ru-RU"/>
        </w:rPr>
      </w:pPr>
      <w:r w:rsidRPr="002E5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«ИЩЕМ БУКВЫ И СЛОВА»</w:t>
      </w: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3EFF"/>
          <w:sz w:val="28"/>
          <w:szCs w:val="28"/>
          <w:lang w:eastAsia="ru-RU"/>
        </w:rPr>
      </w:pPr>
      <w:r w:rsidRPr="002E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Первое задание - найти определенные буквы на рекламных объявлениях, магазинных и дорожных вывесках, названиях улиц, афишах... Можно попробовать отыскивать буквы в алфавитном порядке или в порядке букв имени ребенка. Второе задание - отыскать определенное слово на странице текста или на тех же вывесках и объявлениях. Образец слова нужно ребенку дать на отдельном листке.</w:t>
      </w:r>
    </w:p>
    <w:p w:rsidR="00111B2E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5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</w:t>
      </w: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3E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</w:t>
      </w:r>
      <w:r w:rsidRPr="002E5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«НАДПИСИ»</w:t>
      </w: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3EFF"/>
          <w:sz w:val="28"/>
          <w:szCs w:val="28"/>
          <w:lang w:eastAsia="ru-RU"/>
        </w:rPr>
      </w:pPr>
      <w:r w:rsidRPr="002E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Хорошая подготовка к овладению чтением - запоминание целостного образа слова. Для этого сделайте таблички с названиями знакомых ребенку предметов и расположите их в соответствующих местах его комнаты. </w:t>
      </w:r>
      <w:proofErr w:type="gramStart"/>
      <w:r w:rsidRPr="002E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можно использовать слова "шкаф", "стол", "стена", "окно" и т. д.</w:t>
      </w:r>
      <w:proofErr w:type="gramEnd"/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3EFF"/>
          <w:sz w:val="28"/>
          <w:szCs w:val="28"/>
          <w:lang w:eastAsia="ru-RU"/>
        </w:rPr>
      </w:pPr>
      <w:r w:rsidRPr="002E5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«ЗНАЧКИ»</w:t>
      </w: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3EFF"/>
          <w:sz w:val="28"/>
          <w:szCs w:val="28"/>
          <w:lang w:eastAsia="ru-RU"/>
        </w:rPr>
      </w:pPr>
      <w:proofErr w:type="gramStart"/>
      <w:r w:rsidRPr="002E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прогулки с ребенком по городу обратите его внимание на самые разные знаки, символы, обозначения на рекламных плакатах, на различного рода указателях (дорожные знаки, обозначения метро, транспортных остановок).</w:t>
      </w:r>
      <w:proofErr w:type="gramEnd"/>
      <w:r w:rsidRPr="002E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Спросите малыша, что обозначают эти знаки. Когда вы с малышом вернетесь домой, попросите его нарисовать увиденные знаки. Может быть, ему захочется придумать свои знаки и символы. Обсудите эти знаки тоже.</w:t>
      </w: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3EFF"/>
          <w:sz w:val="28"/>
          <w:szCs w:val="28"/>
          <w:lang w:eastAsia="ru-RU"/>
        </w:rPr>
      </w:pPr>
      <w:r w:rsidRPr="002E5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«КОМПЬЮТЕР»</w:t>
      </w: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3EFF"/>
          <w:sz w:val="28"/>
          <w:szCs w:val="28"/>
          <w:lang w:eastAsia="ru-RU"/>
        </w:rPr>
      </w:pPr>
      <w:r w:rsidRPr="002E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 вас дома есть компьютер, сядьте с малышом перед клавиатурой, и пусть он нажмет на какую-нибудь клавишу - напечатает строчку из одних и тех же букв. Потом строчку других. Наберите крупным шрифтом несколько простых слов и попросите малыша найти на клавиатуре буквы, из которых они состоят. Наберите его имя разными способами: прописными буквами, жирным шрифтом или курсивом.</w:t>
      </w: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3EFF"/>
          <w:sz w:val="28"/>
          <w:szCs w:val="28"/>
          <w:lang w:eastAsia="ru-RU"/>
        </w:rPr>
      </w:pPr>
      <w:r w:rsidRPr="002E5299">
        <w:rPr>
          <w:rFonts w:ascii="Times New Roman" w:eastAsia="Times New Roman" w:hAnsi="Times New Roman" w:cs="Times New Roman"/>
          <w:color w:val="213EFF"/>
          <w:sz w:val="28"/>
          <w:szCs w:val="28"/>
          <w:lang w:eastAsia="ru-RU"/>
        </w:rPr>
        <w:t> </w:t>
      </w: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3EFF"/>
          <w:sz w:val="28"/>
          <w:szCs w:val="28"/>
          <w:lang w:eastAsia="ru-RU"/>
        </w:rPr>
      </w:pP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3EFF"/>
          <w:sz w:val="28"/>
          <w:szCs w:val="28"/>
          <w:lang w:eastAsia="ru-RU"/>
        </w:rPr>
      </w:pPr>
    </w:p>
    <w:p w:rsidR="00485D80" w:rsidRDefault="00485D80"/>
    <w:sectPr w:rsidR="00485D80" w:rsidSect="00A93FBF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6E11"/>
    <w:multiLevelType w:val="hybridMultilevel"/>
    <w:tmpl w:val="8AA2E6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734660"/>
    <w:multiLevelType w:val="hybridMultilevel"/>
    <w:tmpl w:val="1A0ED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3AA4A03"/>
    <w:multiLevelType w:val="multilevel"/>
    <w:tmpl w:val="43C6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46EEB"/>
    <w:multiLevelType w:val="hybridMultilevel"/>
    <w:tmpl w:val="CB3E9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55D53"/>
    <w:multiLevelType w:val="hybridMultilevel"/>
    <w:tmpl w:val="EBFE0C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DBF11AF"/>
    <w:multiLevelType w:val="multilevel"/>
    <w:tmpl w:val="183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6487C"/>
    <w:rsid w:val="00105C91"/>
    <w:rsid w:val="00111B2E"/>
    <w:rsid w:val="00171C8F"/>
    <w:rsid w:val="002F70B8"/>
    <w:rsid w:val="0034777E"/>
    <w:rsid w:val="00375A07"/>
    <w:rsid w:val="003C1FAC"/>
    <w:rsid w:val="00485D80"/>
    <w:rsid w:val="004A49F0"/>
    <w:rsid w:val="004D31AB"/>
    <w:rsid w:val="0056487C"/>
    <w:rsid w:val="0077438C"/>
    <w:rsid w:val="007B5A96"/>
    <w:rsid w:val="00866CD2"/>
    <w:rsid w:val="00C952FA"/>
    <w:rsid w:val="00CA68C9"/>
    <w:rsid w:val="00CE7BA8"/>
    <w:rsid w:val="00D6429C"/>
    <w:rsid w:val="00F8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2E"/>
  </w:style>
  <w:style w:type="paragraph" w:styleId="2">
    <w:name w:val="heading 2"/>
    <w:basedOn w:val="a"/>
    <w:link w:val="20"/>
    <w:uiPriority w:val="9"/>
    <w:qFormat/>
    <w:rsid w:val="00D64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6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487C"/>
  </w:style>
  <w:style w:type="character" w:customStyle="1" w:styleId="20">
    <w:name w:val="Заголовок 2 Знак"/>
    <w:basedOn w:val="a0"/>
    <w:link w:val="2"/>
    <w:uiPriority w:val="9"/>
    <w:rsid w:val="00D642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6429C"/>
  </w:style>
  <w:style w:type="paragraph" w:customStyle="1" w:styleId="c7">
    <w:name w:val="c7"/>
    <w:basedOn w:val="a"/>
    <w:rsid w:val="00D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429C"/>
  </w:style>
  <w:style w:type="paragraph" w:customStyle="1" w:styleId="c6">
    <w:name w:val="c6"/>
    <w:basedOn w:val="a"/>
    <w:rsid w:val="00D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429C"/>
  </w:style>
  <w:style w:type="paragraph" w:customStyle="1" w:styleId="c10">
    <w:name w:val="c10"/>
    <w:basedOn w:val="a"/>
    <w:rsid w:val="00D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429C"/>
    <w:rPr>
      <w:b/>
      <w:bCs/>
    </w:rPr>
  </w:style>
  <w:style w:type="paragraph" w:styleId="a4">
    <w:name w:val="Normal (Web)"/>
    <w:basedOn w:val="a"/>
    <w:unhideWhenUsed/>
    <w:rsid w:val="00CA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2526</Characters>
  <Application>Microsoft Office Word</Application>
  <DocSecurity>0</DocSecurity>
  <Lines>21</Lines>
  <Paragraphs>5</Paragraphs>
  <ScaleCrop>false</ScaleCrop>
  <Company>Microsoft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2015-12-06T16:07:00Z</dcterms:created>
  <dcterms:modified xsi:type="dcterms:W3CDTF">2015-12-20T10:10:00Z</dcterms:modified>
</cp:coreProperties>
</file>