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Стодолищенская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  школа</w:t>
      </w:r>
    </w:p>
    <w:p w:rsidR="00925E51" w:rsidRDefault="00925E51" w:rsidP="00925E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«Рассмотрено на ШМО»                                                «Согласовано»                                                                      «Утверждаю»</w:t>
      </w:r>
    </w:p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                                                            Заместитель директора                                                                    Директор МБОУ</w:t>
      </w:r>
    </w:p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   »______2015г.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поУВР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Стодолищенская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</w:p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ШМО                                                       _________  2015г.                                                ________(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С.В.)</w:t>
      </w:r>
    </w:p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А.                                                                                                                                           Приказ № __________2015г.</w:t>
      </w:r>
    </w:p>
    <w:p w:rsidR="00925E51" w:rsidRDefault="00925E51" w:rsidP="00925E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________2015г.</w:t>
      </w:r>
    </w:p>
    <w:p w:rsidR="00925E51" w:rsidRDefault="00925E51" w:rsidP="00925E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E51" w:rsidRDefault="00925E51" w:rsidP="00925E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925E51" w:rsidRDefault="00925E51" w:rsidP="00925E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факультативу</w:t>
      </w:r>
    </w:p>
    <w:p w:rsidR="00925E51" w:rsidRDefault="00925E51" w:rsidP="00925E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«Знатоки математики»</w:t>
      </w:r>
    </w:p>
    <w:p w:rsidR="00925E51" w:rsidRDefault="00925E51" w:rsidP="00925E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4 класса</w:t>
      </w:r>
    </w:p>
    <w:p w:rsidR="00925E51" w:rsidRDefault="00925E51" w:rsidP="00925E5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</w:t>
      </w:r>
    </w:p>
    <w:p w:rsidR="00925E51" w:rsidRDefault="00925E51" w:rsidP="00925E5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Лубова Г.А.</w:t>
      </w:r>
    </w:p>
    <w:p w:rsidR="00925E51" w:rsidRDefault="00925E51" w:rsidP="00925E5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1 категории</w:t>
      </w:r>
    </w:p>
    <w:p w:rsidR="00925E51" w:rsidRDefault="00925E51" w:rsidP="00925E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E51" w:rsidRDefault="00925E51" w:rsidP="00925E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E51" w:rsidRDefault="00925E51" w:rsidP="00925E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E51" w:rsidRDefault="00925E51" w:rsidP="00925E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2015-2016 учебный год</w:t>
      </w:r>
    </w:p>
    <w:p w:rsidR="00EF3332" w:rsidRDefault="00EF3332" w:rsidP="004C05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32" w:rsidRDefault="00EF3332" w:rsidP="004C05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32" w:rsidRDefault="00EF3332" w:rsidP="004C05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424" w:rsidRPr="00E45197" w:rsidRDefault="00E62424" w:rsidP="004C05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519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  Программа факультатива «Знатоки математики» относится к научно-познавательному направлению реализации внеурочной деятельности в рамках ФГОС.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b/>
          <w:sz w:val="24"/>
          <w:szCs w:val="24"/>
        </w:rPr>
        <w:t xml:space="preserve">  Актуальность </w:t>
      </w:r>
      <w:r w:rsidRPr="00E45197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Pr="00E45197">
        <w:rPr>
          <w:rFonts w:ascii="Times New Roman" w:hAnsi="Times New Roman" w:cs="Times New Roman"/>
          <w:sz w:val="24"/>
          <w:szCs w:val="24"/>
        </w:rPr>
        <w:br/>
        <w:t xml:space="preserve"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Pr="00E45197">
        <w:rPr>
          <w:rFonts w:ascii="Times New Roman" w:hAnsi="Times New Roman" w:cs="Times New Roman"/>
          <w:sz w:val="24"/>
          <w:szCs w:val="24"/>
        </w:rPr>
        <w:br/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  <w:r w:rsidRPr="00E45197">
        <w:rPr>
          <w:rFonts w:ascii="Times New Roman" w:hAnsi="Times New Roman" w:cs="Times New Roman"/>
          <w:sz w:val="24"/>
          <w:szCs w:val="24"/>
        </w:rPr>
        <w:br/>
        <w:t xml:space="preserve">  Содержание занятий факультатива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факультатива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E45197">
        <w:rPr>
          <w:rFonts w:ascii="Times New Roman" w:hAnsi="Times New Roman" w:cs="Times New Roman"/>
          <w:sz w:val="24"/>
          <w:szCs w:val="24"/>
        </w:rPr>
        <w:br/>
        <w:t xml:space="preserve"> 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   Данная практика поможет ему успешно овладеть не только </w:t>
      </w:r>
      <w:proofErr w:type="spellStart"/>
      <w:r w:rsidRPr="00E4519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E45197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по предмету, достойно выступать на олимпиадах и участвовать в различных конкурсах. </w:t>
      </w:r>
      <w:r w:rsidRPr="00E45197">
        <w:rPr>
          <w:rFonts w:ascii="Times New Roman" w:hAnsi="Times New Roman" w:cs="Times New Roman"/>
          <w:sz w:val="24"/>
          <w:szCs w:val="24"/>
        </w:rPr>
        <w:br/>
        <w:t xml:space="preserve">    Все вопросы и задания рассчитаны на работу учащихся на занятии. Для эффективности работы факультатива желательно, чтобы работа проводилась в малых группах с опорой на индивидуальную деятельность, с последующим общим 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Обсуждением полученных результатов.   Специфическая  форма 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E62424" w:rsidRPr="00E45197" w:rsidRDefault="00E62424" w:rsidP="00E45197">
      <w:pPr>
        <w:pStyle w:val="3"/>
        <w:contextualSpacing/>
        <w:jc w:val="left"/>
        <w:rPr>
          <w:sz w:val="24"/>
          <w:szCs w:val="24"/>
        </w:rPr>
      </w:pPr>
      <w:r w:rsidRPr="00E45197">
        <w:rPr>
          <w:sz w:val="24"/>
          <w:szCs w:val="24"/>
        </w:rPr>
        <w:t xml:space="preserve">     Образовательная деятельность осуществляется по общеобразовательным программам  дополнительного образования 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 Цель и задачи программы: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proofErr w:type="gramStart"/>
      <w:r w:rsidRPr="00E45197">
        <w:rPr>
          <w:rFonts w:ascii="Times New Roman" w:hAnsi="Times New Roman" w:cs="Times New Roman"/>
          <w:b/>
          <w:sz w:val="24"/>
          <w:szCs w:val="24"/>
        </w:rPr>
        <w:t>-</w:t>
      </w:r>
      <w:r w:rsidRPr="00E451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197">
        <w:rPr>
          <w:rFonts w:ascii="Times New Roman" w:hAnsi="Times New Roman" w:cs="Times New Roman"/>
          <w:sz w:val="24"/>
          <w:szCs w:val="24"/>
        </w:rPr>
        <w:t>азвивать математический образ мышления</w:t>
      </w:r>
      <w:r w:rsidRPr="00E45197">
        <w:rPr>
          <w:rFonts w:ascii="Times New Roman" w:hAnsi="Times New Roman" w:cs="Times New Roman"/>
          <w:sz w:val="24"/>
          <w:szCs w:val="24"/>
        </w:rPr>
        <w:br/>
      </w:r>
      <w:r w:rsidRPr="00E45197">
        <w:rPr>
          <w:rFonts w:ascii="Times New Roman" w:hAnsi="Times New Roman" w:cs="Times New Roman"/>
          <w:b/>
          <w:sz w:val="24"/>
          <w:szCs w:val="24"/>
        </w:rPr>
        <w:t>Задачи:-</w:t>
      </w:r>
      <w:r w:rsidRPr="00E45197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  <w:r w:rsidRPr="00E45197">
        <w:rPr>
          <w:rFonts w:ascii="Times New Roman" w:hAnsi="Times New Roman" w:cs="Times New Roman"/>
          <w:sz w:val="24"/>
          <w:szCs w:val="24"/>
        </w:rPr>
        <w:br/>
      </w:r>
      <w:r w:rsidRPr="00E45197">
        <w:rPr>
          <w:rFonts w:ascii="Times New Roman" w:hAnsi="Times New Roman" w:cs="Times New Roman"/>
          <w:sz w:val="24"/>
          <w:szCs w:val="24"/>
        </w:rPr>
        <w:lastRenderedPageBreak/>
        <w:t>-расширять математические знания в области многозначных чисел;</w:t>
      </w:r>
      <w:r w:rsidRPr="00E45197">
        <w:rPr>
          <w:rFonts w:ascii="Times New Roman" w:hAnsi="Times New Roman" w:cs="Times New Roman"/>
          <w:sz w:val="24"/>
          <w:szCs w:val="24"/>
        </w:rPr>
        <w:br/>
        <w:t>содействовать умелому использованию символики;</w:t>
      </w:r>
      <w:r w:rsidRPr="00E45197">
        <w:rPr>
          <w:rFonts w:ascii="Times New Roman" w:hAnsi="Times New Roman" w:cs="Times New Roman"/>
          <w:sz w:val="24"/>
          <w:szCs w:val="24"/>
        </w:rPr>
        <w:br/>
        <w:t>-учить правильно применять математическую терминологию;</w:t>
      </w:r>
      <w:r w:rsidRPr="00E45197">
        <w:rPr>
          <w:rFonts w:ascii="Times New Roman" w:hAnsi="Times New Roman" w:cs="Times New Roman"/>
          <w:sz w:val="24"/>
          <w:szCs w:val="24"/>
        </w:rPr>
        <w:br/>
        <w:t>-развивать умения отвлекаться от всех качественных сторон и явлений, сосредоточивая внимание на количественных сторонах;</w:t>
      </w:r>
      <w:r w:rsidRPr="00E45197">
        <w:rPr>
          <w:rFonts w:ascii="Times New Roman" w:hAnsi="Times New Roman" w:cs="Times New Roman"/>
          <w:sz w:val="24"/>
          <w:szCs w:val="24"/>
        </w:rPr>
        <w:br/>
        <w:t>-уметь делать доступные выводы и обобщения, обосновывать собственные мысли.</w:t>
      </w:r>
    </w:p>
    <w:p w:rsidR="00E62424" w:rsidRPr="00E45197" w:rsidRDefault="00E62424" w:rsidP="00E45197">
      <w:pPr>
        <w:shd w:val="clear" w:color="auto" w:fill="FFFFFF"/>
        <w:ind w:firstLine="720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Возраст детей, участвующих в реализации данной программы</w:t>
      </w:r>
    </w:p>
    <w:p w:rsidR="00E62424" w:rsidRPr="00E45197" w:rsidRDefault="00E62424" w:rsidP="00E45197">
      <w:pPr>
        <w:shd w:val="clear" w:color="auto" w:fill="FFFFFF"/>
        <w:ind w:firstLine="720"/>
        <w:contextualSpacing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Формы и методы организации деятельности воспитанников ориентированы на их индивидуальные и возрастные особенности. </w:t>
      </w:r>
      <w:r w:rsidRPr="00E45197">
        <w:rPr>
          <w:rFonts w:ascii="Times New Roman" w:hAnsi="Times New Roman" w:cs="Times New Roman"/>
          <w:sz w:val="24"/>
          <w:szCs w:val="24"/>
        </w:rPr>
        <w:t>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Младшие воспитанники подтягиваются к уровню работ, к стилю поведения старших.</w:t>
      </w:r>
    </w:p>
    <w:p w:rsidR="00E62424" w:rsidRPr="00E45197" w:rsidRDefault="00E62424" w:rsidP="00E45197">
      <w:pPr>
        <w:shd w:val="clear" w:color="auto" w:fill="FFFFFF"/>
        <w:ind w:firstLine="720"/>
        <w:contextualSpacing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Сроки реализации  дополнительной образовательной программы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«Знатоки математики» рассчитана на один год обучения, 34 </w:t>
      </w:r>
      <w:proofErr w:type="gramStart"/>
      <w:r w:rsidRPr="00E4519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E45197">
        <w:rPr>
          <w:rFonts w:ascii="Times New Roman" w:hAnsi="Times New Roman" w:cs="Times New Roman"/>
          <w:sz w:val="24"/>
          <w:szCs w:val="24"/>
        </w:rPr>
        <w:t xml:space="preserve"> часа.</w:t>
      </w:r>
      <w:r w:rsidRPr="00E451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B2D" w:rsidRPr="00E45197" w:rsidRDefault="00463B2D" w:rsidP="00E45197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45197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учащихся:</w:t>
      </w:r>
    </w:p>
    <w:p w:rsidR="00463B2D" w:rsidRPr="00E45197" w:rsidRDefault="00463B2D" w:rsidP="00E451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решение занимательных задач;</w:t>
      </w:r>
    </w:p>
    <w:p w:rsidR="00463B2D" w:rsidRPr="00E45197" w:rsidRDefault="00463B2D" w:rsidP="00E451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оформление математических газет;</w:t>
      </w:r>
    </w:p>
    <w:p w:rsidR="00463B2D" w:rsidRPr="00E45197" w:rsidRDefault="00463B2D" w:rsidP="00E451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участие в математической олимпиаде, международной игре «Кенгуру»;</w:t>
      </w:r>
    </w:p>
    <w:p w:rsidR="00463B2D" w:rsidRPr="00E45197" w:rsidRDefault="00463B2D" w:rsidP="00E451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463B2D" w:rsidRPr="00E45197" w:rsidRDefault="00463B2D" w:rsidP="00E451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463B2D" w:rsidRPr="00E45197" w:rsidRDefault="00463B2D" w:rsidP="00E451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463B2D" w:rsidRPr="00E45197" w:rsidRDefault="00463B2D" w:rsidP="00E451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работа в парах, в группах;</w:t>
      </w:r>
    </w:p>
    <w:p w:rsidR="00463B2D" w:rsidRPr="00E45197" w:rsidRDefault="00463B2D" w:rsidP="00E451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творческие работы</w:t>
      </w:r>
    </w:p>
    <w:p w:rsidR="00463B2D" w:rsidRPr="00E45197" w:rsidRDefault="00463B2D" w:rsidP="00E4519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2424" w:rsidRPr="00E45197" w:rsidRDefault="00E62424" w:rsidP="004C05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9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2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7730"/>
      </w:tblGrid>
      <w:tr w:rsidR="00E45197" w:rsidRPr="00E45197" w:rsidTr="004C051F">
        <w:trPr>
          <w:trHeight w:val="282"/>
          <w:jc w:val="center"/>
        </w:trPr>
        <w:tc>
          <w:tcPr>
            <w:tcW w:w="660" w:type="pct"/>
          </w:tcPr>
          <w:p w:rsidR="00E45197" w:rsidRPr="00E45197" w:rsidRDefault="00E45197" w:rsidP="004C05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0" w:type="pct"/>
          </w:tcPr>
          <w:p w:rsidR="00E45197" w:rsidRPr="004C051F" w:rsidRDefault="004C051F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51F">
              <w:rPr>
                <w:rFonts w:ascii="Times New Roman" w:hAnsi="Times New Roman" w:cs="Times New Roman"/>
              </w:rPr>
              <w:t>Вводное занятие «Математика – царица наук»</w:t>
            </w:r>
          </w:p>
        </w:tc>
      </w:tr>
      <w:tr w:rsidR="00E45197" w:rsidRPr="00E45197" w:rsidTr="004C051F">
        <w:trPr>
          <w:trHeight w:val="236"/>
          <w:jc w:val="center"/>
        </w:trPr>
        <w:tc>
          <w:tcPr>
            <w:tcW w:w="660" w:type="pct"/>
          </w:tcPr>
          <w:p w:rsidR="00E45197" w:rsidRPr="004C051F" w:rsidRDefault="00E45197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Как люди научились считать.</w:t>
            </w:r>
          </w:p>
        </w:tc>
      </w:tr>
      <w:tr w:rsidR="00E45197" w:rsidRPr="00E45197" w:rsidTr="004C051F">
        <w:trPr>
          <w:trHeight w:val="299"/>
          <w:jc w:val="center"/>
        </w:trPr>
        <w:tc>
          <w:tcPr>
            <w:tcW w:w="660" w:type="pct"/>
          </w:tcPr>
          <w:p w:rsidR="00E45197" w:rsidRPr="00E45197" w:rsidRDefault="00E45197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Интересные приемы устного счёта.</w:t>
            </w:r>
          </w:p>
        </w:tc>
      </w:tr>
      <w:tr w:rsidR="00E45197" w:rsidRPr="00E45197" w:rsidTr="004C051F">
        <w:trPr>
          <w:trHeight w:val="381"/>
          <w:jc w:val="center"/>
        </w:trPr>
        <w:tc>
          <w:tcPr>
            <w:tcW w:w="660" w:type="pct"/>
          </w:tcPr>
          <w:p w:rsidR="00E45197" w:rsidRPr="00E45197" w:rsidRDefault="00E45197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051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Игры со спичками (задачи на перекладывание спичек)</w:t>
            </w:r>
          </w:p>
        </w:tc>
      </w:tr>
      <w:tr w:rsidR="00E45197" w:rsidRPr="00E45197" w:rsidTr="004C051F">
        <w:trPr>
          <w:trHeight w:val="321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 в стихах.</w:t>
            </w:r>
          </w:p>
        </w:tc>
      </w:tr>
      <w:tr w:rsidR="00E45197" w:rsidRPr="00E45197" w:rsidTr="004C051F">
        <w:trPr>
          <w:trHeight w:val="260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Учимся составлять ребусы</w:t>
            </w:r>
          </w:p>
        </w:tc>
      </w:tr>
      <w:tr w:rsidR="00E45197" w:rsidRPr="00E45197" w:rsidTr="004C051F">
        <w:trPr>
          <w:trHeight w:val="357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ребусов и логических задач</w:t>
            </w:r>
          </w:p>
        </w:tc>
      </w:tr>
      <w:tr w:rsidR="00E45197" w:rsidRPr="00E45197" w:rsidTr="004C051F">
        <w:trPr>
          <w:trHeight w:val="296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Задачи с неполными данными, лишними, нереальными данными.</w:t>
            </w:r>
          </w:p>
        </w:tc>
      </w:tr>
      <w:tr w:rsidR="00E45197" w:rsidRPr="00E45197" w:rsidTr="004C051F">
        <w:trPr>
          <w:trHeight w:val="378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proofErr w:type="gram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 смекалки.</w:t>
            </w:r>
          </w:p>
        </w:tc>
      </w:tr>
      <w:tr w:rsidR="00E45197" w:rsidRPr="00E45197" w:rsidTr="004C051F">
        <w:trPr>
          <w:trHeight w:val="319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Практикум «Подумай и реши».</w:t>
            </w:r>
          </w:p>
        </w:tc>
      </w:tr>
      <w:tr w:rsidR="00E45197" w:rsidRPr="00E45197" w:rsidTr="004C051F">
        <w:trPr>
          <w:trHeight w:val="414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197" w:rsidRPr="00E45197" w:rsidTr="004C051F">
        <w:trPr>
          <w:trHeight w:val="354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</w:tr>
      <w:tr w:rsidR="00E45197" w:rsidRPr="00E45197" w:rsidTr="004C051F">
        <w:trPr>
          <w:trHeight w:val="295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задач международной игры «Кенгуру»</w:t>
            </w:r>
          </w:p>
        </w:tc>
      </w:tr>
      <w:tr w:rsidR="00E45197" w:rsidRPr="00E45197" w:rsidTr="004C051F">
        <w:trPr>
          <w:trHeight w:val="234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переливания</w:t>
            </w:r>
          </w:p>
        </w:tc>
      </w:tr>
      <w:tr w:rsidR="00E45197" w:rsidRPr="00E45197" w:rsidTr="004C051F">
        <w:trPr>
          <w:trHeight w:val="157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Наглядная алгебра.</w:t>
            </w:r>
          </w:p>
        </w:tc>
      </w:tr>
      <w:tr w:rsidR="00E45197" w:rsidRPr="00E45197" w:rsidTr="004C051F">
        <w:trPr>
          <w:trHeight w:val="239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.Решение логических задач.</w:t>
            </w:r>
          </w:p>
        </w:tc>
      </w:tr>
      <w:tr w:rsidR="00E45197" w:rsidRPr="00E45197" w:rsidTr="004C051F">
        <w:trPr>
          <w:trHeight w:val="321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Знакомьтесь: Архимед!</w:t>
            </w:r>
          </w:p>
        </w:tc>
      </w:tr>
      <w:tr w:rsidR="00E45197" w:rsidRPr="00E45197" w:rsidTr="004C051F">
        <w:trPr>
          <w:trHeight w:val="260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.Знакомьтесь: Пифагор!</w:t>
            </w:r>
          </w:p>
        </w:tc>
      </w:tr>
      <w:tr w:rsidR="00E45197" w:rsidRPr="00E45197" w:rsidTr="004C051F">
        <w:trPr>
          <w:trHeight w:val="357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.Математический КВН</w:t>
            </w:r>
          </w:p>
        </w:tc>
      </w:tr>
      <w:tr w:rsidR="00E45197" w:rsidRPr="00E45197" w:rsidTr="004C051F">
        <w:trPr>
          <w:trHeight w:val="404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Защита проектов по математике</w:t>
            </w:r>
          </w:p>
        </w:tc>
      </w:tr>
      <w:tr w:rsidR="00E45197" w:rsidRPr="00E45197" w:rsidTr="004C051F">
        <w:trPr>
          <w:trHeight w:val="283"/>
          <w:jc w:val="center"/>
        </w:trPr>
        <w:tc>
          <w:tcPr>
            <w:tcW w:w="660" w:type="pct"/>
          </w:tcPr>
          <w:p w:rsidR="00E45197" w:rsidRPr="00E45197" w:rsidRDefault="004C051F" w:rsidP="004C0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0" w:type="pct"/>
          </w:tcPr>
          <w:p w:rsidR="00E45197" w:rsidRPr="00E45197" w:rsidRDefault="00E45197" w:rsidP="004C0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«Подведем итоги»</w:t>
            </w:r>
          </w:p>
        </w:tc>
      </w:tr>
    </w:tbl>
    <w:p w:rsidR="00E62424" w:rsidRPr="00E45197" w:rsidRDefault="00E62424" w:rsidP="004C051F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2424" w:rsidRPr="00E45197" w:rsidRDefault="00E62424" w:rsidP="00E45197">
      <w:pPr>
        <w:shd w:val="clear" w:color="auto" w:fill="FFFFFF"/>
        <w:contextualSpacing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 </w:t>
      </w:r>
      <w:r w:rsidRPr="00E45197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Ожидаемые результаты и способы их проверки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E45197">
        <w:rPr>
          <w:rFonts w:ascii="Times New Roman" w:hAnsi="Times New Roman" w:cs="Times New Roman"/>
          <w:sz w:val="24"/>
          <w:szCs w:val="24"/>
        </w:rPr>
        <w:t xml:space="preserve"> изучения курса    является формирование следующих умений: </w:t>
      </w:r>
    </w:p>
    <w:p w:rsidR="00E62424" w:rsidRPr="00E45197" w:rsidRDefault="00E62424" w:rsidP="00E45197">
      <w:pPr>
        <w:pStyle w:val="3"/>
        <w:spacing w:before="0" w:line="276" w:lineRule="auto"/>
        <w:contextualSpacing/>
        <w:jc w:val="left"/>
        <w:rPr>
          <w:b w:val="0"/>
          <w:sz w:val="24"/>
          <w:szCs w:val="24"/>
        </w:rPr>
      </w:pPr>
      <w:r w:rsidRPr="00E45197">
        <w:rPr>
          <w:b w:val="0"/>
          <w:sz w:val="24"/>
          <w:szCs w:val="24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E62424" w:rsidRPr="00E45197" w:rsidRDefault="00E62424" w:rsidP="00E45197">
      <w:pPr>
        <w:pStyle w:val="3"/>
        <w:spacing w:before="0" w:line="276" w:lineRule="auto"/>
        <w:contextualSpacing/>
        <w:jc w:val="left"/>
        <w:rPr>
          <w:color w:val="000000"/>
          <w:kern w:val="1"/>
          <w:sz w:val="24"/>
          <w:szCs w:val="24"/>
        </w:rPr>
      </w:pPr>
      <w:r w:rsidRPr="00E45197">
        <w:rPr>
          <w:b w:val="0"/>
          <w:sz w:val="24"/>
          <w:szCs w:val="24"/>
        </w:rPr>
        <w:t>-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E62424" w:rsidRPr="00E45197" w:rsidRDefault="00E62424" w:rsidP="00E45197">
      <w:pPr>
        <w:shd w:val="clear" w:color="auto" w:fill="FFFFFF"/>
        <w:ind w:firstLine="720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E62424" w:rsidRPr="00E45197" w:rsidRDefault="00E62424" w:rsidP="00E4519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простое наблюдение, </w:t>
      </w:r>
    </w:p>
    <w:p w:rsidR="00E62424" w:rsidRPr="00E45197" w:rsidRDefault="00E62424" w:rsidP="00E4519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проведение математических игр, </w:t>
      </w:r>
    </w:p>
    <w:p w:rsidR="00E62424" w:rsidRPr="00E45197" w:rsidRDefault="00E62424" w:rsidP="00E4519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>опросники,</w:t>
      </w:r>
    </w:p>
    <w:p w:rsidR="00E62424" w:rsidRPr="00E45197" w:rsidRDefault="00E62424" w:rsidP="00E4519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>анкетирование</w:t>
      </w:r>
    </w:p>
    <w:p w:rsidR="00E62424" w:rsidRPr="00E45197" w:rsidRDefault="00E62424" w:rsidP="00E4519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>психолого-диагностические методики.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4519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E45197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E45197">
        <w:rPr>
          <w:rFonts w:ascii="Times New Roman" w:hAnsi="Times New Roman" w:cs="Times New Roman"/>
          <w:sz w:val="24"/>
          <w:szCs w:val="24"/>
        </w:rPr>
        <w:t xml:space="preserve"> изучения курса   в 3-м классе являются формирование универсальных учебных действий (УУД). </w:t>
      </w:r>
    </w:p>
    <w:p w:rsidR="00E62424" w:rsidRPr="00E45197" w:rsidRDefault="00E62424" w:rsidP="00E45197">
      <w:pPr>
        <w:shd w:val="clear" w:color="auto" w:fill="FFFFFF"/>
        <w:ind w:firstLine="427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kern w:val="1"/>
          <w:sz w:val="24"/>
          <w:szCs w:val="24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E62424" w:rsidRPr="00E45197" w:rsidRDefault="00E62424" w:rsidP="00E4519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kern w:val="1"/>
          <w:sz w:val="24"/>
          <w:szCs w:val="24"/>
        </w:rPr>
        <w:t xml:space="preserve">занятия-конкурсы на повторение практических умений, </w:t>
      </w:r>
    </w:p>
    <w:p w:rsidR="00E62424" w:rsidRPr="00E45197" w:rsidRDefault="00E62424" w:rsidP="00E4519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kern w:val="1"/>
          <w:sz w:val="24"/>
          <w:szCs w:val="24"/>
        </w:rPr>
        <w:t xml:space="preserve">занятия на повторение и обобщение (после прохождения основных разделов программы), </w:t>
      </w:r>
    </w:p>
    <w:p w:rsidR="00E62424" w:rsidRPr="00E45197" w:rsidRDefault="00E62424" w:rsidP="00E4519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proofErr w:type="spellStart"/>
      <w:r w:rsidRPr="00E45197">
        <w:rPr>
          <w:rFonts w:ascii="Times New Roman" w:hAnsi="Times New Roman" w:cs="Times New Roman"/>
          <w:sz w:val="24"/>
          <w:szCs w:val="24"/>
        </w:rPr>
        <w:lastRenderedPageBreak/>
        <w:t>самопрезентация</w:t>
      </w:r>
      <w:proofErr w:type="spellEnd"/>
      <w:r w:rsidRPr="00E45197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(просмотр работ с их одновременной защитой ребенком), </w:t>
      </w:r>
    </w:p>
    <w:p w:rsidR="00E62424" w:rsidRPr="00E45197" w:rsidRDefault="00E62424" w:rsidP="00E4519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участие в математических олимпиадах и конкурсах  различного уровня. </w:t>
      </w:r>
    </w:p>
    <w:p w:rsidR="00E62424" w:rsidRPr="00E45197" w:rsidRDefault="00E62424" w:rsidP="00E45197">
      <w:pPr>
        <w:shd w:val="clear" w:color="auto" w:fill="FFFFFF"/>
        <w:ind w:firstLine="427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E62424" w:rsidRPr="00E45197" w:rsidRDefault="00E62424" w:rsidP="00E4519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результативность и самостоятельную деятельность ребенка, </w:t>
      </w:r>
    </w:p>
    <w:p w:rsidR="00E62424" w:rsidRPr="00E45197" w:rsidRDefault="00E62424" w:rsidP="00E4519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активность, </w:t>
      </w:r>
    </w:p>
    <w:p w:rsidR="00E62424" w:rsidRPr="00E45197" w:rsidRDefault="00E62424" w:rsidP="00E4519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аккуратность, </w:t>
      </w:r>
    </w:p>
    <w:p w:rsidR="00E62424" w:rsidRPr="00E45197" w:rsidRDefault="00E62424" w:rsidP="00E4519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>творческий подход к знаниям,</w:t>
      </w:r>
    </w:p>
    <w:p w:rsidR="00E62424" w:rsidRPr="00E45197" w:rsidRDefault="00E62424" w:rsidP="00E4519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степень самостоятельности в их решении и выполнении и т.д. 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E45197">
        <w:rPr>
          <w:rFonts w:ascii="Times New Roman" w:hAnsi="Times New Roman" w:cs="Times New Roman"/>
          <w:sz w:val="24"/>
          <w:szCs w:val="24"/>
        </w:rPr>
        <w:t xml:space="preserve"> изучения курса  являются формирование следующих умений. 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выделять существенные признаки предметов;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сравнивать между собой предметы, явления;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обобщать, делать несложные выводы;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классифицировать явления, предметы;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определять последовательность событий;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судить о противоположных явлениях;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давать определения тем или иным понятиям;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определять отношения между предметами типа «род» - «вид»;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выявлять функциональные отношения между понятиями;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- выявлять закономерности и проводить аналогии.  </w:t>
      </w:r>
    </w:p>
    <w:p w:rsidR="00E62424" w:rsidRPr="00E45197" w:rsidRDefault="00E62424" w:rsidP="00E45197">
      <w:pPr>
        <w:contextualSpacing/>
        <w:rPr>
          <w:rStyle w:val="FontStyle219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</w:t>
      </w:r>
      <w:r w:rsidRPr="00E45197">
        <w:rPr>
          <w:rStyle w:val="FontStyle219"/>
          <w:sz w:val="24"/>
          <w:szCs w:val="24"/>
        </w:rPr>
        <w:t xml:space="preserve">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E62424" w:rsidRPr="00E45197" w:rsidRDefault="00E62424" w:rsidP="00E45197">
      <w:pPr>
        <w:contextualSpacing/>
        <w:rPr>
          <w:rStyle w:val="FontStyle219"/>
          <w:sz w:val="24"/>
          <w:szCs w:val="24"/>
        </w:rPr>
      </w:pPr>
      <w:r w:rsidRPr="00E45197">
        <w:rPr>
          <w:rStyle w:val="FontStyle219"/>
          <w:sz w:val="24"/>
          <w:szCs w:val="24"/>
        </w:rPr>
        <w:t xml:space="preserve"> - осуществлять </w:t>
      </w:r>
      <w:r w:rsidRPr="00E45197">
        <w:rPr>
          <w:rStyle w:val="FontStyle218"/>
          <w:sz w:val="24"/>
          <w:szCs w:val="24"/>
        </w:rPr>
        <w:t xml:space="preserve">принцип индивидуального и дифференцированного подхода в обучении учащихся </w:t>
      </w:r>
      <w:r w:rsidRPr="00E45197">
        <w:rPr>
          <w:rStyle w:val="FontStyle219"/>
          <w:sz w:val="24"/>
          <w:szCs w:val="24"/>
        </w:rPr>
        <w:t>с разными образовательными возможностями.</w:t>
      </w:r>
    </w:p>
    <w:p w:rsidR="00E62424" w:rsidRPr="00E45197" w:rsidRDefault="00E62424" w:rsidP="00E45197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Проверка результатов проходит в форме: </w:t>
      </w:r>
    </w:p>
    <w:p w:rsidR="00E62424" w:rsidRPr="00E45197" w:rsidRDefault="00E62424" w:rsidP="00E4519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>игровых занятий на повторение теоретических понятий (</w:t>
      </w:r>
      <w:r w:rsidRPr="00E45197">
        <w:rPr>
          <w:rFonts w:ascii="Times New Roman" w:hAnsi="Times New Roman" w:cs="Times New Roman"/>
          <w:sz w:val="24"/>
          <w:szCs w:val="24"/>
        </w:rPr>
        <w:t>конкурсы,</w:t>
      </w: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викторины, </w:t>
      </w:r>
      <w:r w:rsidRPr="00E45197">
        <w:rPr>
          <w:rFonts w:ascii="Times New Roman" w:hAnsi="Times New Roman" w:cs="Times New Roman"/>
          <w:sz w:val="24"/>
          <w:szCs w:val="24"/>
        </w:rPr>
        <w:t>составление кроссвордов</w:t>
      </w: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и др.), </w:t>
      </w:r>
    </w:p>
    <w:p w:rsidR="00E62424" w:rsidRPr="00E45197" w:rsidRDefault="00E62424" w:rsidP="00E4519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собеседования (индивидуальное и групповое), </w:t>
      </w:r>
    </w:p>
    <w:p w:rsidR="00E62424" w:rsidRPr="00E45197" w:rsidRDefault="00E62424" w:rsidP="00E4519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>опросников,</w:t>
      </w:r>
      <w:r w:rsidRPr="00E4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24" w:rsidRPr="00E45197" w:rsidRDefault="00E62424" w:rsidP="00E4519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тестирования, </w:t>
      </w:r>
    </w:p>
    <w:p w:rsidR="00E62424" w:rsidRPr="00E45197" w:rsidRDefault="00E62424" w:rsidP="00E4519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E4519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самостоятельных работ репродуктивного характера и др. </w:t>
      </w:r>
    </w:p>
    <w:p w:rsidR="00E62424" w:rsidRPr="00E45197" w:rsidRDefault="00E62424" w:rsidP="00E45197">
      <w:pPr>
        <w:contextualSpacing/>
        <w:rPr>
          <w:rStyle w:val="FontStyle219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</w:t>
      </w:r>
      <w:proofErr w:type="gramStart"/>
      <w:r w:rsidRPr="00E45197">
        <w:rPr>
          <w:rFonts w:ascii="Times New Roman" w:hAnsi="Times New Roman" w:cs="Times New Roman"/>
          <w:sz w:val="24"/>
          <w:szCs w:val="24"/>
        </w:rPr>
        <w:t>,</w:t>
      </w:r>
      <w:r w:rsidRPr="00E45197">
        <w:rPr>
          <w:rStyle w:val="FontStyle219"/>
          <w:sz w:val="24"/>
          <w:szCs w:val="24"/>
        </w:rPr>
        <w:t>п</w:t>
      </w:r>
      <w:proofErr w:type="gramEnd"/>
      <w:r w:rsidRPr="00E45197">
        <w:rPr>
          <w:rStyle w:val="FontStyle219"/>
          <w:sz w:val="24"/>
          <w:szCs w:val="24"/>
        </w:rPr>
        <w:t>ри этом принимать во внимание способности каждого ученика в отдельности, включая его по мере возможности в групповую работу,</w:t>
      </w:r>
      <w:r w:rsidRPr="00E45197">
        <w:rPr>
          <w:rFonts w:ascii="Times New Roman" w:hAnsi="Times New Roman" w:cs="Times New Roman"/>
          <w:sz w:val="24"/>
          <w:szCs w:val="24"/>
        </w:rPr>
        <w:t xml:space="preserve"> </w:t>
      </w:r>
      <w:r w:rsidRPr="00E45197">
        <w:rPr>
          <w:rStyle w:val="FontStyle219"/>
          <w:sz w:val="24"/>
          <w:szCs w:val="24"/>
        </w:rPr>
        <w:t>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5197">
        <w:rPr>
          <w:rFonts w:ascii="Times New Roman" w:hAnsi="Times New Roman" w:cs="Times New Roman"/>
          <w:b/>
          <w:sz w:val="24"/>
          <w:szCs w:val="24"/>
        </w:rPr>
        <w:lastRenderedPageBreak/>
        <w:t>Формы подведения итогов реализации программы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E45197">
        <w:rPr>
          <w:rFonts w:ascii="Times New Roman" w:hAnsi="Times New Roman" w:cs="Times New Roman"/>
          <w:sz w:val="24"/>
          <w:szCs w:val="24"/>
        </w:rPr>
        <w:t xml:space="preserve"> контроль   осуществляется в формах: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практические работы;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творческие работы учащихся;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- контрольные задания.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E62424" w:rsidRPr="00E45197" w:rsidRDefault="00E62424" w:rsidP="00E45197">
      <w:pPr>
        <w:shd w:val="clear" w:color="auto" w:fill="FFFFFF"/>
        <w:ind w:right="29"/>
        <w:contextualSpacing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 xml:space="preserve">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584270" w:rsidRDefault="00584270" w:rsidP="00E4519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2424" w:rsidRPr="00E45197" w:rsidRDefault="00E62424" w:rsidP="005842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9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84"/>
        <w:gridCol w:w="911"/>
        <w:gridCol w:w="1515"/>
        <w:gridCol w:w="1212"/>
        <w:gridCol w:w="4243"/>
        <w:gridCol w:w="3531"/>
      </w:tblGrid>
      <w:tr w:rsidR="00E62424" w:rsidRPr="00E45197" w:rsidTr="00584270">
        <w:trPr>
          <w:trHeight w:val="987"/>
        </w:trPr>
        <w:tc>
          <w:tcPr>
            <w:tcW w:w="568" w:type="dxa"/>
            <w:vAlign w:val="center"/>
          </w:tcPr>
          <w:p w:rsidR="00E62424" w:rsidRPr="00E45197" w:rsidRDefault="00E62424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9" w:type="dxa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2" w:type="dxa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C0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551" w:type="dxa"/>
            <w:gridSpan w:val="2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3" w:type="dxa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E62424" w:rsidRPr="00E45197" w:rsidTr="00584270">
        <w:trPr>
          <w:trHeight w:val="285"/>
        </w:trPr>
        <w:tc>
          <w:tcPr>
            <w:tcW w:w="568" w:type="dxa"/>
            <w:vAlign w:val="center"/>
          </w:tcPr>
          <w:p w:rsidR="00E62424" w:rsidRPr="00E45197" w:rsidRDefault="00E62424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1134" w:type="dxa"/>
            <w:vAlign w:val="center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3969" w:type="dxa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E62424" w:rsidRPr="00E45197" w:rsidRDefault="00E62424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Вводное занятие «Математика – царица наук»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proofErr w:type="spell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Как люди научились считать.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презентации</w:t>
            </w:r>
          </w:p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 «Как люди научились считать»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proofErr w:type="spell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Интересные приемы устного счёта.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Игры со спичками (задачи на перекладывание спичек)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Работа в группах.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Карточки. Рабочие тетради.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 в стихах.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</w:t>
            </w: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 загадок, решение задач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Учимся составлять ребусы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</w:t>
            </w: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 загадок, решение задач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Математический ребус.</w:t>
            </w:r>
          </w:p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ребусов и логических задач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неполными данными, лишними, нереальными </w:t>
            </w:r>
            <w:r w:rsidRPr="00E45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данными.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составление схем, диаграмм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proofErr w:type="gram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 смекалки.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составление загадок, требующих математического решения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конкурс на лучшую загадку-смекалку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Практикум «Подумай и реши».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 с одинаковыми цифрами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Карточки. Рабочие тетради.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 составление фигур из </w:t>
            </w: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танов</w:t>
            </w:r>
            <w:proofErr w:type="spellEnd"/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Карточки. Рабочие тетради.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Тексты математических задач.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задач международной игры «Кенгуру»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заданий повышенной трудности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Тексты математических задач.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3259" w:type="dxa"/>
          </w:tcPr>
          <w:p w:rsidR="00E45197" w:rsidRPr="00E45197" w:rsidRDefault="00EF3332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5197" w:rsidRPr="00E45197">
              <w:rPr>
                <w:rFonts w:ascii="Times New Roman" w:hAnsi="Times New Roman" w:cs="Times New Roman"/>
                <w:sz w:val="24"/>
                <w:szCs w:val="24"/>
              </w:rPr>
              <w:t>адачи на переливания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работа над нестандартными заданиями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Тексты математических задач. Карточки. Рабочие </w:t>
            </w: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тетрад</w:t>
            </w:r>
            <w:proofErr w:type="spellEnd"/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Наглядная алгебра.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</w:t>
            </w:r>
            <w:proofErr w:type="spellStart"/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Карточки. Рабочие тетради.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задач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игры «Кенгуру»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Знакомьтесь: Архимед!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работа с энциклопедиями и справочной литературой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 xml:space="preserve">Знакомьтесь: Пифагор! 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презентации: «Знакомьтесь: Пифагор!»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E4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Защита проектов по математике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E45197" w:rsidRPr="00E45197" w:rsidTr="00584270">
        <w:trPr>
          <w:trHeight w:val="285"/>
        </w:trPr>
        <w:tc>
          <w:tcPr>
            <w:tcW w:w="568" w:type="dxa"/>
            <w:vAlign w:val="center"/>
          </w:tcPr>
          <w:p w:rsidR="00E45197" w:rsidRPr="00E45197" w:rsidRDefault="00E45197" w:rsidP="0003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 w:rsidR="00037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«Подведем итоги»</w:t>
            </w:r>
          </w:p>
        </w:tc>
        <w:tc>
          <w:tcPr>
            <w:tcW w:w="852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197" w:rsidRPr="00E45197" w:rsidRDefault="00E45197" w:rsidP="005842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519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3303" w:type="dxa"/>
          </w:tcPr>
          <w:p w:rsidR="00E45197" w:rsidRPr="00E45197" w:rsidRDefault="00E45197" w:rsidP="005842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078" w:rsidRDefault="00A61078" w:rsidP="00A610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FD3" w:rsidRDefault="003F1FD3" w:rsidP="003F1FD3">
      <w:pPr>
        <w:tabs>
          <w:tab w:val="left" w:pos="5085"/>
          <w:tab w:val="center" w:pos="77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F1FD3" w:rsidRDefault="003F1FD3" w:rsidP="003F1FD3">
      <w:pPr>
        <w:tabs>
          <w:tab w:val="left" w:pos="5085"/>
          <w:tab w:val="center" w:pos="7796"/>
        </w:tabs>
        <w:rPr>
          <w:rFonts w:ascii="Times New Roman" w:hAnsi="Times New Roman" w:cs="Times New Roman"/>
          <w:b/>
          <w:sz w:val="24"/>
          <w:szCs w:val="24"/>
        </w:rPr>
      </w:pPr>
    </w:p>
    <w:p w:rsidR="00463B2D" w:rsidRPr="00E45197" w:rsidRDefault="003F1FD3" w:rsidP="003F1FD3">
      <w:pPr>
        <w:tabs>
          <w:tab w:val="left" w:pos="5085"/>
          <w:tab w:val="center" w:pos="77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3B2D" w:rsidRPr="00E45197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463B2D" w:rsidRPr="00E45197" w:rsidRDefault="00463B2D" w:rsidP="004625A1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1.</w:t>
      </w:r>
      <w:r w:rsidR="003F1FD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4519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E45197">
        <w:rPr>
          <w:rFonts w:ascii="Times New Roman" w:hAnsi="Times New Roman" w:cs="Times New Roman"/>
          <w:sz w:val="24"/>
          <w:szCs w:val="24"/>
        </w:rPr>
        <w:t xml:space="preserve"> Н. В. Нескучная математика. 1 – 4 классы. Занимательная математика. Волгоград: «Учитель», 2007</w:t>
      </w:r>
    </w:p>
    <w:p w:rsidR="00463B2D" w:rsidRPr="00E45197" w:rsidRDefault="00463B2D" w:rsidP="004625A1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2.</w:t>
      </w:r>
      <w:r w:rsidRPr="00E45197">
        <w:rPr>
          <w:rFonts w:ascii="Times New Roman" w:hAnsi="Times New Roman" w:cs="Times New Roman"/>
          <w:sz w:val="24"/>
          <w:szCs w:val="24"/>
        </w:rPr>
        <w:tab/>
        <w:t>Агафонова И. Учимся думать. Занимательные логические задачи, тесты и упражнения для детей 8 – 11 лет. С. – Пб,1996</w:t>
      </w:r>
    </w:p>
    <w:p w:rsidR="00463B2D" w:rsidRPr="00E45197" w:rsidRDefault="00463B2D" w:rsidP="004625A1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3.</w:t>
      </w:r>
      <w:r w:rsidRPr="00E451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5197">
        <w:rPr>
          <w:rFonts w:ascii="Times New Roman" w:hAnsi="Times New Roman" w:cs="Times New Roman"/>
          <w:sz w:val="24"/>
          <w:szCs w:val="24"/>
        </w:rPr>
        <w:t>Асарина</w:t>
      </w:r>
      <w:proofErr w:type="spellEnd"/>
      <w:r w:rsidRPr="00E45197">
        <w:rPr>
          <w:rFonts w:ascii="Times New Roman" w:hAnsi="Times New Roman" w:cs="Times New Roman"/>
          <w:sz w:val="24"/>
          <w:szCs w:val="24"/>
        </w:rPr>
        <w:t xml:space="preserve"> Е. Ю., Фрид М. Е. Секреты квадрата и кубика. М.: «Контекст», 1995</w:t>
      </w:r>
    </w:p>
    <w:p w:rsidR="00463B2D" w:rsidRPr="00E45197" w:rsidRDefault="00463B2D" w:rsidP="004625A1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4.</w:t>
      </w:r>
      <w:r w:rsidRPr="00E45197">
        <w:rPr>
          <w:rFonts w:ascii="Times New Roman" w:hAnsi="Times New Roman" w:cs="Times New Roman"/>
          <w:sz w:val="24"/>
          <w:szCs w:val="24"/>
        </w:rPr>
        <w:tab/>
        <w:t>Белякова О. И. Занятия математического кружка. 3 – 4 классы. – Волгоград: Учитель, 2008.</w:t>
      </w:r>
    </w:p>
    <w:p w:rsidR="00463B2D" w:rsidRPr="00E45197" w:rsidRDefault="00463B2D" w:rsidP="004625A1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5.</w:t>
      </w:r>
      <w:r w:rsidRPr="00E45197">
        <w:rPr>
          <w:rFonts w:ascii="Times New Roman" w:hAnsi="Times New Roman" w:cs="Times New Roman"/>
          <w:sz w:val="24"/>
          <w:szCs w:val="24"/>
        </w:rPr>
        <w:tab/>
        <w:t>Лавриненко Т. А. Задания развивающего характера по математике. Саратов: «Лицей», 2002</w:t>
      </w:r>
    </w:p>
    <w:p w:rsidR="00463B2D" w:rsidRPr="00E45197" w:rsidRDefault="00463B2D" w:rsidP="004625A1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6.</w:t>
      </w:r>
      <w:r w:rsidRPr="00E45197">
        <w:rPr>
          <w:rFonts w:ascii="Times New Roman" w:hAnsi="Times New Roman" w:cs="Times New Roman"/>
          <w:sz w:val="24"/>
          <w:szCs w:val="24"/>
        </w:rPr>
        <w:tab/>
        <w:t>Симановский А. Э. Развитие творческого мышления детей. М.: Академкнига/Учебник, 2002</w:t>
      </w:r>
      <w:r w:rsidR="002C708A">
        <w:rPr>
          <w:rFonts w:ascii="Times New Roman" w:hAnsi="Times New Roman" w:cs="Times New Roman"/>
          <w:sz w:val="24"/>
          <w:szCs w:val="24"/>
        </w:rPr>
        <w:t>5</w:t>
      </w:r>
    </w:p>
    <w:p w:rsidR="00463B2D" w:rsidRPr="00E45197" w:rsidRDefault="00463B2D" w:rsidP="004625A1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7.</w:t>
      </w:r>
      <w:r w:rsidRPr="00E451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5197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E45197">
        <w:rPr>
          <w:rFonts w:ascii="Times New Roman" w:hAnsi="Times New Roman" w:cs="Times New Roman"/>
          <w:sz w:val="24"/>
          <w:szCs w:val="24"/>
        </w:rPr>
        <w:t xml:space="preserve"> И. Г. Занимательные материалы. М.: «</w:t>
      </w:r>
      <w:proofErr w:type="spellStart"/>
      <w:r w:rsidRPr="00E45197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E45197">
        <w:rPr>
          <w:rFonts w:ascii="Times New Roman" w:hAnsi="Times New Roman" w:cs="Times New Roman"/>
          <w:sz w:val="24"/>
          <w:szCs w:val="24"/>
        </w:rPr>
        <w:t>», 2004</w:t>
      </w:r>
    </w:p>
    <w:p w:rsidR="00463B2D" w:rsidRPr="00E45197" w:rsidRDefault="00463B2D" w:rsidP="004625A1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7">
        <w:rPr>
          <w:rFonts w:ascii="Times New Roman" w:hAnsi="Times New Roman" w:cs="Times New Roman"/>
          <w:sz w:val="24"/>
          <w:szCs w:val="24"/>
        </w:rPr>
        <w:t>8.</w:t>
      </w:r>
      <w:r w:rsidRPr="00E45197">
        <w:rPr>
          <w:rFonts w:ascii="Times New Roman" w:hAnsi="Times New Roman" w:cs="Times New Roman"/>
          <w:sz w:val="24"/>
          <w:szCs w:val="24"/>
        </w:rPr>
        <w:tab/>
        <w:t xml:space="preserve">Сахаров И. П. </w:t>
      </w:r>
      <w:proofErr w:type="spellStart"/>
      <w:r w:rsidRPr="00E45197">
        <w:rPr>
          <w:rFonts w:ascii="Times New Roman" w:hAnsi="Times New Roman" w:cs="Times New Roman"/>
          <w:sz w:val="24"/>
          <w:szCs w:val="24"/>
        </w:rPr>
        <w:t>Аменицын</w:t>
      </w:r>
      <w:proofErr w:type="spellEnd"/>
      <w:r w:rsidRPr="00E45197">
        <w:rPr>
          <w:rFonts w:ascii="Times New Roman" w:hAnsi="Times New Roman" w:cs="Times New Roman"/>
          <w:sz w:val="24"/>
          <w:szCs w:val="24"/>
        </w:rPr>
        <w:t xml:space="preserve"> Н. Н. Забавная арифметика. С.- Пб</w:t>
      </w:r>
      <w:proofErr w:type="gramStart"/>
      <w:r w:rsidRPr="00E45197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E45197">
        <w:rPr>
          <w:rFonts w:ascii="Times New Roman" w:hAnsi="Times New Roman" w:cs="Times New Roman"/>
          <w:sz w:val="24"/>
          <w:szCs w:val="24"/>
        </w:rPr>
        <w:t xml:space="preserve">Лань», 1995 </w:t>
      </w:r>
    </w:p>
    <w:p w:rsidR="00463B2D" w:rsidRPr="00E45197" w:rsidRDefault="00A61078" w:rsidP="00462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3B2D" w:rsidRPr="00E45197">
        <w:rPr>
          <w:rFonts w:ascii="Times New Roman" w:hAnsi="Times New Roman" w:cs="Times New Roman"/>
          <w:sz w:val="24"/>
          <w:szCs w:val="24"/>
        </w:rPr>
        <w:t>.</w:t>
      </w:r>
      <w:r w:rsidR="00463B2D" w:rsidRPr="00E45197">
        <w:rPr>
          <w:rFonts w:ascii="Times New Roman" w:hAnsi="Times New Roman" w:cs="Times New Roman"/>
          <w:sz w:val="24"/>
          <w:szCs w:val="24"/>
        </w:rPr>
        <w:tab/>
        <w:t>Методика работы с задачами повышенной трудности в начальной школе. М.: «Панорама», 2006</w:t>
      </w:r>
    </w:p>
    <w:p w:rsidR="00E62424" w:rsidRPr="00E45197" w:rsidRDefault="00E62424" w:rsidP="00E4519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2424" w:rsidRPr="00E45197" w:rsidRDefault="00E62424" w:rsidP="00E45197">
      <w:pPr>
        <w:shd w:val="clear" w:color="auto" w:fill="FFFFFF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62424" w:rsidRPr="00E45197" w:rsidRDefault="00E62424" w:rsidP="00E45197">
      <w:pPr>
        <w:shd w:val="clear" w:color="auto" w:fill="FFFFFF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F61721" w:rsidRPr="00E45197" w:rsidRDefault="00F61721" w:rsidP="00E45197">
      <w:pPr>
        <w:rPr>
          <w:rFonts w:ascii="Times New Roman" w:hAnsi="Times New Roman" w:cs="Times New Roman"/>
          <w:sz w:val="24"/>
          <w:szCs w:val="24"/>
        </w:rPr>
      </w:pPr>
    </w:p>
    <w:sectPr w:rsidR="00F61721" w:rsidRPr="00E45197" w:rsidSect="00EF3332">
      <w:headerReference w:type="default" r:id="rId9"/>
      <w:pgSz w:w="16838" w:h="11906" w:orient="landscape"/>
      <w:pgMar w:top="0" w:right="39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D9" w:rsidRDefault="00B124D9" w:rsidP="00584270">
      <w:pPr>
        <w:spacing w:after="0" w:line="240" w:lineRule="auto"/>
      </w:pPr>
      <w:r>
        <w:separator/>
      </w:r>
    </w:p>
  </w:endnote>
  <w:endnote w:type="continuationSeparator" w:id="0">
    <w:p w:rsidR="00B124D9" w:rsidRDefault="00B124D9" w:rsidP="0058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D9" w:rsidRDefault="00B124D9" w:rsidP="00584270">
      <w:pPr>
        <w:spacing w:after="0" w:line="240" w:lineRule="auto"/>
      </w:pPr>
      <w:r>
        <w:separator/>
      </w:r>
    </w:p>
  </w:footnote>
  <w:footnote w:type="continuationSeparator" w:id="0">
    <w:p w:rsidR="00B124D9" w:rsidRDefault="00B124D9" w:rsidP="0058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71820"/>
      <w:docPartObj>
        <w:docPartGallery w:val="Page Numbers (Top of Page)"/>
        <w:docPartUnique/>
      </w:docPartObj>
    </w:sdtPr>
    <w:sdtEndPr/>
    <w:sdtContent>
      <w:p w:rsidR="00584270" w:rsidRDefault="0058427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332">
          <w:rPr>
            <w:noProof/>
          </w:rPr>
          <w:t>4</w:t>
        </w:r>
        <w:r>
          <w:fldChar w:fldCharType="end"/>
        </w:r>
      </w:p>
    </w:sdtContent>
  </w:sdt>
  <w:p w:rsidR="002F2B05" w:rsidRDefault="00B12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5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24"/>
    <w:rsid w:val="000377AC"/>
    <w:rsid w:val="00071455"/>
    <w:rsid w:val="002C708A"/>
    <w:rsid w:val="003F1FD3"/>
    <w:rsid w:val="004625A1"/>
    <w:rsid w:val="00463B2D"/>
    <w:rsid w:val="004C051F"/>
    <w:rsid w:val="00584270"/>
    <w:rsid w:val="007D3837"/>
    <w:rsid w:val="008954D9"/>
    <w:rsid w:val="008F7AF1"/>
    <w:rsid w:val="00925E51"/>
    <w:rsid w:val="00A61078"/>
    <w:rsid w:val="00B124D9"/>
    <w:rsid w:val="00E45197"/>
    <w:rsid w:val="00E62424"/>
    <w:rsid w:val="00EB326E"/>
    <w:rsid w:val="00EF3332"/>
    <w:rsid w:val="00F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E62424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FontStyle219">
    <w:name w:val="Font Style219"/>
    <w:basedOn w:val="a0"/>
    <w:rsid w:val="00E62424"/>
    <w:rPr>
      <w:rFonts w:ascii="Times New Roman" w:hAnsi="Times New Roman" w:cs="Times New Roman"/>
      <w:sz w:val="20"/>
      <w:szCs w:val="20"/>
      <w:lang w:val="x-none"/>
    </w:rPr>
  </w:style>
  <w:style w:type="character" w:customStyle="1" w:styleId="FontStyle218">
    <w:name w:val="Font Style218"/>
    <w:basedOn w:val="a0"/>
    <w:rsid w:val="00E62424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paragraph" w:styleId="a3">
    <w:name w:val="header"/>
    <w:basedOn w:val="a"/>
    <w:link w:val="a4"/>
    <w:uiPriority w:val="99"/>
    <w:unhideWhenUsed/>
    <w:rsid w:val="00E6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424"/>
  </w:style>
  <w:style w:type="paragraph" w:styleId="a5">
    <w:name w:val="footer"/>
    <w:basedOn w:val="a"/>
    <w:link w:val="a6"/>
    <w:uiPriority w:val="99"/>
    <w:unhideWhenUsed/>
    <w:rsid w:val="0058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E62424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FontStyle219">
    <w:name w:val="Font Style219"/>
    <w:basedOn w:val="a0"/>
    <w:rsid w:val="00E62424"/>
    <w:rPr>
      <w:rFonts w:ascii="Times New Roman" w:hAnsi="Times New Roman" w:cs="Times New Roman"/>
      <w:sz w:val="20"/>
      <w:szCs w:val="20"/>
      <w:lang w:val="x-none"/>
    </w:rPr>
  </w:style>
  <w:style w:type="character" w:customStyle="1" w:styleId="FontStyle218">
    <w:name w:val="Font Style218"/>
    <w:basedOn w:val="a0"/>
    <w:rsid w:val="00E62424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paragraph" w:styleId="a3">
    <w:name w:val="header"/>
    <w:basedOn w:val="a"/>
    <w:link w:val="a4"/>
    <w:uiPriority w:val="99"/>
    <w:unhideWhenUsed/>
    <w:rsid w:val="00E6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424"/>
  </w:style>
  <w:style w:type="paragraph" w:styleId="a5">
    <w:name w:val="footer"/>
    <w:basedOn w:val="a"/>
    <w:link w:val="a6"/>
    <w:uiPriority w:val="99"/>
    <w:unhideWhenUsed/>
    <w:rsid w:val="0058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EF88-786E-4F3D-B875-AF7273FE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Джек</dc:creator>
  <cp:lastModifiedBy>Джек</cp:lastModifiedBy>
  <cp:revision>8</cp:revision>
  <cp:lastPrinted>2015-08-29T23:20:00Z</cp:lastPrinted>
  <dcterms:created xsi:type="dcterms:W3CDTF">2015-08-29T22:07:00Z</dcterms:created>
  <dcterms:modified xsi:type="dcterms:W3CDTF">2015-12-21T18:11:00Z</dcterms:modified>
</cp:coreProperties>
</file>