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54" w:rsidRPr="00F75437"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Cs/>
          <w:sz w:val="28"/>
          <w:szCs w:val="28"/>
        </w:rPr>
      </w:pPr>
      <w:r w:rsidRPr="00F75437">
        <w:rPr>
          <w:rFonts w:ascii="Times New Roman" w:eastAsia="Times New Roman" w:hAnsi="Times New Roman" w:cs="Times New Roman"/>
          <w:bCs/>
          <w:sz w:val="28"/>
          <w:szCs w:val="28"/>
        </w:rPr>
        <w:t>МБДОУ «Детский сад «Аленка»</w:t>
      </w: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Pr="00F75437"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40"/>
          <w:szCs w:val="40"/>
        </w:rPr>
      </w:pPr>
      <w:r w:rsidRPr="00F75437">
        <w:rPr>
          <w:rFonts w:ascii="Times New Roman" w:eastAsia="Times New Roman" w:hAnsi="Times New Roman" w:cs="Times New Roman"/>
          <w:b/>
          <w:bCs/>
          <w:sz w:val="40"/>
          <w:szCs w:val="40"/>
        </w:rPr>
        <w:t>«Актуальность проблемы речевого развития»</w:t>
      </w:r>
    </w:p>
    <w:p w:rsidR="00761554" w:rsidRDefault="00761554" w:rsidP="00761554">
      <w:pPr>
        <w:shd w:val="clear" w:color="auto" w:fill="FFFFFF" w:themeFill="background1"/>
        <w:spacing w:after="0" w:line="270" w:lineRule="atLeast"/>
        <w:ind w:firstLine="567"/>
        <w:jc w:val="right"/>
        <w:rPr>
          <w:rFonts w:ascii="Times New Roman" w:eastAsia="Times New Roman" w:hAnsi="Times New Roman" w:cs="Times New Roman"/>
          <w:bCs/>
          <w:sz w:val="28"/>
          <w:szCs w:val="28"/>
        </w:rPr>
      </w:pPr>
    </w:p>
    <w:p w:rsidR="00761554" w:rsidRPr="00F75437" w:rsidRDefault="00761554" w:rsidP="00761554">
      <w:pPr>
        <w:shd w:val="clear" w:color="auto" w:fill="FFFFFF" w:themeFill="background1"/>
        <w:spacing w:after="0" w:line="270" w:lineRule="atLeast"/>
        <w:ind w:firstLine="567"/>
        <w:jc w:val="right"/>
        <w:rPr>
          <w:rFonts w:ascii="Times New Roman" w:eastAsia="Times New Roman" w:hAnsi="Times New Roman" w:cs="Times New Roman"/>
          <w:bCs/>
          <w:sz w:val="28"/>
          <w:szCs w:val="28"/>
        </w:rPr>
      </w:pPr>
      <w:r w:rsidRPr="00F75437">
        <w:rPr>
          <w:rFonts w:ascii="Times New Roman" w:eastAsia="Times New Roman" w:hAnsi="Times New Roman" w:cs="Times New Roman"/>
          <w:bCs/>
          <w:sz w:val="28"/>
          <w:szCs w:val="28"/>
        </w:rPr>
        <w:t>Подготовила:</w:t>
      </w:r>
    </w:p>
    <w:p w:rsidR="00761554" w:rsidRPr="00F75437" w:rsidRDefault="00761554" w:rsidP="00761554">
      <w:pPr>
        <w:shd w:val="clear" w:color="auto" w:fill="FFFFFF" w:themeFill="background1"/>
        <w:spacing w:after="0" w:line="270" w:lineRule="atLeast"/>
        <w:ind w:firstLine="567"/>
        <w:jc w:val="right"/>
        <w:rPr>
          <w:rFonts w:ascii="Times New Roman" w:eastAsia="Times New Roman" w:hAnsi="Times New Roman" w:cs="Times New Roman"/>
          <w:bCs/>
          <w:sz w:val="28"/>
          <w:szCs w:val="28"/>
        </w:rPr>
      </w:pPr>
      <w:r w:rsidRPr="00F75437">
        <w:rPr>
          <w:rFonts w:ascii="Times New Roman" w:eastAsia="Times New Roman" w:hAnsi="Times New Roman" w:cs="Times New Roman"/>
          <w:bCs/>
          <w:sz w:val="28"/>
          <w:szCs w:val="28"/>
        </w:rPr>
        <w:t xml:space="preserve">Старший воспитатель </w:t>
      </w:r>
    </w:p>
    <w:p w:rsidR="00761554" w:rsidRPr="00F75437" w:rsidRDefault="00761554" w:rsidP="00761554">
      <w:pPr>
        <w:shd w:val="clear" w:color="auto" w:fill="FFFFFF" w:themeFill="background1"/>
        <w:spacing w:after="0" w:line="270" w:lineRule="atLeast"/>
        <w:ind w:firstLine="567"/>
        <w:jc w:val="right"/>
        <w:rPr>
          <w:rFonts w:ascii="Times New Roman" w:eastAsia="Times New Roman" w:hAnsi="Times New Roman" w:cs="Times New Roman"/>
          <w:bCs/>
          <w:sz w:val="28"/>
          <w:szCs w:val="28"/>
        </w:rPr>
      </w:pPr>
      <w:r w:rsidRPr="00F75437">
        <w:rPr>
          <w:rFonts w:ascii="Times New Roman" w:eastAsia="Times New Roman" w:hAnsi="Times New Roman" w:cs="Times New Roman"/>
          <w:bCs/>
          <w:sz w:val="28"/>
          <w:szCs w:val="28"/>
        </w:rPr>
        <w:t>Белова Татьяна Владимировна,</w:t>
      </w:r>
    </w:p>
    <w:p w:rsidR="00761554" w:rsidRPr="00F75437" w:rsidRDefault="00761554" w:rsidP="00761554">
      <w:pPr>
        <w:shd w:val="clear" w:color="auto" w:fill="FFFFFF" w:themeFill="background1"/>
        <w:spacing w:after="0" w:line="270" w:lineRule="atLeast"/>
        <w:ind w:firstLine="567"/>
        <w:jc w:val="right"/>
        <w:rPr>
          <w:rFonts w:ascii="Times New Roman" w:eastAsia="Times New Roman" w:hAnsi="Times New Roman" w:cs="Times New Roman"/>
          <w:b/>
          <w:bCs/>
          <w:sz w:val="28"/>
          <w:szCs w:val="28"/>
        </w:rPr>
      </w:pPr>
      <w:r w:rsidRPr="00F75437">
        <w:rPr>
          <w:rFonts w:ascii="Times New Roman" w:eastAsia="Times New Roman" w:hAnsi="Times New Roman" w:cs="Times New Roman"/>
          <w:bCs/>
          <w:sz w:val="28"/>
          <w:szCs w:val="28"/>
          <w:lang w:val="en-US"/>
        </w:rPr>
        <w:t>I</w:t>
      </w:r>
      <w:r w:rsidRPr="00F75437">
        <w:rPr>
          <w:rFonts w:ascii="Times New Roman" w:eastAsia="Times New Roman" w:hAnsi="Times New Roman" w:cs="Times New Roman"/>
          <w:bCs/>
          <w:sz w:val="28"/>
          <w:szCs w:val="28"/>
        </w:rPr>
        <w:t xml:space="preserve"> квалификационная категория</w:t>
      </w: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p>
    <w:p w:rsidR="00761554" w:rsidRDefault="00761554" w:rsidP="00761554">
      <w:pPr>
        <w:shd w:val="clear" w:color="auto" w:fill="FFFFFF" w:themeFill="background1"/>
        <w:spacing w:after="0" w:line="270" w:lineRule="atLeast"/>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Тюльган 2015г.</w:t>
      </w:r>
    </w:p>
    <w:p w:rsidR="00761554" w:rsidRDefault="00761554" w:rsidP="00761554">
      <w:pPr>
        <w:spacing w:after="0" w:line="341" w:lineRule="atLeast"/>
        <w:jc w:val="both"/>
        <w:rPr>
          <w:rFonts w:ascii="Times New Roman" w:eastAsia="Times New Roman" w:hAnsi="Times New Roman" w:cs="Times New Roman"/>
          <w:b/>
          <w:bCs/>
          <w:sz w:val="28"/>
          <w:szCs w:val="28"/>
          <w:u w:val="single"/>
        </w:rPr>
      </w:pPr>
    </w:p>
    <w:p w:rsidR="00761554" w:rsidRDefault="00761554" w:rsidP="00761554">
      <w:pPr>
        <w:spacing w:after="0" w:line="341" w:lineRule="atLeast"/>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Слайд 2</w:t>
      </w:r>
    </w:p>
    <w:p w:rsidR="00761554" w:rsidRPr="00073BAF" w:rsidRDefault="00761554" w:rsidP="00761554">
      <w:pPr>
        <w:spacing w:after="0" w:line="600" w:lineRule="atLeast"/>
        <w:ind w:firstLine="567"/>
        <w:rPr>
          <w:rFonts w:ascii="Georgia" w:eastAsia="Times New Roman" w:hAnsi="Georgia" w:cs="Times New Roman"/>
          <w:i/>
          <w:iCs/>
          <w:sz w:val="28"/>
          <w:szCs w:val="28"/>
        </w:rPr>
      </w:pPr>
      <w:r w:rsidRPr="00073BAF">
        <w:rPr>
          <w:rFonts w:ascii="Georgia" w:eastAsia="Times New Roman" w:hAnsi="Georgia" w:cs="Times New Roman"/>
          <w:i/>
          <w:iCs/>
          <w:sz w:val="28"/>
          <w:szCs w:val="28"/>
        </w:rPr>
        <w:t xml:space="preserve"> « Речь — удивительно сильное сред</w:t>
      </w:r>
      <w:r>
        <w:rPr>
          <w:rFonts w:ascii="Georgia" w:eastAsia="Times New Roman" w:hAnsi="Georgia" w:cs="Times New Roman"/>
          <w:i/>
          <w:iCs/>
          <w:sz w:val="28"/>
          <w:szCs w:val="28"/>
        </w:rPr>
        <w:t xml:space="preserve">ство, но нужно иметь много ума, </w:t>
      </w:r>
      <w:r w:rsidRPr="00073BAF">
        <w:rPr>
          <w:rFonts w:ascii="Georgia" w:eastAsia="Times New Roman" w:hAnsi="Georgia" w:cs="Times New Roman"/>
          <w:i/>
          <w:iCs/>
          <w:sz w:val="28"/>
          <w:szCs w:val="28"/>
        </w:rPr>
        <w:t>чтобы пользоваться им. »</w:t>
      </w:r>
    </w:p>
    <w:p w:rsidR="00761554" w:rsidRPr="00205217" w:rsidRDefault="00761554" w:rsidP="00761554">
      <w:pPr>
        <w:spacing w:after="0" w:line="300" w:lineRule="atLeast"/>
        <w:ind w:firstLine="567"/>
        <w:jc w:val="right"/>
        <w:rPr>
          <w:rFonts w:ascii="Georgia" w:eastAsia="Times New Roman" w:hAnsi="Georgia" w:cs="Times New Roman"/>
          <w:color w:val="333333"/>
          <w:sz w:val="21"/>
          <w:szCs w:val="21"/>
        </w:rPr>
      </w:pPr>
      <w:r>
        <w:rPr>
          <w:rFonts w:ascii="Georgia" w:eastAsia="Times New Roman" w:hAnsi="Georgia" w:cs="Times New Roman"/>
          <w:sz w:val="28"/>
          <w:szCs w:val="28"/>
        </w:rPr>
        <w:t>(</w:t>
      </w:r>
      <w:hyperlink r:id="rId5" w:history="1">
        <w:r w:rsidRPr="00BC7F40">
          <w:rPr>
            <w:rFonts w:ascii="Georgia" w:eastAsia="Times New Roman" w:hAnsi="Georgia" w:cs="Times New Roman"/>
            <w:i/>
            <w:iCs/>
            <w:sz w:val="28"/>
            <w:szCs w:val="28"/>
          </w:rPr>
          <w:t>Георг Вильгельм Фридрих Гегель</w:t>
        </w:r>
      </w:hyperlink>
      <w:r>
        <w:rPr>
          <w:rFonts w:ascii="Georgia" w:eastAsia="Times New Roman" w:hAnsi="Georgia" w:cs="Times New Roman"/>
          <w:sz w:val="28"/>
          <w:szCs w:val="28"/>
        </w:rPr>
        <w:t>)</w:t>
      </w:r>
    </w:p>
    <w:p w:rsidR="00761554" w:rsidRPr="0020521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Разминка</w:t>
      </w:r>
    </w:p>
    <w:p w:rsidR="00761554" w:rsidRPr="00205217" w:rsidRDefault="00761554" w:rsidP="00761554">
      <w:pPr>
        <w:spacing w:after="0" w:line="341" w:lineRule="atLeast"/>
        <w:jc w:val="both"/>
        <w:rPr>
          <w:rFonts w:ascii="Times New Roman" w:eastAsia="Times New Roman" w:hAnsi="Times New Roman" w:cs="Times New Roman"/>
          <w:i/>
          <w:sz w:val="28"/>
          <w:szCs w:val="28"/>
        </w:rPr>
      </w:pPr>
      <w:r w:rsidRPr="00205217">
        <w:rPr>
          <w:rFonts w:ascii="Times New Roman" w:eastAsia="Times New Roman" w:hAnsi="Times New Roman" w:cs="Times New Roman"/>
          <w:i/>
          <w:sz w:val="28"/>
          <w:szCs w:val="28"/>
        </w:rPr>
        <w:t>Педагоги должны ответить на предложенные вопросы так, чтобы было доступно и понятно детям:</w:t>
      </w:r>
    </w:p>
    <w:p w:rsidR="00761554" w:rsidRPr="00F75437"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Что такое этажерка?</w:t>
      </w:r>
      <w:r>
        <w:rPr>
          <w:rFonts w:ascii="Times New Roman" w:eastAsia="Times New Roman" w:hAnsi="Times New Roman" w:cs="Times New Roman"/>
          <w:sz w:val="28"/>
          <w:szCs w:val="28"/>
        </w:rPr>
        <w:t xml:space="preserve"> </w:t>
      </w:r>
      <w:r w:rsidRPr="00F75437">
        <w:rPr>
          <w:rFonts w:ascii="Times New Roman" w:eastAsia="Times New Roman" w:hAnsi="Times New Roman" w:cs="Times New Roman"/>
          <w:sz w:val="28"/>
          <w:szCs w:val="28"/>
        </w:rPr>
        <w:t>(</w:t>
      </w:r>
      <w:r w:rsidRPr="00F75437">
        <w:rPr>
          <w:rStyle w:val="apple-converted-space"/>
          <w:rFonts w:ascii="Times New Roman" w:hAnsi="Times New Roman" w:cs="Times New Roman"/>
          <w:sz w:val="28"/>
          <w:szCs w:val="28"/>
        </w:rPr>
        <w:t> </w:t>
      </w:r>
      <w:r w:rsidRPr="00F75437">
        <w:rPr>
          <w:rFonts w:ascii="Times New Roman" w:hAnsi="Times New Roman" w:cs="Times New Roman"/>
          <w:sz w:val="28"/>
          <w:szCs w:val="28"/>
        </w:rPr>
        <w:t>Предмет мебели в виде полочек, укреплённых на стойках друг над другом.)</w:t>
      </w:r>
    </w:p>
    <w:p w:rsidR="00761554" w:rsidRPr="00F75437"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Что такое наблюдение?</w:t>
      </w:r>
      <w:r>
        <w:rPr>
          <w:rFonts w:ascii="Times New Roman" w:eastAsia="Times New Roman" w:hAnsi="Times New Roman" w:cs="Times New Roman"/>
          <w:sz w:val="28"/>
          <w:szCs w:val="28"/>
        </w:rPr>
        <w:t xml:space="preserve"> (</w:t>
      </w:r>
      <w:r w:rsidRPr="00F75437">
        <w:rPr>
          <w:rFonts w:ascii="Times New Roman" w:hAnsi="Times New Roman" w:cs="Times New Roman"/>
          <w:color w:val="000000"/>
          <w:sz w:val="28"/>
          <w:szCs w:val="28"/>
          <w:shd w:val="clear" w:color="auto" w:fill="F2F8FF"/>
        </w:rPr>
        <w:t>изучение, исследование)</w:t>
      </w:r>
    </w:p>
    <w:p w:rsidR="00761554" w:rsidRPr="00706E0B"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Почему коньки так назвали?</w:t>
      </w:r>
      <w:r>
        <w:rPr>
          <w:rFonts w:ascii="Times New Roman" w:eastAsia="Times New Roman" w:hAnsi="Times New Roman" w:cs="Times New Roman"/>
          <w:sz w:val="28"/>
          <w:szCs w:val="28"/>
        </w:rPr>
        <w:t xml:space="preserve"> (</w:t>
      </w:r>
      <w:r w:rsidRPr="00706E0B">
        <w:rPr>
          <w:rFonts w:ascii="Times New Roman" w:hAnsi="Times New Roman" w:cs="Times New Roman"/>
          <w:sz w:val="28"/>
          <w:szCs w:val="28"/>
          <w:shd w:val="clear" w:color="auto" w:fill="FFFFFF"/>
        </w:rPr>
        <w:t>Передняя часть деревянных коньков была украшена конской головой — отсюда и ласковое название,</w:t>
      </w:r>
      <w:r>
        <w:rPr>
          <w:rFonts w:ascii="Times New Roman" w:hAnsi="Times New Roman" w:cs="Times New Roman"/>
          <w:sz w:val="28"/>
          <w:szCs w:val="28"/>
          <w:shd w:val="clear" w:color="auto" w:fill="FFFFFF"/>
        </w:rPr>
        <w:t xml:space="preserve"> уменьшительное от слова «конь»</w:t>
      </w:r>
      <w:r w:rsidRPr="00706E0B">
        <w:rPr>
          <w:rFonts w:ascii="Times New Roman" w:hAnsi="Times New Roman" w:cs="Times New Roman"/>
          <w:sz w:val="28"/>
          <w:szCs w:val="28"/>
          <w:shd w:val="clear" w:color="auto" w:fill="FFFFFF"/>
        </w:rPr>
        <w:t>: коньки.</w:t>
      </w:r>
      <w:r>
        <w:rPr>
          <w:rFonts w:ascii="Times New Roman" w:hAnsi="Times New Roman" w:cs="Times New Roman"/>
          <w:sz w:val="28"/>
          <w:szCs w:val="28"/>
          <w:shd w:val="clear" w:color="auto" w:fill="FFFFFF"/>
        </w:rPr>
        <w:t>)</w:t>
      </w:r>
    </w:p>
    <w:p w:rsidR="00761554" w:rsidRPr="00706E0B" w:rsidRDefault="00761554" w:rsidP="00761554">
      <w:pPr>
        <w:pStyle w:val="a3"/>
        <w:numPr>
          <w:ilvl w:val="0"/>
          <w:numId w:val="2"/>
        </w:numPr>
        <w:spacing w:after="0" w:line="341" w:lineRule="atLeast"/>
        <w:ind w:left="709" w:hanging="283"/>
        <w:jc w:val="both"/>
        <w:rPr>
          <w:rFonts w:ascii="Times New Roman" w:eastAsia="Times New Roman" w:hAnsi="Times New Roman" w:cs="Times New Roman"/>
          <w:sz w:val="28"/>
          <w:szCs w:val="28"/>
        </w:rPr>
      </w:pPr>
      <w:r w:rsidRPr="00706E0B">
        <w:rPr>
          <w:rFonts w:ascii="Times New Roman" w:eastAsia="Times New Roman" w:hAnsi="Times New Roman" w:cs="Times New Roman"/>
          <w:sz w:val="28"/>
          <w:szCs w:val="28"/>
        </w:rPr>
        <w:t>Почему говорят «Время истекло»?</w:t>
      </w:r>
      <w:r w:rsidRPr="00706E0B">
        <w:rPr>
          <w:rFonts w:ascii="Tahoma" w:hAnsi="Tahoma" w:cs="Tahoma"/>
          <w:color w:val="000000"/>
          <w:sz w:val="18"/>
          <w:szCs w:val="18"/>
        </w:rPr>
        <w:t xml:space="preserve"> </w:t>
      </w:r>
      <w:proofErr w:type="gramStart"/>
      <w:r w:rsidRPr="00706E0B">
        <w:rPr>
          <w:rFonts w:ascii="Times New Roman" w:hAnsi="Times New Roman" w:cs="Times New Roman"/>
          <w:color w:val="000000"/>
          <w:sz w:val="28"/>
          <w:szCs w:val="28"/>
        </w:rPr>
        <w:t>(</w:t>
      </w:r>
      <w:r w:rsidRPr="00706E0B">
        <w:rPr>
          <w:rFonts w:ascii="Times New Roman" w:eastAsia="Times New Roman" w:hAnsi="Times New Roman" w:cs="Times New Roman"/>
          <w:color w:val="000000"/>
          <w:sz w:val="28"/>
          <w:szCs w:val="28"/>
        </w:rPr>
        <w:t>Свыше 2,5 тысячи лет назад в Вавилоне, а позже в Греции и Рим появились водяные часы.</w:t>
      </w:r>
      <w:proofErr w:type="gramEnd"/>
      <w:r w:rsidRPr="00706E0B">
        <w:rPr>
          <w:rFonts w:ascii="Times New Roman" w:eastAsia="Times New Roman" w:hAnsi="Times New Roman" w:cs="Times New Roman"/>
          <w:color w:val="000000"/>
          <w:sz w:val="28"/>
          <w:szCs w:val="28"/>
        </w:rPr>
        <w:t xml:space="preserve"> Они представляли собой </w:t>
      </w:r>
      <w:r>
        <w:rPr>
          <w:rFonts w:ascii="Times New Roman" w:eastAsia="Times New Roman" w:hAnsi="Times New Roman" w:cs="Times New Roman"/>
          <w:color w:val="000000"/>
          <w:sz w:val="28"/>
          <w:szCs w:val="28"/>
        </w:rPr>
        <w:t>высокий узкий сос</w:t>
      </w:r>
      <w:r w:rsidRPr="00706E0B">
        <w:rPr>
          <w:rFonts w:ascii="Times New Roman" w:eastAsia="Times New Roman" w:hAnsi="Times New Roman" w:cs="Times New Roman"/>
          <w:color w:val="000000"/>
          <w:sz w:val="28"/>
          <w:szCs w:val="28"/>
        </w:rPr>
        <w:t>уд с отверстием в дне. Время измерялось вытекающей из сосуда водой, то есть время текло.</w:t>
      </w:r>
    </w:p>
    <w:p w:rsidR="00761554" w:rsidRPr="00706E0B" w:rsidRDefault="00761554" w:rsidP="00761554">
      <w:pPr>
        <w:shd w:val="clear" w:color="auto" w:fill="FFFFFF"/>
        <w:spacing w:after="0" w:line="288" w:lineRule="atLeast"/>
        <w:ind w:left="709" w:hanging="283"/>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    </w:t>
      </w:r>
      <w:r w:rsidRPr="00706E0B">
        <w:rPr>
          <w:rFonts w:ascii="Times New Roman" w:eastAsia="Times New Roman" w:hAnsi="Times New Roman" w:cs="Times New Roman"/>
          <w:color w:val="000000"/>
          <w:sz w:val="28"/>
          <w:szCs w:val="28"/>
        </w:rPr>
        <w:t xml:space="preserve">Отсюда произошли и такие выражения, </w:t>
      </w:r>
      <w:proofErr w:type="gramStart"/>
      <w:r w:rsidRPr="00706E0B">
        <w:rPr>
          <w:rFonts w:ascii="Times New Roman" w:eastAsia="Times New Roman" w:hAnsi="Times New Roman" w:cs="Times New Roman"/>
          <w:color w:val="000000"/>
          <w:sz w:val="28"/>
          <w:szCs w:val="28"/>
        </w:rPr>
        <w:t>как</w:t>
      </w:r>
      <w:proofErr w:type="gramEnd"/>
      <w:r w:rsidRPr="00706E0B">
        <w:rPr>
          <w:rFonts w:ascii="Times New Roman" w:eastAsia="Times New Roman" w:hAnsi="Times New Roman" w:cs="Times New Roman"/>
          <w:color w:val="000000"/>
          <w:sz w:val="28"/>
          <w:szCs w:val="28"/>
        </w:rPr>
        <w:t> </w:t>
      </w:r>
      <w:r w:rsidRPr="00706E0B">
        <w:rPr>
          <w:rFonts w:ascii="Times New Roman" w:eastAsia="Times New Roman" w:hAnsi="Times New Roman" w:cs="Times New Roman"/>
          <w:bCs/>
          <w:iCs/>
          <w:color w:val="000000"/>
          <w:sz w:val="28"/>
          <w:szCs w:val="28"/>
        </w:rPr>
        <w:t>сколько</w:t>
      </w:r>
      <w:r w:rsidRPr="00706E0B">
        <w:rPr>
          <w:rFonts w:ascii="Times New Roman" w:eastAsia="Times New Roman" w:hAnsi="Times New Roman" w:cs="Times New Roman"/>
          <w:iCs/>
          <w:color w:val="000000"/>
          <w:sz w:val="28"/>
          <w:szCs w:val="28"/>
        </w:rPr>
        <w:t> </w:t>
      </w:r>
      <w:r w:rsidRPr="00706E0B">
        <w:rPr>
          <w:rFonts w:ascii="Times New Roman" w:eastAsia="Times New Roman" w:hAnsi="Times New Roman" w:cs="Times New Roman"/>
          <w:bCs/>
          <w:iCs/>
          <w:color w:val="000000"/>
          <w:sz w:val="28"/>
          <w:szCs w:val="28"/>
        </w:rPr>
        <w:t>воды</w:t>
      </w:r>
      <w:r w:rsidRPr="00706E0B">
        <w:rPr>
          <w:rFonts w:ascii="Times New Roman" w:eastAsia="Times New Roman" w:hAnsi="Times New Roman" w:cs="Times New Roman"/>
          <w:iCs/>
          <w:color w:val="000000"/>
          <w:sz w:val="28"/>
          <w:szCs w:val="28"/>
        </w:rPr>
        <w:t> </w:t>
      </w:r>
      <w:r w:rsidRPr="00706E0B">
        <w:rPr>
          <w:rFonts w:ascii="Times New Roman" w:eastAsia="Times New Roman" w:hAnsi="Times New Roman" w:cs="Times New Roman"/>
          <w:bCs/>
          <w:iCs/>
          <w:color w:val="000000"/>
          <w:sz w:val="28"/>
          <w:szCs w:val="28"/>
        </w:rPr>
        <w:t>утекло</w:t>
      </w:r>
      <w:r w:rsidRPr="00706E0B">
        <w:rPr>
          <w:rFonts w:ascii="Times New Roman" w:eastAsia="Times New Roman" w:hAnsi="Times New Roman" w:cs="Times New Roman"/>
          <w:iCs/>
          <w:color w:val="000000"/>
          <w:sz w:val="28"/>
          <w:szCs w:val="28"/>
        </w:rPr>
        <w:t> </w:t>
      </w:r>
      <w:r w:rsidRPr="00706E0B">
        <w:rPr>
          <w:rFonts w:ascii="Times New Roman" w:eastAsia="Times New Roman" w:hAnsi="Times New Roman" w:cs="Times New Roman"/>
          <w:bCs/>
          <w:iCs/>
          <w:color w:val="000000"/>
          <w:sz w:val="28"/>
          <w:szCs w:val="28"/>
        </w:rPr>
        <w:t>с</w:t>
      </w:r>
      <w:r w:rsidRPr="00706E0B">
        <w:rPr>
          <w:rFonts w:ascii="Times New Roman" w:eastAsia="Times New Roman" w:hAnsi="Times New Roman" w:cs="Times New Roman"/>
          <w:bCs/>
          <w:color w:val="000000"/>
          <w:sz w:val="28"/>
          <w:szCs w:val="28"/>
        </w:rPr>
        <w:t> </w:t>
      </w:r>
      <w:r w:rsidRPr="00706E0B">
        <w:rPr>
          <w:rFonts w:ascii="Times New Roman" w:eastAsia="Times New Roman" w:hAnsi="Times New Roman" w:cs="Times New Roman"/>
          <w:bCs/>
          <w:iCs/>
          <w:color w:val="000000"/>
          <w:sz w:val="28"/>
          <w:szCs w:val="28"/>
        </w:rPr>
        <w:t>тех пор</w:t>
      </w:r>
      <w:r w:rsidRPr="00706E0B">
        <w:rPr>
          <w:rFonts w:ascii="Times New Roman" w:eastAsia="Times New Roman" w:hAnsi="Times New Roman" w:cs="Times New Roman"/>
          <w:i/>
          <w:iCs/>
          <w:color w:val="000000"/>
          <w:sz w:val="28"/>
          <w:szCs w:val="28"/>
        </w:rPr>
        <w:t> </w:t>
      </w:r>
      <w:r w:rsidRPr="00706E0B">
        <w:rPr>
          <w:rFonts w:ascii="Times New Roman" w:eastAsia="Times New Roman" w:hAnsi="Times New Roman" w:cs="Times New Roman"/>
          <w:color w:val="000000"/>
          <w:sz w:val="28"/>
          <w:szCs w:val="28"/>
        </w:rPr>
        <w:t>(как давно это было),</w:t>
      </w:r>
      <w:r>
        <w:rPr>
          <w:rFonts w:ascii="Times New Roman" w:eastAsia="Times New Roman" w:hAnsi="Times New Roman" w:cs="Times New Roman"/>
          <w:color w:val="000000"/>
          <w:sz w:val="28"/>
          <w:szCs w:val="28"/>
        </w:rPr>
        <w:t xml:space="preserve"> </w:t>
      </w:r>
      <w:r w:rsidRPr="00706E0B">
        <w:rPr>
          <w:rFonts w:ascii="Times New Roman" w:eastAsia="Times New Roman" w:hAnsi="Times New Roman" w:cs="Times New Roman"/>
          <w:bCs/>
          <w:iCs/>
          <w:color w:val="000000"/>
          <w:sz w:val="28"/>
          <w:szCs w:val="28"/>
        </w:rPr>
        <w:t>текущий год</w:t>
      </w:r>
      <w:r w:rsidRPr="00706E0B">
        <w:rPr>
          <w:rFonts w:ascii="Times New Roman" w:eastAsia="Times New Roman" w:hAnsi="Times New Roman" w:cs="Times New Roman"/>
          <w:i/>
          <w:iCs/>
          <w:color w:val="000000"/>
          <w:sz w:val="28"/>
          <w:szCs w:val="28"/>
        </w:rPr>
        <w:t> </w:t>
      </w:r>
      <w:r w:rsidRPr="00706E0B">
        <w:rPr>
          <w:rFonts w:ascii="Times New Roman" w:eastAsia="Times New Roman" w:hAnsi="Times New Roman" w:cs="Times New Roman"/>
          <w:color w:val="000000"/>
          <w:sz w:val="28"/>
          <w:szCs w:val="28"/>
        </w:rPr>
        <w:t>и так далее.)</w:t>
      </w:r>
    </w:p>
    <w:p w:rsidR="00761554" w:rsidRPr="00F75437"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Почему красный цвет так назвали?</w:t>
      </w:r>
      <w:r w:rsidRPr="00706E0B">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w:t>
      </w:r>
      <w:r w:rsidRPr="00706E0B">
        <w:rPr>
          <w:rStyle w:val="a4"/>
          <w:rFonts w:ascii="Times New Roman" w:hAnsi="Times New Roman" w:cs="Times New Roman"/>
          <w:b w:val="0"/>
          <w:color w:val="000000"/>
          <w:sz w:val="28"/>
          <w:szCs w:val="28"/>
          <w:shd w:val="clear" w:color="auto" w:fill="FFFFFF"/>
        </w:rPr>
        <w:t xml:space="preserve">Красный </w:t>
      </w:r>
      <w:r w:rsidRPr="00706E0B">
        <w:rPr>
          <w:rFonts w:ascii="Times New Roman" w:hAnsi="Times New Roman" w:cs="Times New Roman"/>
          <w:b/>
          <w:color w:val="000000"/>
          <w:sz w:val="28"/>
          <w:szCs w:val="28"/>
          <w:shd w:val="clear" w:color="auto" w:fill="FFFFFF"/>
        </w:rPr>
        <w:t>-</w:t>
      </w:r>
      <w:r w:rsidRPr="00706E0B">
        <w:rPr>
          <w:rFonts w:ascii="Times New Roman" w:hAnsi="Times New Roman" w:cs="Times New Roman"/>
          <w:color w:val="000000"/>
          <w:sz w:val="28"/>
          <w:szCs w:val="28"/>
          <w:shd w:val="clear" w:color="auto" w:fill="FFFFFF"/>
        </w:rPr>
        <w:t xml:space="preserve"> значит "</w:t>
      </w:r>
      <w:r w:rsidRPr="00706E0B">
        <w:rPr>
          <w:rStyle w:val="a4"/>
          <w:rFonts w:ascii="Times New Roman" w:hAnsi="Times New Roman" w:cs="Times New Roman"/>
          <w:b w:val="0"/>
          <w:color w:val="000000"/>
          <w:sz w:val="28"/>
          <w:szCs w:val="28"/>
          <w:shd w:val="clear" w:color="auto" w:fill="FFFFFF"/>
        </w:rPr>
        <w:t>прекрасный, красивый</w:t>
      </w:r>
      <w:r w:rsidRPr="00706E0B">
        <w:rPr>
          <w:rFonts w:ascii="Times New Roman" w:hAnsi="Times New Roman" w:cs="Times New Roman"/>
          <w:color w:val="000000"/>
          <w:sz w:val="28"/>
          <w:szCs w:val="28"/>
          <w:shd w:val="clear" w:color="auto" w:fill="FFFFFF"/>
        </w:rPr>
        <w:t>".</w:t>
      </w:r>
      <w:proofErr w:type="gramEnd"/>
      <w:r w:rsidRPr="00706E0B">
        <w:rPr>
          <w:rFonts w:ascii="Times New Roman" w:hAnsi="Times New Roman" w:cs="Times New Roman"/>
          <w:color w:val="000000"/>
          <w:sz w:val="28"/>
          <w:szCs w:val="28"/>
          <w:shd w:val="clear" w:color="auto" w:fill="FFFFFF"/>
        </w:rPr>
        <w:t xml:space="preserve"> </w:t>
      </w:r>
      <w:proofErr w:type="gramStart"/>
      <w:r w:rsidRPr="00706E0B">
        <w:rPr>
          <w:rFonts w:ascii="Times New Roman" w:hAnsi="Times New Roman" w:cs="Times New Roman"/>
          <w:color w:val="000000"/>
          <w:sz w:val="28"/>
          <w:szCs w:val="28"/>
          <w:shd w:val="clear" w:color="auto" w:fill="FFFFFF"/>
        </w:rPr>
        <w:t>В древнерусском языке у слова "красный" было именно такое значение: "красна девица", "не красна изба углами, а красна пирогами" и т.п.</w:t>
      </w:r>
      <w:r>
        <w:rPr>
          <w:rFonts w:ascii="Times New Roman" w:hAnsi="Times New Roman" w:cs="Times New Roman"/>
          <w:color w:val="000000"/>
          <w:sz w:val="28"/>
          <w:szCs w:val="28"/>
          <w:shd w:val="clear" w:color="auto" w:fill="FFFFFF"/>
        </w:rPr>
        <w:t>)</w:t>
      </w:r>
      <w:proofErr w:type="gramEnd"/>
    </w:p>
    <w:p w:rsidR="00761554" w:rsidRPr="00706E0B"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Как понять выражение «лубяная избушка»?</w:t>
      </w:r>
      <w:r>
        <w:rPr>
          <w:rFonts w:ascii="Times New Roman" w:eastAsia="Times New Roman" w:hAnsi="Times New Roman" w:cs="Times New Roman"/>
          <w:sz w:val="28"/>
          <w:szCs w:val="28"/>
        </w:rPr>
        <w:t xml:space="preserve"> </w:t>
      </w:r>
      <w:r w:rsidRPr="00706E0B">
        <w:rPr>
          <w:rFonts w:ascii="Times New Roman" w:eastAsia="Times New Roman" w:hAnsi="Times New Roman" w:cs="Times New Roman"/>
          <w:sz w:val="28"/>
          <w:szCs w:val="28"/>
        </w:rPr>
        <w:t>(</w:t>
      </w:r>
      <w:r w:rsidRPr="00706E0B">
        <w:rPr>
          <w:rStyle w:val="a4"/>
          <w:rFonts w:ascii="Times New Roman" w:hAnsi="Times New Roman" w:cs="Times New Roman"/>
          <w:b w:val="0"/>
          <w:color w:val="000000"/>
          <w:sz w:val="28"/>
          <w:szCs w:val="28"/>
          <w:shd w:val="clear" w:color="auto" w:fill="FFFFFF"/>
        </w:rPr>
        <w:t>Луб</w:t>
      </w:r>
      <w:r w:rsidRPr="00706E0B">
        <w:rPr>
          <w:rStyle w:val="apple-converted-space"/>
          <w:rFonts w:ascii="Times New Roman" w:hAnsi="Times New Roman" w:cs="Times New Roman"/>
          <w:color w:val="000000"/>
          <w:sz w:val="28"/>
          <w:szCs w:val="28"/>
          <w:shd w:val="clear" w:color="auto" w:fill="FFFFFF"/>
        </w:rPr>
        <w:t> </w:t>
      </w:r>
      <w:r w:rsidRPr="00706E0B">
        <w:rPr>
          <w:rFonts w:ascii="Times New Roman" w:hAnsi="Times New Roman" w:cs="Times New Roman"/>
          <w:color w:val="000000"/>
          <w:sz w:val="28"/>
          <w:szCs w:val="28"/>
          <w:shd w:val="clear" w:color="auto" w:fill="FFFFFF"/>
        </w:rPr>
        <w:t>- это древесный материал, доски, брёвна, верхняя оболочка коры дуба, лыко.)</w:t>
      </w:r>
    </w:p>
    <w:p w:rsidR="00761554" w:rsidRPr="00706E0B"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Почему кровать для младенца называется «люлькой</w:t>
      </w:r>
      <w:r w:rsidRPr="00706E0B">
        <w:rPr>
          <w:rFonts w:ascii="Times New Roman" w:eastAsia="Times New Roman" w:hAnsi="Times New Roman" w:cs="Times New Roman"/>
          <w:sz w:val="28"/>
          <w:szCs w:val="28"/>
        </w:rPr>
        <w:t>»?</w:t>
      </w:r>
      <w:r w:rsidRPr="00706E0B">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w:t>
      </w:r>
      <w:r w:rsidRPr="00706E0B">
        <w:rPr>
          <w:rFonts w:ascii="Times New Roman" w:hAnsi="Times New Roman" w:cs="Times New Roman"/>
          <w:sz w:val="28"/>
          <w:szCs w:val="28"/>
          <w:shd w:val="clear" w:color="auto" w:fill="FFFFFF"/>
        </w:rPr>
        <w:t>«</w:t>
      </w:r>
      <w:proofErr w:type="spellStart"/>
      <w:r w:rsidRPr="00706E0B">
        <w:rPr>
          <w:rFonts w:ascii="Times New Roman" w:hAnsi="Times New Roman" w:cs="Times New Roman"/>
          <w:sz w:val="28"/>
          <w:szCs w:val="28"/>
          <w:shd w:val="clear" w:color="auto" w:fill="FFFFFF"/>
        </w:rPr>
        <w:t>Лю</w:t>
      </w:r>
      <w:proofErr w:type="spellEnd"/>
      <w:r w:rsidRPr="00706E0B">
        <w:rPr>
          <w:rFonts w:ascii="Times New Roman" w:hAnsi="Times New Roman" w:cs="Times New Roman"/>
          <w:sz w:val="28"/>
          <w:szCs w:val="28"/>
          <w:shd w:val="clear" w:color="auto" w:fill="FFFFFF"/>
        </w:rPr>
        <w:t>», «люли», «</w:t>
      </w:r>
      <w:proofErr w:type="spellStart"/>
      <w:r w:rsidRPr="00706E0B">
        <w:rPr>
          <w:rFonts w:ascii="Times New Roman" w:hAnsi="Times New Roman" w:cs="Times New Roman"/>
          <w:sz w:val="28"/>
          <w:szCs w:val="28"/>
          <w:shd w:val="clear" w:color="auto" w:fill="FFFFFF"/>
        </w:rPr>
        <w:t>люль</w:t>
      </w:r>
      <w:proofErr w:type="spellEnd"/>
      <w:r w:rsidRPr="00706E0B">
        <w:rPr>
          <w:rFonts w:ascii="Times New Roman" w:hAnsi="Times New Roman" w:cs="Times New Roman"/>
          <w:sz w:val="28"/>
          <w:szCs w:val="28"/>
          <w:shd w:val="clear" w:color="auto" w:fill="FFFFFF"/>
        </w:rPr>
        <w:t>» – звуки для убаюкивания детей на многих языках</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Ближайшая этимология — это </w:t>
      </w:r>
      <w:proofErr w:type="spellStart"/>
      <w:r>
        <w:rPr>
          <w:rFonts w:ascii="Times New Roman" w:hAnsi="Times New Roman" w:cs="Times New Roman"/>
          <w:sz w:val="28"/>
          <w:szCs w:val="28"/>
          <w:shd w:val="clear" w:color="auto" w:fill="FFFFFF"/>
        </w:rPr>
        <w:t>люлькать</w:t>
      </w:r>
      <w:proofErr w:type="spellEnd"/>
      <w:r>
        <w:rPr>
          <w:rFonts w:ascii="Times New Roman" w:hAnsi="Times New Roman" w:cs="Times New Roman"/>
          <w:sz w:val="28"/>
          <w:szCs w:val="28"/>
          <w:shd w:val="clear" w:color="auto" w:fill="FFFFFF"/>
        </w:rPr>
        <w:t xml:space="preserve"> «убаюкивать», лю</w:t>
      </w:r>
      <w:r w:rsidRPr="00706E0B">
        <w:rPr>
          <w:rFonts w:ascii="Times New Roman" w:hAnsi="Times New Roman" w:cs="Times New Roman"/>
          <w:sz w:val="28"/>
          <w:szCs w:val="28"/>
          <w:shd w:val="clear" w:color="auto" w:fill="FFFFFF"/>
        </w:rPr>
        <w:t>лька «колыбель».</w:t>
      </w:r>
      <w:r>
        <w:rPr>
          <w:rFonts w:ascii="Times New Roman" w:hAnsi="Times New Roman" w:cs="Times New Roman"/>
          <w:sz w:val="28"/>
          <w:szCs w:val="28"/>
          <w:shd w:val="clear" w:color="auto" w:fill="FFFFFF"/>
        </w:rPr>
        <w:t>)</w:t>
      </w:r>
      <w:proofErr w:type="gramEnd"/>
    </w:p>
    <w:p w:rsidR="00761554" w:rsidRPr="00F75437" w:rsidRDefault="00761554" w:rsidP="00761554">
      <w:pPr>
        <w:pStyle w:val="a3"/>
        <w:numPr>
          <w:ilvl w:val="0"/>
          <w:numId w:val="2"/>
        </w:num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Что означают две последние строки стихотворения:</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Осыпайтесь, листья, позабыв о лете,</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На коне рысистом мчит осенний ветер.</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Засвистит да чиркнет,</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Звякнет звонкой сбруей.</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Льются с веток гибких</w:t>
      </w:r>
    </w:p>
    <w:p w:rsidR="00761554" w:rsidRPr="00F75437" w:rsidRDefault="00761554" w:rsidP="00761554">
      <w:pPr>
        <w:spacing w:after="0" w:line="341" w:lineRule="atLeast"/>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Золотые струйки.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lastRenderedPageBreak/>
        <w:t>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Родители не понимают своей функции – общение с ребенком должно начинаться  с рождения и до его появления на свет, в </w:t>
      </w:r>
      <w:proofErr w:type="spellStart"/>
      <w:r w:rsidRPr="00F75437">
        <w:rPr>
          <w:rFonts w:ascii="Times New Roman" w:eastAsia="Times New Roman" w:hAnsi="Times New Roman" w:cs="Times New Roman"/>
          <w:sz w:val="28"/>
          <w:szCs w:val="28"/>
        </w:rPr>
        <w:t>пренатальный</w:t>
      </w:r>
      <w:proofErr w:type="spellEnd"/>
      <w:r w:rsidRPr="00F75437">
        <w:rPr>
          <w:rFonts w:ascii="Times New Roman" w:eastAsia="Times New Roman" w:hAnsi="Times New Roman" w:cs="Times New Roman"/>
          <w:sz w:val="28"/>
          <w:szCs w:val="28"/>
        </w:rPr>
        <w:t xml:space="preserve"> период.</w:t>
      </w:r>
    </w:p>
    <w:p w:rsidR="00761554"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В странах Африки  до трех лет дети опережают по речевому развитию детей Европы, потому, что находятся за спиной матери, привязанные  к ней – комфортное пребывание способствует успешному развитию.</w:t>
      </w:r>
    </w:p>
    <w:p w:rsidR="00761554"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b/>
          <w:sz w:val="28"/>
          <w:szCs w:val="28"/>
          <w:u w:val="single"/>
        </w:rPr>
      </w:pPr>
      <w:r w:rsidRPr="003546E7">
        <w:rPr>
          <w:rFonts w:ascii="Times New Roman" w:eastAsia="Times New Roman" w:hAnsi="Times New Roman" w:cs="Times New Roman"/>
          <w:b/>
          <w:sz w:val="28"/>
          <w:szCs w:val="28"/>
          <w:u w:val="single"/>
        </w:rPr>
        <w:t>Слайд 3</w:t>
      </w:r>
    </w:p>
    <w:p w:rsidR="00761554"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b/>
          <w:sz w:val="28"/>
          <w:szCs w:val="28"/>
        </w:rPr>
      </w:pPr>
      <w:r w:rsidRPr="003546E7">
        <w:rPr>
          <w:rFonts w:ascii="Times New Roman" w:eastAsia="Times New Roman" w:hAnsi="Times New Roman" w:cs="Times New Roman"/>
          <w:b/>
          <w:sz w:val="28"/>
          <w:szCs w:val="28"/>
        </w:rPr>
        <w:t xml:space="preserve">Содержание </w:t>
      </w:r>
      <w:proofErr w:type="spellStart"/>
      <w:proofErr w:type="gramStart"/>
      <w:r>
        <w:rPr>
          <w:rFonts w:ascii="Times New Roman" w:eastAsia="Times New Roman" w:hAnsi="Times New Roman" w:cs="Times New Roman"/>
          <w:b/>
          <w:sz w:val="28"/>
          <w:szCs w:val="28"/>
        </w:rPr>
        <w:t>психолого</w:t>
      </w:r>
      <w:proofErr w:type="spellEnd"/>
      <w:r>
        <w:rPr>
          <w:rFonts w:ascii="Times New Roman" w:eastAsia="Times New Roman" w:hAnsi="Times New Roman" w:cs="Times New Roman"/>
          <w:b/>
          <w:sz w:val="28"/>
          <w:szCs w:val="28"/>
        </w:rPr>
        <w:t xml:space="preserve"> – педагогической</w:t>
      </w:r>
      <w:proofErr w:type="gramEnd"/>
      <w:r>
        <w:rPr>
          <w:rFonts w:ascii="Times New Roman" w:eastAsia="Times New Roman" w:hAnsi="Times New Roman" w:cs="Times New Roman"/>
          <w:b/>
          <w:sz w:val="28"/>
          <w:szCs w:val="28"/>
        </w:rPr>
        <w:t xml:space="preserve"> </w:t>
      </w:r>
      <w:r w:rsidRPr="003546E7">
        <w:rPr>
          <w:rFonts w:ascii="Times New Roman" w:eastAsia="Times New Roman" w:hAnsi="Times New Roman" w:cs="Times New Roman"/>
          <w:b/>
          <w:sz w:val="28"/>
          <w:szCs w:val="28"/>
        </w:rPr>
        <w:t>работы по развитию речи по ФГОС</w:t>
      </w:r>
    </w:p>
    <w:p w:rsidR="00761554" w:rsidRPr="00E4067E" w:rsidRDefault="00761554" w:rsidP="00761554">
      <w:pPr>
        <w:pStyle w:val="a3"/>
        <w:numPr>
          <w:ilvl w:val="0"/>
          <w:numId w:val="4"/>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bCs/>
          <w:sz w:val="28"/>
          <w:szCs w:val="28"/>
        </w:rPr>
        <w:t>Развитие речи</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Развивающая речевая среда (Совершенствование речи как средства общения);</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Формирование словаря (Обогащение словаря);</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Звуковая культура речи (Дикция, фонематический слух, интонационная выразительность);</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Грамматический строй речи (Согласование слов в предложении);</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Связная речь (Диалогическая и монологическая формы речи);</w:t>
      </w:r>
    </w:p>
    <w:p w:rsidR="00761554" w:rsidRPr="00E4067E" w:rsidRDefault="00761554" w:rsidP="00761554">
      <w:pPr>
        <w:numPr>
          <w:ilvl w:val="0"/>
          <w:numId w:val="3"/>
        </w:numPr>
        <w:shd w:val="clear" w:color="auto" w:fill="FFFFFF" w:themeFill="background1"/>
        <w:spacing w:after="0" w:line="270" w:lineRule="atLeast"/>
        <w:jc w:val="both"/>
        <w:rPr>
          <w:rFonts w:ascii="Times New Roman" w:eastAsia="Times New Roman" w:hAnsi="Times New Roman" w:cs="Times New Roman"/>
          <w:sz w:val="28"/>
          <w:szCs w:val="28"/>
        </w:rPr>
      </w:pPr>
      <w:r w:rsidRPr="00E4067E">
        <w:rPr>
          <w:rFonts w:ascii="Times New Roman" w:eastAsia="Times New Roman" w:hAnsi="Times New Roman" w:cs="Times New Roman"/>
          <w:sz w:val="28"/>
          <w:szCs w:val="28"/>
        </w:rPr>
        <w:t>Подготовка к обучению грамоте.</w:t>
      </w:r>
    </w:p>
    <w:p w:rsidR="00761554" w:rsidRPr="00E4067E"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E4067E">
        <w:rPr>
          <w:rFonts w:ascii="Times New Roman" w:eastAsia="Times New Roman" w:hAnsi="Times New Roman" w:cs="Times New Roman"/>
          <w:bCs/>
          <w:sz w:val="28"/>
          <w:szCs w:val="28"/>
        </w:rPr>
        <w:t xml:space="preserve">2. Чтение художественной литературы </w:t>
      </w:r>
    </w:p>
    <w:p w:rsidR="00761554" w:rsidRPr="003546E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u w:val="single"/>
        </w:rPr>
      </w:pPr>
      <w:r w:rsidRPr="003546E7">
        <w:rPr>
          <w:rFonts w:ascii="Times New Roman" w:eastAsia="Times New Roman" w:hAnsi="Times New Roman" w:cs="Times New Roman"/>
          <w:b/>
          <w:sz w:val="28"/>
          <w:szCs w:val="28"/>
          <w:u w:val="single"/>
        </w:rPr>
        <w:t>Слайд 4</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b/>
          <w:bCs/>
          <w:sz w:val="28"/>
          <w:szCs w:val="28"/>
        </w:rPr>
      </w:pPr>
      <w:r w:rsidRPr="00F75437">
        <w:rPr>
          <w:rFonts w:ascii="Times New Roman" w:eastAsia="Times New Roman" w:hAnsi="Times New Roman" w:cs="Times New Roman"/>
          <w:b/>
          <w:bCs/>
          <w:sz w:val="28"/>
          <w:szCs w:val="28"/>
        </w:rPr>
        <w:t>Условия успешного речевого развития.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F75437">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Педагоги называют </w:t>
      </w:r>
      <w:r w:rsidRPr="00F75437">
        <w:rPr>
          <w:rFonts w:ascii="Times New Roman" w:eastAsia="Times New Roman" w:hAnsi="Times New Roman" w:cs="Times New Roman"/>
          <w:bCs/>
          <w:i/>
          <w:sz w:val="28"/>
          <w:szCs w:val="28"/>
        </w:rPr>
        <w:t xml:space="preserve"> виды деятельности, в которых выполняются эти условия)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sz w:val="28"/>
          <w:szCs w:val="28"/>
        </w:rPr>
        <w:t>1</w:t>
      </w:r>
      <w:r w:rsidRPr="00F75437">
        <w:rPr>
          <w:rFonts w:ascii="Times New Roman" w:eastAsia="Times New Roman" w:hAnsi="Times New Roman" w:cs="Times New Roman"/>
          <w:sz w:val="28"/>
          <w:szCs w:val="28"/>
        </w:rPr>
        <w:t xml:space="preserve">. В дошкольном учреждении должны быть созданы условия для развития речи детей в общении </w:t>
      </w:r>
      <w:proofErr w:type="gramStart"/>
      <w:r w:rsidRPr="00F75437">
        <w:rPr>
          <w:rFonts w:ascii="Times New Roman" w:eastAsia="Times New Roman" w:hAnsi="Times New Roman" w:cs="Times New Roman"/>
          <w:sz w:val="28"/>
          <w:szCs w:val="28"/>
        </w:rPr>
        <w:t>со</w:t>
      </w:r>
      <w:proofErr w:type="gramEnd"/>
      <w:r w:rsidRPr="00F75437">
        <w:rPr>
          <w:rFonts w:ascii="Times New Roman" w:eastAsia="Times New Roman" w:hAnsi="Times New Roman" w:cs="Times New Roman"/>
          <w:sz w:val="28"/>
          <w:szCs w:val="28"/>
        </w:rPr>
        <w:t xml:space="preserve"> взрослыми и сверстниками: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воспитатели  побуждают детей обращаться к взрослым с вопросами, суждениями, высказываниями;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воспитатели побуждают детей к речевому общению между собой.</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2.</w:t>
      </w:r>
      <w:r w:rsidRPr="00F75437">
        <w:rPr>
          <w:rFonts w:ascii="Times New Roman" w:eastAsia="Times New Roman" w:hAnsi="Times New Roman" w:cs="Times New Roman"/>
          <w:sz w:val="28"/>
          <w:szCs w:val="28"/>
        </w:rPr>
        <w:t> Воспитатели задают детям образцы правильной литературной речи: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речь воспитателя  четкая, ясная, красочная, полная, грамматически правильная;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в речь включаются разнообразные образцы речевого этикета.</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3.</w:t>
      </w:r>
      <w:r w:rsidRPr="00F75437">
        <w:rPr>
          <w:rFonts w:ascii="Times New Roman" w:eastAsia="Times New Roman" w:hAnsi="Times New Roman" w:cs="Times New Roman"/>
          <w:sz w:val="28"/>
          <w:szCs w:val="28"/>
        </w:rPr>
        <w:t> Воспитатели обеспечивают развитие звуковой культуры речи со стороны детей в соответствии с их возрастными особенностями: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следят за правильным произношением, в случае необходимости поправляют и упражняют детей (организуют звукоподражательные игры, проводят занятия по звуковому анализу слова, используют </w:t>
      </w:r>
      <w:proofErr w:type="spellStart"/>
      <w:r w:rsidRPr="00F75437">
        <w:rPr>
          <w:rFonts w:ascii="Times New Roman" w:eastAsia="Times New Roman" w:hAnsi="Times New Roman" w:cs="Times New Roman"/>
          <w:sz w:val="28"/>
          <w:szCs w:val="28"/>
        </w:rPr>
        <w:t>чистоговорки</w:t>
      </w:r>
      <w:proofErr w:type="spellEnd"/>
      <w:r w:rsidRPr="00F75437">
        <w:rPr>
          <w:rFonts w:ascii="Times New Roman" w:eastAsia="Times New Roman" w:hAnsi="Times New Roman" w:cs="Times New Roman"/>
          <w:sz w:val="28"/>
          <w:szCs w:val="28"/>
        </w:rPr>
        <w:t>, скороговорки, загадки, стихотворения);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lastRenderedPageBreak/>
        <w:t>-  наблюдают за темпом и громкостью речи детей, в случае необходимости деликатно поправляют их.</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4.</w:t>
      </w:r>
      <w:r w:rsidRPr="00F75437">
        <w:rPr>
          <w:rFonts w:ascii="Times New Roman" w:eastAsia="Times New Roman" w:hAnsi="Times New Roman" w:cs="Times New Roman"/>
          <w:sz w:val="28"/>
          <w:szCs w:val="28"/>
        </w:rPr>
        <w:t> Воспитатели обеспечивают детям условия для обогащения их словаря с учетом возрастных особенностей:</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воспитатели обеспечивают детям условия для включения детьми называемых предметов и явлений в игру и предметную деятельность;</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помогают ребенку овладеть названием предметов и явлений, их свойств, рассказывать о них;</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обеспечивают развитие образной стороны речи (переносный смысл слов);</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знакомят детей с синонимами, антонимами, омонимами.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5.</w:t>
      </w:r>
      <w:r w:rsidRPr="00F75437">
        <w:rPr>
          <w:rFonts w:ascii="Times New Roman" w:eastAsia="Times New Roman" w:hAnsi="Times New Roman" w:cs="Times New Roman"/>
          <w:sz w:val="28"/>
          <w:szCs w:val="28"/>
        </w:rPr>
        <w:t> Воспитатели создают условия для овладения детьми грамматическим строем речи: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учат правильно связывать слова в падеже, числе, во времени, роде, пользоваться суффиксами;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учат формулировать вопросы и отвечать на них, строить предложения.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6.</w:t>
      </w:r>
      <w:r w:rsidRPr="00F75437">
        <w:rPr>
          <w:rFonts w:ascii="Times New Roman" w:eastAsia="Times New Roman" w:hAnsi="Times New Roman" w:cs="Times New Roman"/>
          <w:sz w:val="28"/>
          <w:szCs w:val="28"/>
        </w:rPr>
        <w:t> Воспитатели развивают у детей связную речь с учетом их возрастных особенностей:</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поощряют детей к рассказыванию, развернутому изложению определенного содержания;</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организуют диалоги между детьми и </w:t>
      </w:r>
      <w:proofErr w:type="gramStart"/>
      <w:r w:rsidRPr="00F75437">
        <w:rPr>
          <w:rFonts w:ascii="Times New Roman" w:eastAsia="Times New Roman" w:hAnsi="Times New Roman" w:cs="Times New Roman"/>
          <w:sz w:val="28"/>
          <w:szCs w:val="28"/>
        </w:rPr>
        <w:t>со</w:t>
      </w:r>
      <w:proofErr w:type="gramEnd"/>
      <w:r w:rsidRPr="00F75437">
        <w:rPr>
          <w:rFonts w:ascii="Times New Roman" w:eastAsia="Times New Roman" w:hAnsi="Times New Roman" w:cs="Times New Roman"/>
          <w:sz w:val="28"/>
          <w:szCs w:val="28"/>
        </w:rPr>
        <w:t xml:space="preserve"> взрослыми.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7.</w:t>
      </w:r>
      <w:r w:rsidRPr="00F75437">
        <w:rPr>
          <w:rFonts w:ascii="Times New Roman" w:eastAsia="Times New Roman" w:hAnsi="Times New Roman" w:cs="Times New Roman"/>
          <w:sz w:val="28"/>
          <w:szCs w:val="28"/>
        </w:rPr>
        <w:t> Уделяют специальное внимание развитию у детей понимания речи, упражняя детей в выполнении словесной инструкции.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8.</w:t>
      </w:r>
      <w:r w:rsidRPr="00F75437">
        <w:rPr>
          <w:rFonts w:ascii="Times New Roman" w:eastAsia="Times New Roman" w:hAnsi="Times New Roman" w:cs="Times New Roman"/>
          <w:sz w:val="28"/>
          <w:szCs w:val="28"/>
        </w:rPr>
        <w:t> Воспитатели создают условия для развития планирующей и регулирующей функции речи детей в соответствии с их возрастными особенностями:</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стимулируют детей комментировать свою речь;</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упражняют в умении планировать свою деятельность.</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9.</w:t>
      </w:r>
      <w:r w:rsidRPr="00F75437">
        <w:rPr>
          <w:rFonts w:ascii="Times New Roman" w:eastAsia="Times New Roman" w:hAnsi="Times New Roman" w:cs="Times New Roman"/>
          <w:sz w:val="28"/>
          <w:szCs w:val="28"/>
        </w:rPr>
        <w:t> Приобщают детей к культуре чтения художественной литературы.</w:t>
      </w:r>
    </w:p>
    <w:p w:rsidR="00761554"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10.</w:t>
      </w:r>
      <w:r w:rsidRPr="00F75437">
        <w:rPr>
          <w:rFonts w:ascii="Times New Roman" w:eastAsia="Times New Roman" w:hAnsi="Times New Roman" w:cs="Times New Roman"/>
          <w:sz w:val="28"/>
          <w:szCs w:val="28"/>
        </w:rPr>
        <w:t> Воспитатели поощряют детское словотворчество.</w:t>
      </w:r>
    </w:p>
    <w:p w:rsidR="00761554" w:rsidRDefault="00761554" w:rsidP="00761554">
      <w:pPr>
        <w:shd w:val="clear" w:color="auto" w:fill="FFFFFF" w:themeFill="background1"/>
        <w:spacing w:after="0" w:line="270" w:lineRule="atLeast"/>
        <w:jc w:val="both"/>
        <w:rPr>
          <w:rFonts w:ascii="Times New Roman" w:eastAsia="Times New Roman" w:hAnsi="Times New Roman" w:cs="Times New Roman"/>
          <w:b/>
          <w:sz w:val="28"/>
          <w:szCs w:val="28"/>
          <w:u w:val="single"/>
        </w:rPr>
      </w:pPr>
      <w:r w:rsidRPr="003546E7">
        <w:rPr>
          <w:rFonts w:ascii="Times New Roman" w:eastAsia="Times New Roman" w:hAnsi="Times New Roman" w:cs="Times New Roman"/>
          <w:b/>
          <w:sz w:val="28"/>
          <w:szCs w:val="28"/>
          <w:u w:val="single"/>
        </w:rPr>
        <w:t>Слайд 5</w:t>
      </w:r>
    </w:p>
    <w:p w:rsidR="00761554" w:rsidRDefault="00761554" w:rsidP="00761554">
      <w:pPr>
        <w:shd w:val="clear" w:color="auto" w:fill="FFFFFF" w:themeFill="background1"/>
        <w:spacing w:after="0" w:line="270" w:lineRule="atLeast"/>
        <w:jc w:val="both"/>
        <w:rPr>
          <w:rFonts w:ascii="Times New Roman" w:eastAsia="Times New Roman" w:hAnsi="Times New Roman" w:cs="Times New Roman"/>
          <w:b/>
          <w:sz w:val="28"/>
          <w:szCs w:val="28"/>
        </w:rPr>
      </w:pPr>
      <w:r w:rsidRPr="003546E7">
        <w:rPr>
          <w:rFonts w:ascii="Times New Roman" w:eastAsia="Times New Roman" w:hAnsi="Times New Roman" w:cs="Times New Roman"/>
          <w:b/>
          <w:sz w:val="28"/>
          <w:szCs w:val="28"/>
        </w:rPr>
        <w:t>Культура речи педагога</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умственном развитии детей огромное значение имеет формирование устной речи. Учить детей следует на лучших образцах родного языка. Следовательно, развивающий потенциал речевой среды в детском воспитательном учреждении целиком зависит от качества речи воспитателя. Для воспитателя </w:t>
      </w:r>
      <w:hyperlink r:id="rId6" w:tgtFrame="_blank" w:history="1">
        <w:r w:rsidRPr="00205217">
          <w:rPr>
            <w:rStyle w:val="a5"/>
            <w:rFonts w:ascii="Times New Roman" w:eastAsia="Times New Roman" w:hAnsi="Times New Roman" w:cs="Times New Roman"/>
            <w:color w:val="auto"/>
            <w:sz w:val="28"/>
            <w:szCs w:val="28"/>
            <w:u w:val="none"/>
          </w:rPr>
          <w:t>детского сада</w:t>
        </w:r>
      </w:hyperlink>
      <w:r>
        <w:rPr>
          <w:rFonts w:ascii="Times New Roman" w:eastAsia="Times New Roman" w:hAnsi="Times New Roman" w:cs="Times New Roman"/>
          <w:color w:val="000000"/>
          <w:sz w:val="28"/>
          <w:szCs w:val="28"/>
        </w:rPr>
        <w:t xml:space="preserve"> владение образцовой речью — это показатель его профессиональной подготовленности. От культуры речи воспитателя зависит культура речи детей. </w:t>
      </w:r>
      <w:proofErr w:type="gramStart"/>
      <w:r>
        <w:rPr>
          <w:rFonts w:ascii="Times New Roman" w:eastAsia="Times New Roman" w:hAnsi="Times New Roman" w:cs="Times New Roman"/>
          <w:color w:val="000000"/>
          <w:sz w:val="28"/>
          <w:szCs w:val="28"/>
        </w:rPr>
        <w:t xml:space="preserve">Речь воспитателя, который находится постоянно в поле зрения малышей, в общении с ними, является основным источником, из которого дети получают образец родного языка, культурной речи, поэтому она должна быть не только правильной, с ясным и отчетливым произнесением всех звуков родного языка, должна быть интонационно выразительной, правильно оформленной грамматически, связной, доступной </w:t>
      </w:r>
      <w:r>
        <w:rPr>
          <w:rFonts w:ascii="Times New Roman" w:eastAsia="Times New Roman" w:hAnsi="Times New Roman" w:cs="Times New Roman"/>
          <w:color w:val="000000"/>
          <w:sz w:val="28"/>
          <w:szCs w:val="28"/>
        </w:rPr>
        <w:lastRenderedPageBreak/>
        <w:t>для понимания, с правильным и точным использованием словесных обозначений.</w:t>
      </w:r>
      <w:proofErr w:type="gramEnd"/>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Рассказ, прочитанный воспитателем с использованием средств выразительности, вызовет у детей интерес, заставит их сопереживать, почувствовать силу слова, надолго запомнить содержание; тот же рассказ, прочитанный сухо, в быстром темпе, без эмоций, может вызвать только скуку и безразличие к художественному произведению.</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должен самокритично относиться к собственной речи и при наличии недочетов в ней стремиться к их устранению. Однако установить и выявить недостатки своей речи не всегда легко, так как в процессе общения внимание говорящего обращено, прежде всего, не на форму речи (как сказать), а на ее содержание (что сказать). Кроме того, в результате длительного небрежного отношения к своей речи некоторые недочеты могут прочно закрепиться и в дальнейшем не замечаться. Например, не замечаются такие недостатки, как торопливость, невнятность, монотонность речи, повышенная громкость голоса, неточность произнесения отдельных звуков или слов и другие несовершенства.</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знать о несовершенствах собственной речи, воспитателю необходимо прислушиваться к замечаниям товарищей. Открытые занятия полезно записывать на видео, с тем, чтобы во время их разбора (или специально) можно было обратить внимание на речь воспитателя, провести анализ ее звуковой стороны, использования лексических средств, грамматического оформления. Обнаруженные несовершенства своей речи (плохая дикция, нарушения в лексико-грамматическом оформлении и т. д.) воспитатель отмечает, затем вырабатывает план и организует работу по их устранению.</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Поэтому забота о совершенствовании своей речи — нравственный и общественный долг каждого будущего педагога. Он обязан развить в себе совершенное владение теми речевыми навыками, которые потом передаст детям. </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Культурой речи</w:t>
      </w:r>
      <w:r>
        <w:rPr>
          <w:rFonts w:ascii="Times New Roman" w:eastAsia="Times New Roman" w:hAnsi="Times New Roman" w:cs="Times New Roman"/>
          <w:color w:val="000000"/>
          <w:sz w:val="28"/>
          <w:szCs w:val="28"/>
        </w:rPr>
        <w:t> называют ее правильность, т. е. соответствие нормам орфоэпии, грамматики, лексики, стилистики, правописания, установленным традицией для литературного языка.</w:t>
      </w:r>
      <w:proofErr w:type="gramEnd"/>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Культурная речь является обязательным элементом общей культуры человека. Не случайно считается, что речь человека – его визитная карточка, поскольку от того, насколько грамотно он выражается, зависит его успех не только в повседневном общении, но и в профессиональной деятельности. Особенно актуально данное утверждение по отношению к речи педагога, работающего с детьми дошкольного возраста.</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возраст является сенситивным периодом речевого развития ребенка, поэтому одно из ведущих направлений деятельности воспитателя детского сада – формирование устной речи и навыков речевого общения, опирающееся на владение родным литературным языком.</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основных механизмов овладения детьми родным языком является подражание.</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Именно поэтому к речи педагога дошкольного образовательного учреждения, сегодня предъявляются высокие требования, и проблема повышения культуры речи воспитателя рассматривается в контексте повышения качества дошкольного образования.</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речевого развития дошкольника зависит от качества речи педагогов и от речевой среды, которую они создают в дошкольном образовательном учреждении.</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Среди требований к речи педагога ДОУ выделяют:</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Правильность</w:t>
      </w:r>
      <w:r>
        <w:rPr>
          <w:rFonts w:ascii="Times New Roman" w:eastAsia="Times New Roman" w:hAnsi="Times New Roman" w:cs="Times New Roman"/>
          <w:color w:val="000000"/>
          <w:sz w:val="28"/>
          <w:szCs w:val="28"/>
        </w:rPr>
        <w:t>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Точность</w:t>
      </w:r>
      <w:r>
        <w:rPr>
          <w:rFonts w:ascii="Times New Roman" w:eastAsia="Times New Roman" w:hAnsi="Times New Roman" w:cs="Times New Roman"/>
          <w:color w:val="000000"/>
          <w:sz w:val="28"/>
          <w:szCs w:val="28"/>
        </w:rPr>
        <w:t> – соответствие смыслового содержания речи и информации,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Логичность</w:t>
      </w:r>
      <w:r>
        <w:rPr>
          <w:rFonts w:ascii="Times New Roman" w:eastAsia="Times New Roman" w:hAnsi="Times New Roman" w:cs="Times New Roman"/>
          <w:color w:val="000000"/>
          <w:sz w:val="28"/>
          <w:szCs w:val="28"/>
        </w:rPr>
        <w:t xml:space="preserve">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w:t>
      </w:r>
      <w:proofErr w:type="spellStart"/>
      <w:r>
        <w:rPr>
          <w:rFonts w:ascii="Times New Roman" w:eastAsia="Times New Roman" w:hAnsi="Times New Roman" w:cs="Times New Roman"/>
          <w:color w:val="000000"/>
          <w:sz w:val="28"/>
          <w:szCs w:val="28"/>
        </w:rPr>
        <w:t>внутритекстовой</w:t>
      </w:r>
      <w:proofErr w:type="spellEnd"/>
      <w:r>
        <w:rPr>
          <w:rFonts w:ascii="Times New Roman" w:eastAsia="Times New Roman" w:hAnsi="Times New Roman" w:cs="Times New Roman"/>
          <w:color w:val="000000"/>
          <w:sz w:val="28"/>
          <w:szCs w:val="28"/>
        </w:rPr>
        <w:t xml:space="preserve"> связи.</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Чистота</w:t>
      </w:r>
      <w:r>
        <w:rPr>
          <w:rFonts w:ascii="Times New Roman" w:eastAsia="Times New Roman" w:hAnsi="Times New Roman" w:cs="Times New Roman"/>
          <w:color w:val="000000"/>
          <w:sz w:val="28"/>
          <w:szCs w:val="28"/>
        </w:rPr>
        <w:t>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Выразительность</w:t>
      </w:r>
      <w:r>
        <w:rPr>
          <w:rFonts w:ascii="Times New Roman" w:eastAsia="Times New Roman" w:hAnsi="Times New Roman" w:cs="Times New Roman"/>
          <w:color w:val="000000"/>
          <w:sz w:val="28"/>
          <w:szCs w:val="28"/>
        </w:rPr>
        <w:t>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Богатство</w:t>
      </w:r>
      <w:r>
        <w:rPr>
          <w:rFonts w:ascii="Times New Roman" w:eastAsia="Times New Roman" w:hAnsi="Times New Roman" w:cs="Times New Roman"/>
          <w:color w:val="000000"/>
          <w:sz w:val="28"/>
          <w:szCs w:val="28"/>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w:t>
      </w:r>
      <w:r>
        <w:rPr>
          <w:rFonts w:ascii="Times New Roman" w:eastAsia="Times New Roman" w:hAnsi="Times New Roman" w:cs="Times New Roman"/>
          <w:color w:val="000000"/>
          <w:sz w:val="28"/>
          <w:szCs w:val="28"/>
        </w:rPr>
        <w:lastRenderedPageBreak/>
        <w:t>ребенка, но и помогает сформировать у него навыки точности словоупотребления, выразительности и образности речи.</w:t>
      </w:r>
    </w:p>
    <w:p w:rsidR="00761554" w:rsidRDefault="00761554" w:rsidP="00761554">
      <w:pPr>
        <w:numPr>
          <w:ilvl w:val="0"/>
          <w:numId w:val="5"/>
        </w:num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Уместность</w:t>
      </w:r>
      <w:r>
        <w:rPr>
          <w:rFonts w:ascii="Times New Roman" w:eastAsia="Times New Roman" w:hAnsi="Times New Roman" w:cs="Times New Roman"/>
          <w:color w:val="000000"/>
          <w:sz w:val="28"/>
          <w:szCs w:val="28"/>
        </w:rPr>
        <w:t> – употребление в речи единиц, соответствующих ситуации и условиям общения. Уместность речи педагога предполагает, прежде всего, обладание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w:t>
      </w:r>
    </w:p>
    <w:p w:rsidR="00761554" w:rsidRDefault="00761554" w:rsidP="00761554">
      <w:p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Некоторые недочеты речи педагога</w:t>
      </w:r>
      <w:r>
        <w:rPr>
          <w:rFonts w:ascii="Times New Roman" w:eastAsia="Times New Roman" w:hAnsi="Times New Roman" w:cs="Times New Roman"/>
          <w:sz w:val="28"/>
          <w:szCs w:val="28"/>
        </w:rPr>
        <w:t>:</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Торопливость речи (ускоренный темп делает ее нечеткой, смазанной, трудной для восприятия), </w:t>
      </w:r>
      <w:proofErr w:type="gramStart"/>
      <w:r>
        <w:rPr>
          <w:rFonts w:ascii="Times New Roman" w:eastAsia="Times New Roman" w:hAnsi="Times New Roman" w:cs="Times New Roman"/>
          <w:sz w:val="28"/>
          <w:szCs w:val="28"/>
        </w:rPr>
        <w:t>лучше</w:t>
      </w:r>
      <w:proofErr w:type="gramEnd"/>
      <w:r>
        <w:rPr>
          <w:rFonts w:ascii="Times New Roman" w:eastAsia="Times New Roman" w:hAnsi="Times New Roman" w:cs="Times New Roman"/>
          <w:sz w:val="28"/>
          <w:szCs w:val="28"/>
        </w:rPr>
        <w:t xml:space="preserve"> если речь протекает в слегка замедленном темпе;</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Невнятность произношения;</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Монотонность речи (она утомляет слушателей, снижает интерес к содержанию);</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Повышенная громкость голоса (преходящая в крик). При необходимости (шум в группе) </w:t>
      </w:r>
      <w:proofErr w:type="gramStart"/>
      <w:r>
        <w:rPr>
          <w:rFonts w:ascii="Times New Roman" w:eastAsia="Times New Roman" w:hAnsi="Times New Roman" w:cs="Times New Roman"/>
          <w:sz w:val="28"/>
          <w:szCs w:val="28"/>
        </w:rPr>
        <w:t>следует</w:t>
      </w:r>
      <w:proofErr w:type="gramEnd"/>
      <w:r>
        <w:rPr>
          <w:rFonts w:ascii="Times New Roman" w:eastAsia="Times New Roman" w:hAnsi="Times New Roman" w:cs="Times New Roman"/>
          <w:sz w:val="28"/>
          <w:szCs w:val="28"/>
        </w:rPr>
        <w:t xml:space="preserve"> несколько увеличив громкость, более четко произносить слова, замедлив при этом темп;</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Неточность произнесения отдельных звуков или слов;</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Нарушения в </w:t>
      </w:r>
      <w:proofErr w:type="spellStart"/>
      <w:proofErr w:type="gramStart"/>
      <w:r>
        <w:rPr>
          <w:rFonts w:ascii="Times New Roman" w:eastAsia="Times New Roman" w:hAnsi="Times New Roman" w:cs="Times New Roman"/>
          <w:sz w:val="28"/>
          <w:szCs w:val="28"/>
        </w:rPr>
        <w:t>лексико</w:t>
      </w:r>
      <w:proofErr w:type="spellEnd"/>
      <w:r>
        <w:rPr>
          <w:rFonts w:ascii="Times New Roman" w:eastAsia="Times New Roman" w:hAnsi="Times New Roman" w:cs="Times New Roman"/>
          <w:sz w:val="28"/>
          <w:szCs w:val="28"/>
        </w:rPr>
        <w:t xml:space="preserve"> – грамматическом</w:t>
      </w:r>
      <w:proofErr w:type="gramEnd"/>
      <w:r>
        <w:rPr>
          <w:rFonts w:ascii="Times New Roman" w:eastAsia="Times New Roman" w:hAnsi="Times New Roman" w:cs="Times New Roman"/>
          <w:sz w:val="28"/>
          <w:szCs w:val="28"/>
        </w:rPr>
        <w:t xml:space="preserve"> оформлении;</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Употребление в речи слов – паразитов;</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Небрежное, неряшливое произношение (недоговариваются окончания слов, проглатываются отдельные звуки, невнятно произносятся согласные);</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Побуквенное произнесение некоторых слов: </w:t>
      </w:r>
      <w:r>
        <w:rPr>
          <w:rFonts w:ascii="Times New Roman" w:eastAsia="Times New Roman" w:hAnsi="Times New Roman" w:cs="Times New Roman"/>
          <w:i/>
          <w:iCs/>
          <w:sz w:val="28"/>
          <w:szCs w:val="28"/>
        </w:rPr>
        <w:t>что</w:t>
      </w:r>
      <w:r>
        <w:rPr>
          <w:rFonts w:ascii="Times New Roman" w:eastAsia="Times New Roman" w:hAnsi="Times New Roman" w:cs="Times New Roman"/>
          <w:sz w:val="28"/>
          <w:szCs w:val="28"/>
        </w:rPr>
        <w:t> (вместо </w:t>
      </w:r>
      <w:proofErr w:type="spellStart"/>
      <w:r>
        <w:rPr>
          <w:rFonts w:ascii="Times New Roman" w:eastAsia="Times New Roman" w:hAnsi="Times New Roman" w:cs="Times New Roman"/>
          <w:i/>
          <w:iCs/>
          <w:sz w:val="28"/>
          <w:szCs w:val="28"/>
        </w:rPr>
        <w:t>што</w:t>
      </w:r>
      <w:proofErr w:type="spellEnd"/>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его</w:t>
      </w:r>
      <w:r>
        <w:rPr>
          <w:rFonts w:ascii="Times New Roman" w:eastAsia="Times New Roman" w:hAnsi="Times New Roman" w:cs="Times New Roman"/>
          <w:sz w:val="28"/>
          <w:szCs w:val="28"/>
        </w:rPr>
        <w:t> (вместо </w:t>
      </w:r>
      <w:proofErr w:type="spellStart"/>
      <w:r>
        <w:rPr>
          <w:rFonts w:ascii="Times New Roman" w:eastAsia="Times New Roman" w:hAnsi="Times New Roman" w:cs="Times New Roman"/>
          <w:i/>
          <w:iCs/>
          <w:sz w:val="28"/>
          <w:szCs w:val="28"/>
        </w:rPr>
        <w:t>ево</w:t>
      </w:r>
      <w:proofErr w:type="spellEnd"/>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счастье</w:t>
      </w:r>
      <w:r>
        <w:rPr>
          <w:rFonts w:ascii="Times New Roman" w:eastAsia="Times New Roman" w:hAnsi="Times New Roman" w:cs="Times New Roman"/>
          <w:sz w:val="28"/>
          <w:szCs w:val="28"/>
        </w:rPr>
        <w:t> (</w:t>
      </w:r>
      <w:proofErr w:type="spellStart"/>
      <w:r>
        <w:rPr>
          <w:rFonts w:ascii="Times New Roman" w:eastAsia="Times New Roman" w:hAnsi="Times New Roman" w:cs="Times New Roman"/>
          <w:i/>
          <w:iCs/>
          <w:sz w:val="28"/>
          <w:szCs w:val="28"/>
        </w:rPr>
        <w:t>щастье</w:t>
      </w:r>
      <w:proofErr w:type="spellEnd"/>
      <w:r>
        <w:rPr>
          <w:rFonts w:ascii="Times New Roman" w:eastAsia="Times New Roman" w:hAnsi="Times New Roman" w:cs="Times New Roman"/>
          <w:sz w:val="28"/>
          <w:szCs w:val="28"/>
        </w:rPr>
        <w:t>) и т.д.;</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с  характерными особенностями местных говоров: яканьем, цоканьем и др.;</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Произнесение слов с неправильным ударением;</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Неблагозвучность голоса (сиплость, хрипота, гнусавость).</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Частое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употребеление</w:t>
      </w:r>
      <w:proofErr w:type="spellEnd"/>
      <w:r>
        <w:rPr>
          <w:rFonts w:ascii="Times New Roman" w:eastAsia="Times New Roman" w:hAnsi="Times New Roman" w:cs="Times New Roman"/>
          <w:sz w:val="28"/>
          <w:szCs w:val="28"/>
        </w:rPr>
        <w:t xml:space="preserve"> слов с уменьшительно – ласкательными суффиксами (Танечка, вымой ручки, Катенька, убери чашечку со столика и т.п.);</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Засоренность речи лишними словами (ну, вот, так сказать, значит, </w:t>
      </w:r>
      <w:proofErr w:type="spellStart"/>
      <w:r>
        <w:rPr>
          <w:rFonts w:ascii="Times New Roman" w:eastAsia="Times New Roman" w:hAnsi="Times New Roman" w:cs="Times New Roman"/>
          <w:sz w:val="28"/>
          <w:szCs w:val="28"/>
        </w:rPr>
        <w:t>эт</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самое</w:t>
      </w:r>
      <w:proofErr w:type="gramEnd"/>
      <w:r>
        <w:rPr>
          <w:rFonts w:ascii="Times New Roman" w:eastAsia="Times New Roman" w:hAnsi="Times New Roman" w:cs="Times New Roman"/>
          <w:sz w:val="28"/>
          <w:szCs w:val="28"/>
        </w:rPr>
        <w:t>, как бы и т.д.);</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общении с </w:t>
      </w:r>
      <w:proofErr w:type="gramStart"/>
      <w:r>
        <w:rPr>
          <w:rFonts w:ascii="Times New Roman" w:eastAsia="Times New Roman" w:hAnsi="Times New Roman" w:cs="Times New Roman"/>
          <w:sz w:val="28"/>
          <w:szCs w:val="28"/>
        </w:rPr>
        <w:t>более старшими</w:t>
      </w:r>
      <w:proofErr w:type="gramEnd"/>
      <w:r>
        <w:rPr>
          <w:rFonts w:ascii="Times New Roman" w:eastAsia="Times New Roman" w:hAnsi="Times New Roman" w:cs="Times New Roman"/>
          <w:sz w:val="28"/>
          <w:szCs w:val="28"/>
        </w:rPr>
        <w:t xml:space="preserve"> детьми подлаживание под речь детей;</w:t>
      </w:r>
    </w:p>
    <w:p w:rsidR="00761554" w:rsidRDefault="00761554" w:rsidP="00761554">
      <w:pPr>
        <w:pStyle w:val="a3"/>
        <w:numPr>
          <w:ilvl w:val="0"/>
          <w:numId w:val="6"/>
        </w:num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употребление в речи новых </w:t>
      </w:r>
      <w:proofErr w:type="gramStart"/>
      <w:r>
        <w:rPr>
          <w:rFonts w:ascii="Times New Roman" w:eastAsia="Times New Roman" w:hAnsi="Times New Roman" w:cs="Times New Roman"/>
          <w:sz w:val="28"/>
          <w:szCs w:val="28"/>
        </w:rPr>
        <w:t>слов</w:t>
      </w:r>
      <w:proofErr w:type="gramEnd"/>
      <w:r>
        <w:rPr>
          <w:rFonts w:ascii="Times New Roman" w:eastAsia="Times New Roman" w:hAnsi="Times New Roman" w:cs="Times New Roman"/>
          <w:sz w:val="28"/>
          <w:szCs w:val="28"/>
        </w:rPr>
        <w:t xml:space="preserve"> не учитывая возраст детей.</w:t>
      </w:r>
    </w:p>
    <w:p w:rsidR="00761554"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вышеперечисленным требованиям необходимо отнести правильное использование педагогом невербальных средств общения, его умение не только говорить с ребенком, но и слышать его.</w:t>
      </w:r>
    </w:p>
    <w:p w:rsidR="00761554" w:rsidRPr="00205217" w:rsidRDefault="00761554" w:rsidP="00761554">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Безусловно, знание педагогом названных требований, их соблюдение и постоянное совершенствование качеств речи – это залог успешности работы по речевому развитию детей в ДОУ.</w:t>
      </w:r>
    </w:p>
    <w:p w:rsidR="00761554" w:rsidRPr="003546E7" w:rsidRDefault="00761554" w:rsidP="00761554">
      <w:pPr>
        <w:shd w:val="clear" w:color="auto" w:fill="FFFFFF" w:themeFill="background1"/>
        <w:spacing w:after="0" w:line="270" w:lineRule="atLeast"/>
        <w:jc w:val="both"/>
        <w:rPr>
          <w:rFonts w:ascii="Times New Roman" w:eastAsia="Times New Roman" w:hAnsi="Times New Roman" w:cs="Times New Roman"/>
          <w:b/>
          <w:sz w:val="28"/>
          <w:szCs w:val="28"/>
          <w:u w:val="single"/>
        </w:rPr>
      </w:pPr>
      <w:r w:rsidRPr="003546E7">
        <w:rPr>
          <w:rFonts w:ascii="Times New Roman" w:eastAsia="Times New Roman" w:hAnsi="Times New Roman" w:cs="Times New Roman"/>
          <w:b/>
          <w:sz w:val="28"/>
          <w:szCs w:val="28"/>
          <w:u w:val="single"/>
        </w:rPr>
        <w:t>Слайд 6</w:t>
      </w:r>
    </w:p>
    <w:p w:rsidR="00761554" w:rsidRPr="00F75437" w:rsidRDefault="00761554" w:rsidP="00761554">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b/>
          <w:bCs/>
          <w:sz w:val="28"/>
          <w:szCs w:val="28"/>
        </w:rPr>
        <w:t>Правила для смелых и упорных педагогов</w:t>
      </w:r>
    </w:p>
    <w:p w:rsidR="00761554" w:rsidRDefault="00761554" w:rsidP="00761554">
      <w:pPr>
        <w:pStyle w:val="a3"/>
        <w:numPr>
          <w:ilvl w:val="0"/>
          <w:numId w:val="1"/>
        </w:numPr>
        <w:shd w:val="clear" w:color="auto" w:fill="FFFFFF" w:themeFill="background1"/>
        <w:spacing w:after="0" w:line="270" w:lineRule="atLeast"/>
        <w:ind w:left="0"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Если вы испытываете затруднения в работе по развитию речи, то планируйте этот вид деятельности не иногда, не часто, а очень часто. </w:t>
      </w:r>
    </w:p>
    <w:p w:rsidR="00761554" w:rsidRPr="00F75437" w:rsidRDefault="00761554" w:rsidP="00761554">
      <w:pPr>
        <w:pStyle w:val="a3"/>
        <w:numPr>
          <w:ilvl w:val="0"/>
          <w:numId w:val="1"/>
        </w:numPr>
        <w:shd w:val="clear" w:color="auto" w:fill="FFFFFF" w:themeFill="background1"/>
        <w:spacing w:after="0" w:line="270" w:lineRule="atLeast"/>
        <w:ind w:left="0"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Никогда не отвечайте сами на свой же вопрос. Терпите, и вы дождетесь того, что на него станут отвечать ваши дети. Помогать можно только ещё одним вопросом, или двумя, или десятью</w:t>
      </w:r>
      <w:proofErr w:type="gramStart"/>
      <w:r w:rsidRPr="00F75437">
        <w:rPr>
          <w:rFonts w:ascii="Times New Roman" w:eastAsia="Times New Roman" w:hAnsi="Times New Roman" w:cs="Times New Roman"/>
          <w:sz w:val="28"/>
          <w:szCs w:val="28"/>
        </w:rPr>
        <w:t>…  Н</w:t>
      </w:r>
      <w:proofErr w:type="gramEnd"/>
      <w:r w:rsidRPr="00F75437">
        <w:rPr>
          <w:rFonts w:ascii="Times New Roman" w:eastAsia="Times New Roman" w:hAnsi="Times New Roman" w:cs="Times New Roman"/>
          <w:sz w:val="28"/>
          <w:szCs w:val="28"/>
        </w:rPr>
        <w:t>о знайте - количество вопросов обратно пропорционально уровню мастерства.</w:t>
      </w:r>
    </w:p>
    <w:p w:rsidR="00761554" w:rsidRPr="00F75437" w:rsidRDefault="00761554" w:rsidP="00761554">
      <w:pPr>
        <w:pStyle w:val="a3"/>
        <w:numPr>
          <w:ilvl w:val="0"/>
          <w:numId w:val="1"/>
        </w:numPr>
        <w:shd w:val="clear" w:color="auto" w:fill="FFFFFF" w:themeFill="background1"/>
        <w:spacing w:after="0" w:line="270" w:lineRule="atLeast"/>
        <w:ind w:left="0"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 xml:space="preserve"> Никогда не задавайте вопрос, на который можно ответить «да», или «нет». Это не имеет смысла.</w:t>
      </w:r>
    </w:p>
    <w:p w:rsidR="00761554" w:rsidRPr="00F75437" w:rsidRDefault="00761554" w:rsidP="00761554">
      <w:pPr>
        <w:pStyle w:val="a3"/>
        <w:numPr>
          <w:ilvl w:val="0"/>
          <w:numId w:val="1"/>
        </w:numPr>
        <w:shd w:val="clear" w:color="auto" w:fill="FFFFFF" w:themeFill="background1"/>
        <w:spacing w:after="0" w:line="270" w:lineRule="atLeast"/>
        <w:ind w:left="0"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После проведения занятия просмотрите конспект еще раз, вспомните все вопросы, которые вы задавали детям, и замените его одним более точным.</w:t>
      </w:r>
    </w:p>
    <w:p w:rsidR="00761554" w:rsidRPr="00F75437" w:rsidRDefault="00761554" w:rsidP="00761554">
      <w:pPr>
        <w:pStyle w:val="a3"/>
        <w:numPr>
          <w:ilvl w:val="0"/>
          <w:numId w:val="1"/>
        </w:numPr>
        <w:shd w:val="clear" w:color="auto" w:fill="FFFFFF" w:themeFill="background1"/>
        <w:spacing w:after="0" w:line="270" w:lineRule="atLeast"/>
        <w:ind w:left="0" w:firstLine="567"/>
        <w:jc w:val="both"/>
        <w:rPr>
          <w:rFonts w:ascii="Times New Roman" w:eastAsia="Times New Roman" w:hAnsi="Times New Roman" w:cs="Times New Roman"/>
          <w:sz w:val="28"/>
          <w:szCs w:val="28"/>
        </w:rPr>
      </w:pPr>
      <w:r w:rsidRPr="00F75437">
        <w:rPr>
          <w:rFonts w:ascii="Times New Roman" w:eastAsia="Times New Roman" w:hAnsi="Times New Roman" w:cs="Times New Roman"/>
          <w:sz w:val="28"/>
          <w:szCs w:val="28"/>
        </w:rPr>
        <w:t>Если рассказ не получился или получился с трудом – улыбнитесь, ведь это здорово, потому что успех впереди.</w:t>
      </w:r>
    </w:p>
    <w:p w:rsidR="00761554" w:rsidRPr="00F75437" w:rsidRDefault="00761554" w:rsidP="00761554">
      <w:pPr>
        <w:spacing w:after="0"/>
        <w:jc w:val="both"/>
      </w:pPr>
    </w:p>
    <w:p w:rsidR="00631BD6" w:rsidRDefault="00631BD6"/>
    <w:sectPr w:rsidR="00631BD6" w:rsidSect="00AB5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062"/>
    <w:multiLevelType w:val="hybridMultilevel"/>
    <w:tmpl w:val="DD1C12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652477"/>
    <w:multiLevelType w:val="multilevel"/>
    <w:tmpl w:val="6B0E5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633E60"/>
    <w:multiLevelType w:val="hybridMultilevel"/>
    <w:tmpl w:val="AD3C4F50"/>
    <w:lvl w:ilvl="0" w:tplc="FA203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A728D1"/>
    <w:multiLevelType w:val="hybridMultilevel"/>
    <w:tmpl w:val="44607618"/>
    <w:lvl w:ilvl="0" w:tplc="F154B27A">
      <w:start w:val="1"/>
      <w:numFmt w:val="bullet"/>
      <w:lvlText w:val="•"/>
      <w:lvlJc w:val="left"/>
      <w:pPr>
        <w:tabs>
          <w:tab w:val="num" w:pos="720"/>
        </w:tabs>
        <w:ind w:left="720" w:hanging="360"/>
      </w:pPr>
      <w:rPr>
        <w:rFonts w:ascii="Arial" w:hAnsi="Arial" w:hint="default"/>
      </w:rPr>
    </w:lvl>
    <w:lvl w:ilvl="1" w:tplc="740ECE8C" w:tentative="1">
      <w:start w:val="1"/>
      <w:numFmt w:val="bullet"/>
      <w:lvlText w:val="•"/>
      <w:lvlJc w:val="left"/>
      <w:pPr>
        <w:tabs>
          <w:tab w:val="num" w:pos="1440"/>
        </w:tabs>
        <w:ind w:left="1440" w:hanging="360"/>
      </w:pPr>
      <w:rPr>
        <w:rFonts w:ascii="Arial" w:hAnsi="Arial" w:hint="default"/>
      </w:rPr>
    </w:lvl>
    <w:lvl w:ilvl="2" w:tplc="75F6F0A4" w:tentative="1">
      <w:start w:val="1"/>
      <w:numFmt w:val="bullet"/>
      <w:lvlText w:val="•"/>
      <w:lvlJc w:val="left"/>
      <w:pPr>
        <w:tabs>
          <w:tab w:val="num" w:pos="2160"/>
        </w:tabs>
        <w:ind w:left="2160" w:hanging="360"/>
      </w:pPr>
      <w:rPr>
        <w:rFonts w:ascii="Arial" w:hAnsi="Arial" w:hint="default"/>
      </w:rPr>
    </w:lvl>
    <w:lvl w:ilvl="3" w:tplc="7442992E" w:tentative="1">
      <w:start w:val="1"/>
      <w:numFmt w:val="bullet"/>
      <w:lvlText w:val="•"/>
      <w:lvlJc w:val="left"/>
      <w:pPr>
        <w:tabs>
          <w:tab w:val="num" w:pos="2880"/>
        </w:tabs>
        <w:ind w:left="2880" w:hanging="360"/>
      </w:pPr>
      <w:rPr>
        <w:rFonts w:ascii="Arial" w:hAnsi="Arial" w:hint="default"/>
      </w:rPr>
    </w:lvl>
    <w:lvl w:ilvl="4" w:tplc="1ED656CE" w:tentative="1">
      <w:start w:val="1"/>
      <w:numFmt w:val="bullet"/>
      <w:lvlText w:val="•"/>
      <w:lvlJc w:val="left"/>
      <w:pPr>
        <w:tabs>
          <w:tab w:val="num" w:pos="3600"/>
        </w:tabs>
        <w:ind w:left="3600" w:hanging="360"/>
      </w:pPr>
      <w:rPr>
        <w:rFonts w:ascii="Arial" w:hAnsi="Arial" w:hint="default"/>
      </w:rPr>
    </w:lvl>
    <w:lvl w:ilvl="5" w:tplc="75388A8A" w:tentative="1">
      <w:start w:val="1"/>
      <w:numFmt w:val="bullet"/>
      <w:lvlText w:val="•"/>
      <w:lvlJc w:val="left"/>
      <w:pPr>
        <w:tabs>
          <w:tab w:val="num" w:pos="4320"/>
        </w:tabs>
        <w:ind w:left="4320" w:hanging="360"/>
      </w:pPr>
      <w:rPr>
        <w:rFonts w:ascii="Arial" w:hAnsi="Arial" w:hint="default"/>
      </w:rPr>
    </w:lvl>
    <w:lvl w:ilvl="6" w:tplc="586A52A4" w:tentative="1">
      <w:start w:val="1"/>
      <w:numFmt w:val="bullet"/>
      <w:lvlText w:val="•"/>
      <w:lvlJc w:val="left"/>
      <w:pPr>
        <w:tabs>
          <w:tab w:val="num" w:pos="5040"/>
        </w:tabs>
        <w:ind w:left="5040" w:hanging="360"/>
      </w:pPr>
      <w:rPr>
        <w:rFonts w:ascii="Arial" w:hAnsi="Arial" w:hint="default"/>
      </w:rPr>
    </w:lvl>
    <w:lvl w:ilvl="7" w:tplc="CDCCC316" w:tentative="1">
      <w:start w:val="1"/>
      <w:numFmt w:val="bullet"/>
      <w:lvlText w:val="•"/>
      <w:lvlJc w:val="left"/>
      <w:pPr>
        <w:tabs>
          <w:tab w:val="num" w:pos="5760"/>
        </w:tabs>
        <w:ind w:left="5760" w:hanging="360"/>
      </w:pPr>
      <w:rPr>
        <w:rFonts w:ascii="Arial" w:hAnsi="Arial" w:hint="default"/>
      </w:rPr>
    </w:lvl>
    <w:lvl w:ilvl="8" w:tplc="B052B91C" w:tentative="1">
      <w:start w:val="1"/>
      <w:numFmt w:val="bullet"/>
      <w:lvlText w:val="•"/>
      <w:lvlJc w:val="left"/>
      <w:pPr>
        <w:tabs>
          <w:tab w:val="num" w:pos="6480"/>
        </w:tabs>
        <w:ind w:left="6480" w:hanging="360"/>
      </w:pPr>
      <w:rPr>
        <w:rFonts w:ascii="Arial" w:hAnsi="Arial" w:hint="default"/>
      </w:rPr>
    </w:lvl>
  </w:abstractNum>
  <w:abstractNum w:abstractNumId="4">
    <w:nsid w:val="581A237D"/>
    <w:multiLevelType w:val="hybridMultilevel"/>
    <w:tmpl w:val="6BBEDA16"/>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
    <w:nsid w:val="6A5E5405"/>
    <w:multiLevelType w:val="hybridMultilevel"/>
    <w:tmpl w:val="F962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1554"/>
    <w:rsid w:val="00631BD6"/>
    <w:rsid w:val="0076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554"/>
    <w:pPr>
      <w:ind w:left="720"/>
      <w:contextualSpacing/>
    </w:pPr>
  </w:style>
  <w:style w:type="character" w:customStyle="1" w:styleId="apple-converted-space">
    <w:name w:val="apple-converted-space"/>
    <w:basedOn w:val="a0"/>
    <w:rsid w:val="00761554"/>
  </w:style>
  <w:style w:type="character" w:styleId="a4">
    <w:name w:val="Strong"/>
    <w:basedOn w:val="a0"/>
    <w:uiPriority w:val="22"/>
    <w:qFormat/>
    <w:rsid w:val="00761554"/>
    <w:rPr>
      <w:b/>
      <w:bCs/>
    </w:rPr>
  </w:style>
  <w:style w:type="character" w:styleId="a5">
    <w:name w:val="Hyperlink"/>
    <w:basedOn w:val="a0"/>
    <w:uiPriority w:val="99"/>
    <w:semiHidden/>
    <w:unhideWhenUsed/>
    <w:rsid w:val="007615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tQTDjsvDwsN9uPZlOoWqASprEUdJdCBVwWhdfhNqr3f-jGqtJ1vZN7JTao4Lq2gsicJaLa6guGL1Ahq-qlA68zmjxQA4JGOi8ozCkdxsYe64WXMRPhT8DsCfeN7R-oiMWE7rQ9BALa9tDy-in-4TSzxylPwJXN*Otm61SqbE67UodtdefzkulJnTV*g04WwLHV1ZkYBtS8yX92BvkGlHNZ5D3SrS8GiyPB1FCGJ-u6UYld9UB6jzI1sv8lK0V*I7Iq9dPOIdMDK1ZQSa1*VriK8elc9E0kPzKj*sKHLmZ1voo7hhxwl9U7RDDm4u6P3QYDUA-ka*n7XWZ*xpDMZx3gwMffaI2U7ZUO2SC93mOltV-A*-KCdzPobPgmNlLpUoR9p7VUx7NxJgvI78FsvRYF2va3o&amp;eurl%5B%5D=tQTDjhUUFRRmHxzo*nOavw489SzTpVtyr1*-PidgDiuMKZBb" TargetMode="External"/><Relationship Id="rId5" Type="http://schemas.openxmlformats.org/officeDocument/2006/relationships/hyperlink" Target="http://icite.ru/19/biografia/gegel_georg_vilgelm_fridri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13182</Characters>
  <Application>Microsoft Office Word</Application>
  <DocSecurity>0</DocSecurity>
  <Lines>109</Lines>
  <Paragraphs>30</Paragraphs>
  <ScaleCrop>false</ScaleCrop>
  <Company>Reanimator Extreme Edition</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2015-12-21T05:55:00Z</dcterms:created>
  <dcterms:modified xsi:type="dcterms:W3CDTF">2015-12-21T05:56:00Z</dcterms:modified>
</cp:coreProperties>
</file>