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9B" w:rsidRPr="00C8649B" w:rsidRDefault="00C8649B" w:rsidP="00C8649B">
      <w:pPr>
        <w:pBdr>
          <w:bottom w:val="single" w:sz="6" w:space="0" w:color="D6DDB9"/>
        </w:pBdr>
        <w:spacing w:before="120" w:after="120" w:line="390" w:lineRule="atLeast"/>
        <w:ind w:left="150" w:right="150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</w:pPr>
      <w:r w:rsidRPr="00C8649B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 xml:space="preserve">Конспект занятия по обучению детей татарскому языку в старшей группе «Бар </w:t>
      </w:r>
      <w:proofErr w:type="spellStart"/>
      <w:r w:rsidRPr="00C8649B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>матур</w:t>
      </w:r>
      <w:proofErr w:type="spellEnd"/>
      <w:r w:rsidRPr="00C8649B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 xml:space="preserve"> </w:t>
      </w:r>
      <w:proofErr w:type="spellStart"/>
      <w:r w:rsidRPr="00C8649B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>бакча</w:t>
      </w:r>
      <w:proofErr w:type="spellEnd"/>
      <w:r w:rsidRPr="00C8649B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>»</w:t>
      </w:r>
    </w:p>
    <w:p w:rsidR="00C8649B" w:rsidRPr="00C8649B" w:rsidRDefault="00C8649B" w:rsidP="00C8649B">
      <w:pPr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b/>
          <w:bCs/>
          <w:color w:val="454442"/>
          <w:sz w:val="20"/>
          <w:lang w:eastAsia="ru-RU"/>
        </w:rPr>
        <w:t>Обучающие задачи: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1.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Сүз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байлыгын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арттыру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, сөйләм күнекмәләре формалаштыру</w:t>
      </w:r>
      <w:proofErr w:type="gram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.Я</w:t>
      </w:r>
      <w:proofErr w:type="gram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ңа сүзләр өстендә эш:кишер,кәбестә,кыяр,помидор.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Развивающие: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br/>
        <w:t xml:space="preserve">1.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Гади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сорауларны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аңлап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җавап бирү, мө</w:t>
      </w:r>
      <w:proofErr w:type="gram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р</w:t>
      </w:r>
      <w:proofErr w:type="gram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әҗәгать итә белү, көндәлек яшәештә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аралашу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Воспитательные: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1. Әдәпле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итеп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кара-каршы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сөйләшә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белү күнекмәлә</w:t>
      </w:r>
      <w:proofErr w:type="gram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рен т</w:t>
      </w:r>
      <w:proofErr w:type="gram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әрбияләү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b/>
          <w:bCs/>
          <w:color w:val="454442"/>
          <w:sz w:val="20"/>
          <w:lang w:eastAsia="ru-RU"/>
        </w:rPr>
        <w:t>Предварительная работа с детьми: 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разучивание песни «Алтын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яфраклар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», изготовление полумасок овощей, осенних листочков на каждого ребенка.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b/>
          <w:bCs/>
          <w:color w:val="454442"/>
          <w:sz w:val="20"/>
          <w:lang w:eastAsia="ru-RU"/>
        </w:rPr>
        <w:t>Дидактическое обеспечение занятия: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Для воспитателя: магнитофон, корзина с муляжами овощей, игрушечная собака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Акбай</w:t>
      </w:r>
      <w:proofErr w:type="spellEnd"/>
      <w:r w:rsidR="00EE0997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</w:t>
      </w:r>
      <w:proofErr w:type="spellStart"/>
      <w:r w:rsidR="00EE0997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лэпбук</w:t>
      </w:r>
      <w:proofErr w:type="spellEnd"/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Для детей: полумаски овощей, ведра,</w:t>
      </w:r>
      <w:r w:rsidR="00EE0997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муляжи овощей, разрезной </w:t>
      </w:r>
      <w:proofErr w:type="spellStart"/>
      <w:r w:rsidR="00EE0997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пазл</w:t>
      </w:r>
      <w:proofErr w:type="spellEnd"/>
      <w:r w:rsidR="00EE0997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с изображением свеклы, сигнальные карточки зеленого и красного цвета</w:t>
      </w:r>
      <w:proofErr w:type="gramStart"/>
      <w:r w:rsidR="00EE0997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.</w:t>
      </w:r>
      <w:proofErr w:type="gramEnd"/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b/>
          <w:bCs/>
          <w:color w:val="454442"/>
          <w:sz w:val="20"/>
          <w:lang w:eastAsia="ru-RU"/>
        </w:rPr>
        <w:t>Структура занятия: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1. Вводная часть (4-5 мин).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Цель: создание интереса, эмоционального настроя к занятию.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br/>
        <w:t>Организационный момент: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1. Здороваемся.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2. Вопросы: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Синең исемең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ничек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? (Как тебя зовут?)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Си</w:t>
      </w:r>
      <w:proofErr w:type="gram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ңа ничә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яшь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? (Сколько тебе лет?)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2. Основная часть (18 мин)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Цель: реализация задач программного содержания.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Методические приемы: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1. Повтор пройденной темы.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2. Массаж для частей тела.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3. Знакомство с новыми словами.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4. Музыкально-хороводная игра.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5. Соревновательная игра.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3. Заключительная часть (1-2 мин).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Цель: подвести итог занятия.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b/>
          <w:bCs/>
          <w:color w:val="454442"/>
          <w:sz w:val="20"/>
          <w:lang w:eastAsia="ru-RU"/>
        </w:rPr>
        <w:t>Ход занятия: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Вводная часть: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Здраствуйте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ребята! Исәнмесез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балалар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!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Дети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: Исәнмесез!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: А эт</w:t>
      </w:r>
      <w:r w:rsidR="00EE0997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о мои лучшие друзья </w:t>
      </w:r>
      <w:proofErr w:type="spellStart"/>
      <w:r w:rsidR="00EE0997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Акбай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. Они очень добрые и </w:t>
      </w:r>
      <w:r w:rsidR="00EE0997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веселые помощники.</w:t>
      </w:r>
    </w:p>
    <w:p w:rsidR="00C8649B" w:rsidRPr="00F86413" w:rsidRDefault="00C8649B" w:rsidP="00C8649B">
      <w:pPr>
        <w:spacing w:after="0" w:line="27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</w:t>
      </w:r>
      <w:r w:rsidRPr="00F86413">
        <w:rPr>
          <w:rFonts w:ascii="Tahoma" w:eastAsia="Times New Roman" w:hAnsi="Tahoma" w:cs="Tahoma"/>
          <w:b/>
          <w:color w:val="454442"/>
          <w:sz w:val="20"/>
          <w:szCs w:val="20"/>
          <w:lang w:eastAsia="ru-RU"/>
        </w:rPr>
        <w:t>Ребята, поздороваемся с нашими частями тела.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Исәнмесез күзлә</w:t>
      </w:r>
      <w:proofErr w:type="gram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р</w:t>
      </w:r>
      <w:proofErr w:type="gram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сез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уяндыгызмы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?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(поглаживая глаза)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Исәнмесез битлә</w:t>
      </w:r>
      <w:proofErr w:type="gram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р</w:t>
      </w:r>
      <w:proofErr w:type="gram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сез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уяндыгызмы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?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(поглаживая щечки)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Исәнмесез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колаклар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сез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уяндыгызмы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?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(поглаживая ушки)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Исәнмесез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куллар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сез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уяндыгызмы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?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(поглаживая руки)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Исәнмесез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аяклар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сез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уяндыгызмы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?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(поглаживаем ноги и тихонечко топаем)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Исәнмесез,  без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уяндык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?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(протягивая руки вперед).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Молодцы. А сейчас, ребята, предлагаю вам игру </w:t>
      </w:r>
      <w:r w:rsidRPr="00F86413">
        <w:rPr>
          <w:rFonts w:ascii="Tahoma" w:eastAsia="Times New Roman" w:hAnsi="Tahoma" w:cs="Tahoma"/>
          <w:b/>
          <w:color w:val="454442"/>
          <w:sz w:val="20"/>
          <w:szCs w:val="20"/>
          <w:lang w:eastAsia="ru-RU"/>
        </w:rPr>
        <w:t>«</w:t>
      </w:r>
      <w:proofErr w:type="spellStart"/>
      <w:r w:rsidRPr="00F86413">
        <w:rPr>
          <w:rFonts w:ascii="Tahoma" w:eastAsia="Times New Roman" w:hAnsi="Tahoma" w:cs="Tahoma"/>
          <w:b/>
          <w:color w:val="454442"/>
          <w:sz w:val="20"/>
          <w:szCs w:val="20"/>
          <w:lang w:eastAsia="ru-RU"/>
        </w:rPr>
        <w:t>Син</w:t>
      </w:r>
      <w:proofErr w:type="spellEnd"/>
      <w:r w:rsidRPr="00F86413">
        <w:rPr>
          <w:rFonts w:ascii="Tahoma" w:eastAsia="Times New Roman" w:hAnsi="Tahoma" w:cs="Tahoma"/>
          <w:b/>
          <w:color w:val="454442"/>
          <w:sz w:val="20"/>
          <w:szCs w:val="20"/>
          <w:lang w:eastAsia="ru-RU"/>
        </w:rPr>
        <w:t xml:space="preserve"> кем?», «Ты кто?».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С помощью мяча, задавая друг другу вопрос «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Син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кем» будем знакомиться на татарском языке.</w:t>
      </w:r>
    </w:p>
    <w:p w:rsidR="00C8649B" w:rsidRDefault="00C8649B" w:rsidP="00C8649B">
      <w:pPr>
        <w:spacing w:after="0" w:line="270" w:lineRule="atLeast"/>
        <w:rPr>
          <w:rFonts w:ascii="Tahoma" w:eastAsia="Times New Roman" w:hAnsi="Tahoma" w:cs="Tahoma"/>
          <w:color w:val="454442"/>
          <w:sz w:val="20"/>
          <w:szCs w:val="20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Передаю мяч с вопросом «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Син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кем?». Дети рассказывают про себя на татарском языке.</w:t>
      </w:r>
    </w:p>
    <w:p w:rsidR="00EE0997" w:rsidRPr="00EE0997" w:rsidRDefault="00EE0997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 xml:space="preserve">: </w:t>
      </w:r>
      <w:r w:rsidRPr="00EE0997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Вспомним стихотворение про «ТУП»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Основная часть: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Бик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яхшы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булдырдыгыз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. Ребята, повторяем слова пройденной темы «Овощи».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lastRenderedPageBreak/>
        <w:t>Обращаю внимание детей на картинки овощей.</w:t>
      </w:r>
    </w:p>
    <w:p w:rsidR="00F86413" w:rsidRDefault="00C8649B" w:rsidP="00C8649B">
      <w:pPr>
        <w:spacing w:after="0" w:line="270" w:lineRule="atLeast"/>
        <w:rPr>
          <w:rFonts w:ascii="Tahoma" w:eastAsia="Times New Roman" w:hAnsi="Tahoma" w:cs="Tahoma"/>
          <w:color w:val="454442"/>
          <w:sz w:val="20"/>
          <w:szCs w:val="20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</w:t>
      </w:r>
      <w:proofErr w:type="spellStart"/>
      <w:proofErr w:type="gram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Бу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н</w:t>
      </w:r>
      <w:proofErr w:type="gram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әрсә? 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Дети:</w:t>
      </w:r>
      <w:r w:rsidRPr="00C8649B">
        <w:rPr>
          <w:rFonts w:ascii="Tahoma" w:eastAsia="Times New Roman" w:hAnsi="Tahoma" w:cs="Tahoma"/>
          <w:color w:val="454442"/>
          <w:sz w:val="20"/>
          <w:lang w:eastAsia="ru-RU"/>
        </w:rPr>
        <w:t> </w:t>
      </w:r>
      <w:r w:rsidR="00F86413" w:rsidRPr="00F86413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gramStart"/>
      <w:r w:rsidR="00F86413"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К</w:t>
      </w:r>
      <w:proofErr w:type="gramEnd"/>
      <w:r w:rsidR="00F86413"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әбестә.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="00F86413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</w:t>
      </w:r>
      <w:proofErr w:type="spellStart"/>
      <w:proofErr w:type="gramStart"/>
      <w:r w:rsidR="00F86413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Бу</w:t>
      </w:r>
      <w:proofErr w:type="spellEnd"/>
      <w:r w:rsidR="00F86413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н</w:t>
      </w:r>
      <w:proofErr w:type="gramEnd"/>
      <w:r w:rsidR="00F86413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әрсә? 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Дети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</w:t>
      </w:r>
      <w:proofErr w:type="spellStart"/>
      <w:r w:rsidR="00F86413"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Кыяр</w:t>
      </w:r>
      <w:proofErr w:type="spellEnd"/>
      <w:r w:rsidR="00F86413"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</w:t>
      </w:r>
      <w:proofErr w:type="spellStart"/>
      <w:proofErr w:type="gram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Бу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н</w:t>
      </w:r>
      <w:proofErr w:type="gram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әрсә? 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Дети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</w:t>
      </w:r>
      <w:r w:rsidR="00F86413"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Морковь.</w:t>
      </w:r>
    </w:p>
    <w:p w:rsidR="00C8649B" w:rsidRPr="00F86413" w:rsidRDefault="00C8649B" w:rsidP="00C8649B">
      <w:pPr>
        <w:spacing w:after="0" w:line="27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Молодцы. </w:t>
      </w:r>
      <w:r w:rsidRPr="00F86413">
        <w:rPr>
          <w:rFonts w:ascii="Tahoma" w:eastAsia="Times New Roman" w:hAnsi="Tahoma" w:cs="Tahoma"/>
          <w:b/>
          <w:color w:val="454442"/>
          <w:sz w:val="20"/>
          <w:szCs w:val="20"/>
          <w:lang w:eastAsia="ru-RU"/>
        </w:rPr>
        <w:t xml:space="preserve">Давайте узнаем, какие же </w:t>
      </w:r>
      <w:r w:rsidR="00EE0997">
        <w:rPr>
          <w:rFonts w:ascii="Tahoma" w:eastAsia="Times New Roman" w:hAnsi="Tahoma" w:cs="Tahoma"/>
          <w:b/>
          <w:color w:val="454442"/>
          <w:sz w:val="20"/>
          <w:szCs w:val="20"/>
          <w:lang w:eastAsia="ru-RU"/>
        </w:rPr>
        <w:t xml:space="preserve">овощи принесли нам </w:t>
      </w:r>
      <w:proofErr w:type="spellStart"/>
      <w:r w:rsidR="00EE0997">
        <w:rPr>
          <w:rFonts w:ascii="Tahoma" w:eastAsia="Times New Roman" w:hAnsi="Tahoma" w:cs="Tahoma"/>
          <w:b/>
          <w:color w:val="454442"/>
          <w:sz w:val="20"/>
          <w:szCs w:val="20"/>
          <w:lang w:eastAsia="ru-RU"/>
        </w:rPr>
        <w:t>Акбай</w:t>
      </w:r>
      <w:proofErr w:type="spellEnd"/>
      <w:r w:rsidR="00EE0997">
        <w:rPr>
          <w:rFonts w:ascii="Tahoma" w:eastAsia="Times New Roman" w:hAnsi="Tahoma" w:cs="Tahoma"/>
          <w:b/>
          <w:color w:val="454442"/>
          <w:sz w:val="20"/>
          <w:szCs w:val="20"/>
          <w:lang w:eastAsia="ru-RU"/>
        </w:rPr>
        <w:t xml:space="preserve"> </w:t>
      </w:r>
      <w:r w:rsidRPr="00F86413">
        <w:rPr>
          <w:rFonts w:ascii="Tahoma" w:eastAsia="Times New Roman" w:hAnsi="Tahoma" w:cs="Tahoma"/>
          <w:b/>
          <w:color w:val="454442"/>
          <w:sz w:val="20"/>
          <w:szCs w:val="20"/>
          <w:lang w:eastAsia="ru-RU"/>
        </w:rPr>
        <w:t>и назовем их на татарском языке.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Достаю овощи из корзины.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Дети</w:t>
      </w:r>
      <w:r w:rsidR="00F86413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: свекла</w:t>
      </w:r>
      <w:proofErr w:type="gramStart"/>
      <w:r w:rsidR="00F86413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,</w:t>
      </w:r>
      <w:proofErr w:type="spellStart"/>
      <w:proofErr w:type="gramEnd"/>
      <w:r w:rsidR="00F86413"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Чөгендер</w:t>
      </w:r>
      <w:proofErr w:type="spellEnd"/>
      <w:r w:rsidR="00F86413"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</w:t>
      </w:r>
    </w:p>
    <w:p w:rsidR="00C8649B" w:rsidRPr="00C8649B" w:rsidRDefault="00F86413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Слово </w:t>
      </w:r>
      <w:proofErr w:type="spellStart"/>
      <w:r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Чөгендер</w:t>
      </w:r>
      <w:proofErr w:type="spellEnd"/>
      <w:r w:rsidR="00C8649B"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говорим вместе, индивидуально, шепотом, делим на слоги.</w:t>
      </w:r>
    </w:p>
    <w:p w:rsidR="00C8649B" w:rsidRPr="00F86413" w:rsidRDefault="00C8649B" w:rsidP="00C8649B">
      <w:pPr>
        <w:spacing w:after="0" w:line="27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Молодцы. </w:t>
      </w:r>
      <w:r w:rsidRPr="00F86413">
        <w:rPr>
          <w:rFonts w:ascii="Tahoma" w:eastAsia="Times New Roman" w:hAnsi="Tahoma" w:cs="Tahoma"/>
          <w:b/>
          <w:color w:val="454442"/>
          <w:sz w:val="20"/>
          <w:szCs w:val="20"/>
          <w:lang w:eastAsia="ru-RU"/>
        </w:rPr>
        <w:t>Предлагаю провести соревновательную игру «Собирай урожай».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Дети делятся на 2 команды, ставятся 2 ведерка, на пол раскидываю муляжи овощей, на счет 3 игра начинается.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Ребята, давайте назовем какие </w:t>
      </w:r>
      <w:proofErr w:type="gram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овощи</w:t>
      </w:r>
      <w:proofErr w:type="gram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собрали команда девочек.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 и дети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: Бә</w:t>
      </w:r>
      <w:proofErr w:type="gram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р</w:t>
      </w:r>
      <w:proofErr w:type="gram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әңге,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суган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кишер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кыяр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, помидор.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: Молодцы. Давайте посчитаем овощи.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Считаем на татарском языке.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 и дети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Бер,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ике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өч, дүрт,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биш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: Давайте посмотрим, какие овощи собрали команда мальчиков.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 и дети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Суган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кәбестә, чөгендер,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кыяр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кишер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, помидор, бә</w:t>
      </w:r>
      <w:proofErr w:type="gram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р</w:t>
      </w:r>
      <w:proofErr w:type="gram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әңге.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: Посчитаем овощи на татарском языке.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 и дети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Бер,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ике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өч, дүрт,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биш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алты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, җиде.</w:t>
      </w:r>
    </w:p>
    <w:p w:rsidR="00C8649B" w:rsidRPr="00F86413" w:rsidRDefault="00C8649B" w:rsidP="00C8649B">
      <w:pPr>
        <w:spacing w:after="0" w:line="27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Молодцы, ребята. </w:t>
      </w:r>
      <w:r w:rsidRPr="00F86413">
        <w:rPr>
          <w:rFonts w:ascii="Tahoma" w:eastAsia="Times New Roman" w:hAnsi="Tahoma" w:cs="Tahoma"/>
          <w:b/>
          <w:color w:val="454442"/>
          <w:sz w:val="20"/>
          <w:szCs w:val="20"/>
          <w:lang w:eastAsia="ru-RU"/>
        </w:rPr>
        <w:t xml:space="preserve">Поиграем в музыкально-хороводную игру «Бар </w:t>
      </w:r>
      <w:proofErr w:type="spellStart"/>
      <w:r w:rsidRPr="00F86413">
        <w:rPr>
          <w:rFonts w:ascii="Tahoma" w:eastAsia="Times New Roman" w:hAnsi="Tahoma" w:cs="Tahoma"/>
          <w:b/>
          <w:color w:val="454442"/>
          <w:sz w:val="20"/>
          <w:szCs w:val="20"/>
          <w:lang w:eastAsia="ru-RU"/>
        </w:rPr>
        <w:t>матур</w:t>
      </w:r>
      <w:proofErr w:type="spellEnd"/>
      <w:r w:rsidRPr="00F86413">
        <w:rPr>
          <w:rFonts w:ascii="Tahoma" w:eastAsia="Times New Roman" w:hAnsi="Tahoma" w:cs="Tahoma"/>
          <w:b/>
          <w:color w:val="454442"/>
          <w:sz w:val="20"/>
          <w:szCs w:val="20"/>
          <w:lang w:eastAsia="ru-RU"/>
        </w:rPr>
        <w:t xml:space="preserve"> </w:t>
      </w:r>
      <w:proofErr w:type="spellStart"/>
      <w:r w:rsidRPr="00F86413">
        <w:rPr>
          <w:rFonts w:ascii="Tahoma" w:eastAsia="Times New Roman" w:hAnsi="Tahoma" w:cs="Tahoma"/>
          <w:b/>
          <w:color w:val="454442"/>
          <w:sz w:val="20"/>
          <w:szCs w:val="20"/>
          <w:lang w:eastAsia="ru-RU"/>
        </w:rPr>
        <w:t>бакча</w:t>
      </w:r>
      <w:proofErr w:type="spellEnd"/>
      <w:r w:rsidRPr="00F86413">
        <w:rPr>
          <w:rFonts w:ascii="Tahoma" w:eastAsia="Times New Roman" w:hAnsi="Tahoma" w:cs="Tahoma"/>
          <w:b/>
          <w:color w:val="454442"/>
          <w:sz w:val="20"/>
          <w:szCs w:val="20"/>
          <w:lang w:eastAsia="ru-RU"/>
        </w:rPr>
        <w:t>» («Есть красивый огород»).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Детям </w:t>
      </w:r>
      <w:proofErr w:type="gram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одеваю полумаски</w:t>
      </w:r>
      <w:proofErr w:type="gram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овощей. Сначала роль дается активному, сильному ребенку, дальше роль предлагается неуверенному, замкнутому в себе ребенку.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Бар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матур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бакча</w:t>
      </w:r>
      <w:proofErr w:type="spellEnd"/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Анда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үсә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кишер</w:t>
      </w:r>
      <w:proofErr w:type="spellEnd"/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(ходим кругами)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Менә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шундый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кишер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зур</w:t>
      </w:r>
      <w:proofErr w:type="spellEnd"/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(руки поднимаем)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Менә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шундый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кечкенә</w:t>
      </w:r>
      <w:proofErr w:type="spellEnd"/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(присели)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Кишер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кишер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кил әле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Биеп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биеп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кит әле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(ребенок с полумаской «моркови» выходит в середину круга и танцует).</w:t>
      </w:r>
    </w:p>
    <w:p w:rsidR="00C8649B" w:rsidRDefault="00C8649B" w:rsidP="00C8649B">
      <w:pPr>
        <w:spacing w:after="0" w:line="270" w:lineRule="atLeast"/>
        <w:rPr>
          <w:rFonts w:ascii="Tahoma" w:eastAsia="Times New Roman" w:hAnsi="Tahoma" w:cs="Tahoma"/>
          <w:color w:val="454442"/>
          <w:sz w:val="20"/>
          <w:szCs w:val="20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Игра продолжается со всеми изученными овощами.</w:t>
      </w:r>
    </w:p>
    <w:p w:rsidR="00EE0997" w:rsidRPr="00C8649B" w:rsidRDefault="00EE0997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Работа с </w:t>
      </w:r>
      <w:proofErr w:type="spellStart"/>
      <w:r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лэпбуком</w:t>
      </w:r>
      <w:proofErr w:type="spellEnd"/>
      <w:r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на тему овощи, детям предлагается угостить друг друга овощами на татарском языке.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Заключительная часть: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: Молодцы. Ребята, вам понравилось занятие татарского языка? А какие новые слова мы сегодня с вами узнали? А что для вас было трудным? Что бы вы хотели рассказать родителям, друзьям (Ответы детей).</w:t>
      </w:r>
    </w:p>
    <w:p w:rsidR="00C8649B" w:rsidRPr="00C8649B" w:rsidRDefault="00C8649B" w:rsidP="00C8649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Ребята, поблагодарим </w:t>
      </w:r>
      <w:proofErr w:type="gram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за</w:t>
      </w:r>
      <w:proofErr w:type="gram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овощей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Акбая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и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Мияу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 и прощаемся с ними.</w:t>
      </w:r>
    </w:p>
    <w:p w:rsidR="00C8649B" w:rsidRPr="00C8649B" w:rsidRDefault="00C8649B" w:rsidP="00C8649B">
      <w:pPr>
        <w:spacing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649B">
        <w:rPr>
          <w:rFonts w:ascii="Tahoma" w:eastAsia="Times New Roman" w:hAnsi="Tahoma" w:cs="Tahoma"/>
          <w:color w:val="454442"/>
          <w:sz w:val="20"/>
          <w:szCs w:val="20"/>
          <w:u w:val="single"/>
          <w:lang w:eastAsia="ru-RU"/>
        </w:rPr>
        <w:t>Воспитатель</w:t>
      </w:r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: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Саубулыгыз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 xml:space="preserve">, </w:t>
      </w:r>
      <w:proofErr w:type="spellStart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балалар</w:t>
      </w:r>
      <w:proofErr w:type="spellEnd"/>
      <w:r w:rsidRPr="00C8649B">
        <w:rPr>
          <w:rFonts w:ascii="Tahoma" w:eastAsia="Times New Roman" w:hAnsi="Tahoma" w:cs="Tahoma"/>
          <w:color w:val="454442"/>
          <w:sz w:val="20"/>
          <w:szCs w:val="20"/>
          <w:lang w:eastAsia="ru-RU"/>
        </w:rPr>
        <w:t>!</w:t>
      </w:r>
    </w:p>
    <w:p w:rsidR="001233AD" w:rsidRDefault="001233AD"/>
    <w:sectPr w:rsidR="001233AD" w:rsidSect="00C8649B">
      <w:pgSz w:w="11906" w:h="16838"/>
      <w:pgMar w:top="142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49B"/>
    <w:rsid w:val="000761FC"/>
    <w:rsid w:val="001233AD"/>
    <w:rsid w:val="005C5367"/>
    <w:rsid w:val="005E613A"/>
    <w:rsid w:val="00626779"/>
    <w:rsid w:val="007B1753"/>
    <w:rsid w:val="008B4846"/>
    <w:rsid w:val="00B80754"/>
    <w:rsid w:val="00C8649B"/>
    <w:rsid w:val="00D52C77"/>
    <w:rsid w:val="00EE0997"/>
    <w:rsid w:val="00F8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46"/>
  </w:style>
  <w:style w:type="paragraph" w:styleId="1">
    <w:name w:val="heading 1"/>
    <w:basedOn w:val="a"/>
    <w:link w:val="10"/>
    <w:uiPriority w:val="9"/>
    <w:qFormat/>
    <w:rsid w:val="00C86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6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8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6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6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649B"/>
  </w:style>
  <w:style w:type="character" w:styleId="a4">
    <w:name w:val="Hyperlink"/>
    <w:basedOn w:val="a0"/>
    <w:uiPriority w:val="99"/>
    <w:semiHidden/>
    <w:unhideWhenUsed/>
    <w:rsid w:val="00C8649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8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64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8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90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0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198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6429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40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0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45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53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650</Words>
  <Characters>3708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Воспитатель</cp:lastModifiedBy>
  <cp:revision>5</cp:revision>
  <dcterms:created xsi:type="dcterms:W3CDTF">2015-11-12T14:59:00Z</dcterms:created>
  <dcterms:modified xsi:type="dcterms:W3CDTF">2015-12-21T09:13:00Z</dcterms:modified>
</cp:coreProperties>
</file>