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9F" w:rsidRPr="00DF7FAC" w:rsidRDefault="0055119F" w:rsidP="0055119F">
      <w:pPr>
        <w:pStyle w:val="2"/>
        <w:ind w:left="0"/>
        <w:jc w:val="center"/>
        <w:rPr>
          <w:b/>
          <w:color w:val="000000"/>
          <w:szCs w:val="24"/>
        </w:rPr>
      </w:pPr>
      <w:r w:rsidRPr="00DF7FAC">
        <w:rPr>
          <w:b/>
          <w:color w:val="000000"/>
          <w:szCs w:val="24"/>
        </w:rPr>
        <w:t xml:space="preserve">Департамент образования Администрации </w:t>
      </w:r>
      <w:r w:rsidR="00E865E8">
        <w:rPr>
          <w:b/>
          <w:color w:val="000000"/>
          <w:szCs w:val="24"/>
        </w:rPr>
        <w:t>МО</w:t>
      </w:r>
      <w:r w:rsidRPr="00DF7FAC">
        <w:rPr>
          <w:b/>
          <w:color w:val="000000"/>
          <w:szCs w:val="24"/>
        </w:rPr>
        <w:t xml:space="preserve"> г</w:t>
      </w:r>
      <w:r w:rsidR="008011CE" w:rsidRPr="00DF7FAC">
        <w:rPr>
          <w:b/>
          <w:color w:val="000000"/>
          <w:szCs w:val="24"/>
        </w:rPr>
        <w:t>. С</w:t>
      </w:r>
      <w:r w:rsidRPr="00DF7FAC">
        <w:rPr>
          <w:b/>
          <w:color w:val="000000"/>
          <w:szCs w:val="24"/>
        </w:rPr>
        <w:t>алехард</w:t>
      </w:r>
    </w:p>
    <w:p w:rsidR="0055119F" w:rsidRPr="00DF7FAC" w:rsidRDefault="0055119F" w:rsidP="0055119F">
      <w:pPr>
        <w:pStyle w:val="2"/>
        <w:ind w:left="0"/>
        <w:jc w:val="center"/>
        <w:rPr>
          <w:b/>
          <w:color w:val="000000"/>
          <w:szCs w:val="24"/>
        </w:rPr>
      </w:pPr>
    </w:p>
    <w:p w:rsidR="0055119F" w:rsidRPr="00DF7FAC" w:rsidRDefault="0055119F" w:rsidP="0055119F">
      <w:pPr>
        <w:pStyle w:val="2"/>
        <w:ind w:left="0"/>
        <w:jc w:val="center"/>
        <w:rPr>
          <w:b/>
          <w:color w:val="000000"/>
          <w:szCs w:val="24"/>
        </w:rPr>
      </w:pPr>
      <w:r w:rsidRPr="00DF7FAC">
        <w:rPr>
          <w:b/>
          <w:color w:val="000000"/>
          <w:szCs w:val="24"/>
        </w:rPr>
        <w:t xml:space="preserve">Муниципальное </w:t>
      </w:r>
      <w:r w:rsidR="00F10EBA" w:rsidRPr="00DF7FAC">
        <w:rPr>
          <w:b/>
          <w:color w:val="000000"/>
          <w:szCs w:val="24"/>
        </w:rPr>
        <w:t xml:space="preserve">бюджетное </w:t>
      </w:r>
      <w:r w:rsidRPr="00DF7FAC">
        <w:rPr>
          <w:b/>
          <w:color w:val="000000"/>
          <w:szCs w:val="24"/>
        </w:rPr>
        <w:t>общеобразовательное учреждение</w:t>
      </w:r>
    </w:p>
    <w:p w:rsidR="0055119F" w:rsidRPr="00DF7FAC" w:rsidRDefault="0055119F" w:rsidP="0055119F">
      <w:pPr>
        <w:pStyle w:val="2"/>
        <w:ind w:left="0"/>
        <w:jc w:val="center"/>
        <w:rPr>
          <w:b/>
          <w:color w:val="000000"/>
          <w:szCs w:val="24"/>
        </w:rPr>
      </w:pPr>
      <w:r w:rsidRPr="00DF7FAC">
        <w:rPr>
          <w:b/>
          <w:color w:val="000000"/>
          <w:szCs w:val="24"/>
        </w:rPr>
        <w:t xml:space="preserve"> «Средняя общеобразовательная школа №3»</w:t>
      </w:r>
    </w:p>
    <w:p w:rsidR="0055119F" w:rsidRDefault="0055119F" w:rsidP="0055119F">
      <w:pPr>
        <w:pStyle w:val="2"/>
        <w:ind w:left="0"/>
        <w:jc w:val="center"/>
        <w:rPr>
          <w:b/>
          <w:color w:val="000000"/>
          <w:szCs w:val="24"/>
        </w:rPr>
      </w:pPr>
    </w:p>
    <w:p w:rsidR="00C11085" w:rsidRPr="00DF7FAC" w:rsidRDefault="00C11085" w:rsidP="0055119F">
      <w:pPr>
        <w:pStyle w:val="2"/>
        <w:ind w:left="0"/>
        <w:jc w:val="center"/>
        <w:rPr>
          <w:b/>
          <w:color w:val="000000"/>
          <w:szCs w:val="24"/>
        </w:rPr>
      </w:pPr>
    </w:p>
    <w:tbl>
      <w:tblPr>
        <w:tblW w:w="15120" w:type="dxa"/>
        <w:tblInd w:w="288" w:type="dxa"/>
        <w:tblLook w:val="0000"/>
      </w:tblPr>
      <w:tblGrid>
        <w:gridCol w:w="5040"/>
        <w:gridCol w:w="5040"/>
        <w:gridCol w:w="5040"/>
      </w:tblGrid>
      <w:tr w:rsidR="0055119F" w:rsidRPr="00DF7FAC" w:rsidTr="003009B4">
        <w:trPr>
          <w:trHeight w:val="645"/>
        </w:trPr>
        <w:tc>
          <w:tcPr>
            <w:tcW w:w="5040" w:type="dxa"/>
          </w:tcPr>
          <w:p w:rsidR="0055119F" w:rsidRPr="00DF7FAC" w:rsidRDefault="0055119F" w:rsidP="0055119F">
            <w:pPr>
              <w:spacing w:after="0" w:line="240" w:lineRule="auto"/>
              <w:rPr>
                <w:rFonts w:ascii="Times New Roman" w:hAnsi="Times New Roman" w:cs="Times New Roman"/>
                <w:b/>
                <w:sz w:val="24"/>
                <w:szCs w:val="24"/>
              </w:rPr>
            </w:pPr>
            <w:r w:rsidRPr="00DF7FAC">
              <w:rPr>
                <w:rFonts w:ascii="Times New Roman" w:hAnsi="Times New Roman" w:cs="Times New Roman"/>
                <w:b/>
                <w:sz w:val="24"/>
                <w:szCs w:val="24"/>
              </w:rPr>
              <w:t>«Рассмотрено»</w:t>
            </w:r>
          </w:p>
          <w:p w:rsidR="0055119F" w:rsidRPr="00DF7FAC" w:rsidRDefault="0055119F"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протокол №</w:t>
            </w:r>
            <w:r w:rsidR="00C11085">
              <w:rPr>
                <w:rFonts w:ascii="Times New Roman" w:hAnsi="Times New Roman" w:cs="Times New Roman"/>
                <w:sz w:val="24"/>
                <w:szCs w:val="24"/>
              </w:rPr>
              <w:t xml:space="preserve">1 </w:t>
            </w:r>
            <w:r w:rsidRPr="00DF7FAC">
              <w:rPr>
                <w:rFonts w:ascii="Times New Roman" w:hAnsi="Times New Roman" w:cs="Times New Roman"/>
                <w:sz w:val="24"/>
                <w:szCs w:val="24"/>
              </w:rPr>
              <w:t xml:space="preserve">от </w:t>
            </w:r>
            <w:r w:rsidR="00C11085">
              <w:rPr>
                <w:rFonts w:ascii="Times New Roman" w:hAnsi="Times New Roman" w:cs="Times New Roman"/>
                <w:sz w:val="24"/>
                <w:szCs w:val="24"/>
              </w:rPr>
              <w:t>28.08.</w:t>
            </w:r>
            <w:r w:rsidRPr="00DF7FAC">
              <w:rPr>
                <w:rFonts w:ascii="Times New Roman" w:hAnsi="Times New Roman" w:cs="Times New Roman"/>
                <w:sz w:val="24"/>
                <w:szCs w:val="24"/>
              </w:rPr>
              <w:t>201</w:t>
            </w:r>
            <w:r w:rsidR="00C74C15">
              <w:rPr>
                <w:rFonts w:ascii="Times New Roman" w:hAnsi="Times New Roman" w:cs="Times New Roman"/>
                <w:sz w:val="24"/>
                <w:szCs w:val="24"/>
              </w:rPr>
              <w:t xml:space="preserve">2 </w:t>
            </w:r>
            <w:r w:rsidRPr="00DF7FAC">
              <w:rPr>
                <w:rFonts w:ascii="Times New Roman" w:hAnsi="Times New Roman" w:cs="Times New Roman"/>
                <w:sz w:val="24"/>
                <w:szCs w:val="24"/>
              </w:rPr>
              <w:t>г.</w:t>
            </w:r>
          </w:p>
          <w:p w:rsidR="0055119F" w:rsidRPr="00DF7FAC" w:rsidRDefault="0055119F"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заседания ШМО учителей</w:t>
            </w:r>
          </w:p>
          <w:p w:rsidR="0055119F" w:rsidRPr="00DF7FAC" w:rsidRDefault="00856DAF" w:rsidP="0055119F">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начальных</w:t>
            </w:r>
            <w:r w:rsidR="00E865E8">
              <w:rPr>
                <w:rFonts w:ascii="Times New Roman" w:hAnsi="Times New Roman" w:cs="Times New Roman"/>
                <w:sz w:val="24"/>
                <w:szCs w:val="24"/>
              </w:rPr>
              <w:t xml:space="preserve"> и </w:t>
            </w:r>
            <w:r w:rsidR="002E44D7">
              <w:rPr>
                <w:rFonts w:ascii="Times New Roman" w:hAnsi="Times New Roman" w:cs="Times New Roman"/>
                <w:sz w:val="24"/>
                <w:szCs w:val="24"/>
              </w:rPr>
              <w:t>специальных (</w:t>
            </w:r>
            <w:r w:rsidR="00E865E8">
              <w:rPr>
                <w:rFonts w:ascii="Times New Roman" w:hAnsi="Times New Roman" w:cs="Times New Roman"/>
                <w:sz w:val="24"/>
                <w:szCs w:val="24"/>
              </w:rPr>
              <w:t>коррекционных</w:t>
            </w:r>
            <w:r w:rsidR="002E44D7">
              <w:rPr>
                <w:rFonts w:ascii="Times New Roman" w:hAnsi="Times New Roman" w:cs="Times New Roman"/>
                <w:sz w:val="24"/>
                <w:szCs w:val="24"/>
              </w:rPr>
              <w:t xml:space="preserve">) </w:t>
            </w:r>
            <w:r>
              <w:rPr>
                <w:rFonts w:ascii="Times New Roman" w:hAnsi="Times New Roman" w:cs="Times New Roman"/>
                <w:sz w:val="24"/>
                <w:szCs w:val="24"/>
              </w:rPr>
              <w:t>классов</w:t>
            </w:r>
          </w:p>
        </w:tc>
        <w:tc>
          <w:tcPr>
            <w:tcW w:w="5040" w:type="dxa"/>
          </w:tcPr>
          <w:p w:rsidR="0055119F" w:rsidRPr="00DF7FAC" w:rsidRDefault="0055119F" w:rsidP="0055119F">
            <w:pPr>
              <w:spacing w:after="0" w:line="240" w:lineRule="auto"/>
              <w:rPr>
                <w:rFonts w:ascii="Times New Roman" w:hAnsi="Times New Roman" w:cs="Times New Roman"/>
                <w:b/>
                <w:sz w:val="24"/>
                <w:szCs w:val="24"/>
              </w:rPr>
            </w:pPr>
            <w:r w:rsidRPr="00DF7FAC">
              <w:rPr>
                <w:rFonts w:ascii="Times New Roman" w:hAnsi="Times New Roman" w:cs="Times New Roman"/>
                <w:b/>
                <w:sz w:val="24"/>
                <w:szCs w:val="24"/>
              </w:rPr>
              <w:t>«Согласовано»</w:t>
            </w:r>
          </w:p>
          <w:p w:rsidR="0055119F" w:rsidRPr="00DF7FAC" w:rsidRDefault="00C11085"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протокол №</w:t>
            </w:r>
            <w:r>
              <w:rPr>
                <w:rFonts w:ascii="Times New Roman" w:hAnsi="Times New Roman" w:cs="Times New Roman"/>
                <w:sz w:val="24"/>
                <w:szCs w:val="24"/>
              </w:rPr>
              <w:t xml:space="preserve">1 </w:t>
            </w:r>
            <w:r w:rsidRPr="00DF7FAC">
              <w:rPr>
                <w:rFonts w:ascii="Times New Roman" w:hAnsi="Times New Roman" w:cs="Times New Roman"/>
                <w:sz w:val="24"/>
                <w:szCs w:val="24"/>
              </w:rPr>
              <w:t xml:space="preserve">от </w:t>
            </w:r>
            <w:r>
              <w:rPr>
                <w:rFonts w:ascii="Times New Roman" w:hAnsi="Times New Roman" w:cs="Times New Roman"/>
                <w:sz w:val="24"/>
                <w:szCs w:val="24"/>
              </w:rPr>
              <w:t>28.08.</w:t>
            </w:r>
            <w:r w:rsidRPr="00DF7FAC">
              <w:rPr>
                <w:rFonts w:ascii="Times New Roman" w:hAnsi="Times New Roman" w:cs="Times New Roman"/>
                <w:sz w:val="24"/>
                <w:szCs w:val="24"/>
              </w:rPr>
              <w:t>201</w:t>
            </w:r>
            <w:r>
              <w:rPr>
                <w:rFonts w:ascii="Times New Roman" w:hAnsi="Times New Roman" w:cs="Times New Roman"/>
                <w:sz w:val="24"/>
                <w:szCs w:val="24"/>
              </w:rPr>
              <w:t xml:space="preserve">2 </w:t>
            </w:r>
            <w:r w:rsidRPr="00DF7FAC">
              <w:rPr>
                <w:rFonts w:ascii="Times New Roman" w:hAnsi="Times New Roman" w:cs="Times New Roman"/>
                <w:sz w:val="24"/>
                <w:szCs w:val="24"/>
              </w:rPr>
              <w:t>г</w:t>
            </w:r>
            <w:proofErr w:type="gramStart"/>
            <w:r w:rsidRPr="00DF7FAC">
              <w:rPr>
                <w:rFonts w:ascii="Times New Roman" w:hAnsi="Times New Roman" w:cs="Times New Roman"/>
                <w:sz w:val="24"/>
                <w:szCs w:val="24"/>
              </w:rPr>
              <w:t>.</w:t>
            </w:r>
            <w:r w:rsidR="0055119F" w:rsidRPr="00DF7FAC">
              <w:rPr>
                <w:rFonts w:ascii="Times New Roman" w:hAnsi="Times New Roman" w:cs="Times New Roman"/>
                <w:sz w:val="24"/>
                <w:szCs w:val="24"/>
              </w:rPr>
              <w:t>.</w:t>
            </w:r>
            <w:proofErr w:type="gramEnd"/>
          </w:p>
          <w:p w:rsidR="0055119F" w:rsidRPr="00DF7FAC" w:rsidRDefault="0055119F"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заседания НМС</w:t>
            </w:r>
          </w:p>
        </w:tc>
        <w:tc>
          <w:tcPr>
            <w:tcW w:w="5040" w:type="dxa"/>
          </w:tcPr>
          <w:p w:rsidR="0055119F" w:rsidRPr="00DF7FAC" w:rsidRDefault="0055119F" w:rsidP="0055119F">
            <w:pPr>
              <w:spacing w:after="0" w:line="240" w:lineRule="auto"/>
              <w:rPr>
                <w:rFonts w:ascii="Times New Roman" w:hAnsi="Times New Roman" w:cs="Times New Roman"/>
                <w:b/>
                <w:sz w:val="24"/>
                <w:szCs w:val="24"/>
              </w:rPr>
            </w:pPr>
            <w:r w:rsidRPr="00DF7FAC">
              <w:rPr>
                <w:rFonts w:ascii="Times New Roman" w:hAnsi="Times New Roman" w:cs="Times New Roman"/>
                <w:b/>
                <w:sz w:val="24"/>
                <w:szCs w:val="24"/>
              </w:rPr>
              <w:t>«Утверждено»</w:t>
            </w:r>
          </w:p>
          <w:p w:rsidR="0055119F" w:rsidRPr="00DF7FAC" w:rsidRDefault="0055119F" w:rsidP="00C11085">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приказ №</w:t>
            </w:r>
            <w:r w:rsidR="00C11085">
              <w:rPr>
                <w:rFonts w:ascii="Times New Roman" w:hAnsi="Times New Roman" w:cs="Times New Roman"/>
                <w:sz w:val="24"/>
                <w:szCs w:val="24"/>
              </w:rPr>
              <w:t xml:space="preserve"> 261-0</w:t>
            </w:r>
            <w:r w:rsidRPr="00DF7FAC">
              <w:rPr>
                <w:rFonts w:ascii="Times New Roman" w:hAnsi="Times New Roman" w:cs="Times New Roman"/>
                <w:sz w:val="24"/>
                <w:szCs w:val="24"/>
              </w:rPr>
              <w:t xml:space="preserve"> от </w:t>
            </w:r>
            <w:r w:rsidR="00C11085">
              <w:rPr>
                <w:rFonts w:ascii="Times New Roman" w:hAnsi="Times New Roman" w:cs="Times New Roman"/>
                <w:sz w:val="24"/>
                <w:szCs w:val="24"/>
              </w:rPr>
              <w:t>31.08.</w:t>
            </w:r>
            <w:r w:rsidR="00C74C15" w:rsidRPr="00DF7FAC">
              <w:rPr>
                <w:rFonts w:ascii="Times New Roman" w:hAnsi="Times New Roman" w:cs="Times New Roman"/>
                <w:sz w:val="24"/>
                <w:szCs w:val="24"/>
              </w:rPr>
              <w:t>201</w:t>
            </w:r>
            <w:r w:rsidR="00C74C15">
              <w:rPr>
                <w:rFonts w:ascii="Times New Roman" w:hAnsi="Times New Roman" w:cs="Times New Roman"/>
                <w:sz w:val="24"/>
                <w:szCs w:val="24"/>
              </w:rPr>
              <w:t xml:space="preserve">2 </w:t>
            </w:r>
            <w:r w:rsidR="00C74C15" w:rsidRPr="00DF7FAC">
              <w:rPr>
                <w:rFonts w:ascii="Times New Roman" w:hAnsi="Times New Roman" w:cs="Times New Roman"/>
                <w:sz w:val="24"/>
                <w:szCs w:val="24"/>
              </w:rPr>
              <w:t>г</w:t>
            </w:r>
          </w:p>
        </w:tc>
      </w:tr>
      <w:tr w:rsidR="0055119F" w:rsidRPr="00DF7FAC" w:rsidTr="003009B4">
        <w:trPr>
          <w:trHeight w:val="345"/>
        </w:trPr>
        <w:tc>
          <w:tcPr>
            <w:tcW w:w="5040" w:type="dxa"/>
          </w:tcPr>
          <w:p w:rsidR="0055119F" w:rsidRPr="00DF7FAC" w:rsidRDefault="0055119F"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Руководитель ШМО</w:t>
            </w:r>
          </w:p>
        </w:tc>
        <w:tc>
          <w:tcPr>
            <w:tcW w:w="5040" w:type="dxa"/>
          </w:tcPr>
          <w:p w:rsidR="0055119F" w:rsidRPr="00DF7FAC" w:rsidRDefault="0055119F"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Председатель НМС</w:t>
            </w:r>
          </w:p>
        </w:tc>
        <w:tc>
          <w:tcPr>
            <w:tcW w:w="5040" w:type="dxa"/>
          </w:tcPr>
          <w:p w:rsidR="0055119F" w:rsidRPr="00DF7FAC" w:rsidRDefault="0055119F" w:rsidP="0055119F">
            <w:pPr>
              <w:spacing w:after="0" w:line="240" w:lineRule="auto"/>
              <w:rPr>
                <w:rFonts w:ascii="Times New Roman" w:hAnsi="Times New Roman" w:cs="Times New Roman"/>
                <w:b/>
                <w:sz w:val="24"/>
                <w:szCs w:val="24"/>
              </w:rPr>
            </w:pPr>
            <w:r w:rsidRPr="00DF7FAC">
              <w:rPr>
                <w:rFonts w:ascii="Times New Roman" w:hAnsi="Times New Roman" w:cs="Times New Roman"/>
                <w:sz w:val="24"/>
                <w:szCs w:val="24"/>
              </w:rPr>
              <w:t>Директор школы</w:t>
            </w:r>
          </w:p>
        </w:tc>
      </w:tr>
      <w:tr w:rsidR="0055119F" w:rsidRPr="00DF7FAC" w:rsidTr="003009B4">
        <w:trPr>
          <w:trHeight w:val="345"/>
        </w:trPr>
        <w:tc>
          <w:tcPr>
            <w:tcW w:w="5040" w:type="dxa"/>
          </w:tcPr>
          <w:p w:rsidR="0055119F" w:rsidRPr="00DF7FAC" w:rsidRDefault="00E865E8" w:rsidP="0055119F">
            <w:pPr>
              <w:spacing w:after="0" w:line="240" w:lineRule="auto"/>
              <w:rPr>
                <w:rFonts w:ascii="Times New Roman" w:hAnsi="Times New Roman" w:cs="Times New Roman"/>
                <w:sz w:val="24"/>
                <w:szCs w:val="24"/>
              </w:rPr>
            </w:pPr>
            <w:r>
              <w:rPr>
                <w:rFonts w:ascii="Times New Roman" w:hAnsi="Times New Roman" w:cs="Times New Roman"/>
                <w:sz w:val="24"/>
                <w:szCs w:val="24"/>
              </w:rPr>
              <w:t>Таскаева Л. В.</w:t>
            </w:r>
          </w:p>
        </w:tc>
        <w:tc>
          <w:tcPr>
            <w:tcW w:w="5040" w:type="dxa"/>
          </w:tcPr>
          <w:p w:rsidR="0055119F" w:rsidRPr="00DF7FAC" w:rsidRDefault="00F10EBA"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Чернецкая И.Г.</w:t>
            </w:r>
          </w:p>
        </w:tc>
        <w:tc>
          <w:tcPr>
            <w:tcW w:w="5040" w:type="dxa"/>
          </w:tcPr>
          <w:p w:rsidR="0055119F" w:rsidRPr="00DF7FAC" w:rsidRDefault="0055119F"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Ямполец Н.И.</w:t>
            </w:r>
          </w:p>
        </w:tc>
      </w:tr>
      <w:tr w:rsidR="0055119F" w:rsidRPr="00DF7FAC" w:rsidTr="003009B4">
        <w:trPr>
          <w:trHeight w:val="1245"/>
        </w:trPr>
        <w:tc>
          <w:tcPr>
            <w:tcW w:w="5040" w:type="dxa"/>
          </w:tcPr>
          <w:p w:rsidR="0055119F" w:rsidRPr="00DF7FAC" w:rsidRDefault="0055119F"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_______________</w:t>
            </w:r>
          </w:p>
        </w:tc>
        <w:tc>
          <w:tcPr>
            <w:tcW w:w="5040" w:type="dxa"/>
          </w:tcPr>
          <w:p w:rsidR="0055119F" w:rsidRPr="00DF7FAC" w:rsidRDefault="0055119F"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_______________</w:t>
            </w:r>
          </w:p>
        </w:tc>
        <w:tc>
          <w:tcPr>
            <w:tcW w:w="5040" w:type="dxa"/>
          </w:tcPr>
          <w:p w:rsidR="0055119F" w:rsidRPr="00DF7FAC" w:rsidRDefault="0055119F" w:rsidP="0055119F">
            <w:pPr>
              <w:spacing w:after="0" w:line="240" w:lineRule="auto"/>
              <w:rPr>
                <w:rFonts w:ascii="Times New Roman" w:hAnsi="Times New Roman" w:cs="Times New Roman"/>
                <w:sz w:val="24"/>
                <w:szCs w:val="24"/>
              </w:rPr>
            </w:pPr>
            <w:r w:rsidRPr="00DF7FAC">
              <w:rPr>
                <w:rFonts w:ascii="Times New Roman" w:hAnsi="Times New Roman" w:cs="Times New Roman"/>
                <w:sz w:val="24"/>
                <w:szCs w:val="24"/>
              </w:rPr>
              <w:t>_______________</w:t>
            </w:r>
          </w:p>
        </w:tc>
      </w:tr>
    </w:tbl>
    <w:p w:rsidR="0055119F" w:rsidRPr="00DF7FAC" w:rsidRDefault="0055119F" w:rsidP="00A05778">
      <w:pPr>
        <w:pStyle w:val="2"/>
        <w:ind w:left="0"/>
        <w:rPr>
          <w:b/>
          <w:color w:val="000000"/>
          <w:szCs w:val="24"/>
        </w:rPr>
      </w:pPr>
    </w:p>
    <w:p w:rsidR="00856DAF" w:rsidRDefault="0055119F" w:rsidP="0055119F">
      <w:pPr>
        <w:jc w:val="center"/>
        <w:rPr>
          <w:rFonts w:ascii="Times New Roman" w:hAnsi="Times New Roman" w:cs="Times New Roman"/>
          <w:b/>
          <w:sz w:val="24"/>
          <w:szCs w:val="24"/>
        </w:rPr>
      </w:pPr>
      <w:r w:rsidRPr="00DF7FAC">
        <w:rPr>
          <w:rFonts w:ascii="Times New Roman" w:hAnsi="Times New Roman" w:cs="Times New Roman"/>
          <w:b/>
          <w:sz w:val="24"/>
          <w:szCs w:val="24"/>
        </w:rPr>
        <w:t xml:space="preserve">Рабочая программа </w:t>
      </w:r>
    </w:p>
    <w:p w:rsidR="0055119F" w:rsidRPr="00DF7FAC" w:rsidRDefault="00856DAF" w:rsidP="00856DAF">
      <w:pPr>
        <w:jc w:val="center"/>
        <w:rPr>
          <w:rFonts w:ascii="Times New Roman" w:hAnsi="Times New Roman" w:cs="Times New Roman"/>
          <w:b/>
          <w:sz w:val="24"/>
          <w:szCs w:val="24"/>
        </w:rPr>
      </w:pPr>
      <w:r>
        <w:rPr>
          <w:rFonts w:ascii="Times New Roman" w:hAnsi="Times New Roman" w:cs="Times New Roman"/>
          <w:b/>
          <w:sz w:val="24"/>
          <w:szCs w:val="24"/>
        </w:rPr>
        <w:t>п</w:t>
      </w:r>
      <w:r w:rsidR="0055119F" w:rsidRPr="00DF7FAC">
        <w:rPr>
          <w:rFonts w:ascii="Times New Roman" w:hAnsi="Times New Roman" w:cs="Times New Roman"/>
          <w:b/>
          <w:sz w:val="24"/>
          <w:szCs w:val="24"/>
        </w:rPr>
        <w:t>о</w:t>
      </w:r>
      <w:r>
        <w:rPr>
          <w:rFonts w:ascii="Times New Roman" w:hAnsi="Times New Roman" w:cs="Times New Roman"/>
          <w:b/>
          <w:sz w:val="24"/>
          <w:szCs w:val="24"/>
        </w:rPr>
        <w:t xml:space="preserve"> математике</w:t>
      </w:r>
    </w:p>
    <w:p w:rsidR="0055119F" w:rsidRPr="00DF7FAC" w:rsidRDefault="00856DAF" w:rsidP="0055119F">
      <w:pPr>
        <w:jc w:val="center"/>
        <w:rPr>
          <w:rFonts w:ascii="Times New Roman" w:hAnsi="Times New Roman" w:cs="Times New Roman"/>
          <w:b/>
          <w:sz w:val="24"/>
          <w:szCs w:val="24"/>
        </w:rPr>
      </w:pPr>
      <w:r>
        <w:rPr>
          <w:rFonts w:ascii="Times New Roman" w:hAnsi="Times New Roman" w:cs="Times New Roman"/>
          <w:b/>
          <w:sz w:val="24"/>
          <w:szCs w:val="24"/>
        </w:rPr>
        <w:t>Гизатулина Начия Аминовна</w:t>
      </w:r>
    </w:p>
    <w:p w:rsidR="0055119F" w:rsidRPr="00DF7FAC" w:rsidRDefault="0055119F" w:rsidP="0055119F">
      <w:pPr>
        <w:rPr>
          <w:rFonts w:ascii="Times New Roman" w:hAnsi="Times New Roman" w:cs="Times New Roman"/>
          <w:b/>
          <w:sz w:val="24"/>
          <w:szCs w:val="24"/>
        </w:rPr>
      </w:pPr>
      <w:r w:rsidRPr="00DF7FAC">
        <w:rPr>
          <w:rFonts w:ascii="Times New Roman" w:hAnsi="Times New Roman" w:cs="Times New Roman"/>
          <w:b/>
          <w:sz w:val="24"/>
          <w:szCs w:val="24"/>
        </w:rPr>
        <w:t>Ступень: ______</w:t>
      </w:r>
      <w:r w:rsidR="00A05778" w:rsidRPr="00DF7FAC">
        <w:rPr>
          <w:rFonts w:ascii="Times New Roman" w:hAnsi="Times New Roman" w:cs="Times New Roman"/>
          <w:b/>
          <w:sz w:val="24"/>
          <w:szCs w:val="24"/>
        </w:rPr>
        <w:t>1</w:t>
      </w:r>
      <w:r w:rsidRPr="00DF7FAC">
        <w:rPr>
          <w:rFonts w:ascii="Times New Roman" w:hAnsi="Times New Roman" w:cs="Times New Roman"/>
          <w:b/>
          <w:sz w:val="24"/>
          <w:szCs w:val="24"/>
        </w:rPr>
        <w:t>____</w:t>
      </w:r>
    </w:p>
    <w:p w:rsidR="0055119F" w:rsidRPr="00856DAF" w:rsidRDefault="0055119F" w:rsidP="0055119F">
      <w:pPr>
        <w:rPr>
          <w:rFonts w:ascii="Times New Roman" w:hAnsi="Times New Roman" w:cs="Times New Roman"/>
          <w:b/>
          <w:sz w:val="24"/>
          <w:szCs w:val="24"/>
          <w:u w:val="single"/>
        </w:rPr>
      </w:pPr>
      <w:r w:rsidRPr="00DF7FAC">
        <w:rPr>
          <w:rFonts w:ascii="Times New Roman" w:hAnsi="Times New Roman" w:cs="Times New Roman"/>
          <w:b/>
          <w:sz w:val="24"/>
          <w:szCs w:val="24"/>
        </w:rPr>
        <w:t xml:space="preserve">Класс: </w:t>
      </w:r>
      <w:r w:rsidR="00856DAF">
        <w:rPr>
          <w:rFonts w:ascii="Times New Roman" w:hAnsi="Times New Roman" w:cs="Times New Roman"/>
          <w:b/>
          <w:sz w:val="24"/>
          <w:szCs w:val="24"/>
        </w:rPr>
        <w:t xml:space="preserve"> </w:t>
      </w:r>
      <w:r w:rsidR="00C74C15">
        <w:rPr>
          <w:rFonts w:ascii="Times New Roman" w:hAnsi="Times New Roman" w:cs="Times New Roman"/>
          <w:b/>
          <w:sz w:val="24"/>
          <w:szCs w:val="24"/>
        </w:rPr>
        <w:t>3</w:t>
      </w:r>
      <w:r w:rsidR="00A05778" w:rsidRPr="00856DAF">
        <w:rPr>
          <w:rFonts w:ascii="Times New Roman" w:hAnsi="Times New Roman" w:cs="Times New Roman"/>
          <w:b/>
          <w:sz w:val="24"/>
          <w:szCs w:val="24"/>
          <w:u w:val="single"/>
        </w:rPr>
        <w:t xml:space="preserve"> «</w:t>
      </w:r>
      <w:r w:rsidR="00856DAF">
        <w:rPr>
          <w:rFonts w:ascii="Times New Roman" w:hAnsi="Times New Roman" w:cs="Times New Roman"/>
          <w:b/>
          <w:sz w:val="24"/>
          <w:szCs w:val="24"/>
          <w:u w:val="single"/>
        </w:rPr>
        <w:t>А</w:t>
      </w:r>
      <w:r w:rsidR="00A05778" w:rsidRPr="00856DAF">
        <w:rPr>
          <w:rFonts w:ascii="Times New Roman" w:hAnsi="Times New Roman" w:cs="Times New Roman"/>
          <w:b/>
          <w:sz w:val="24"/>
          <w:szCs w:val="24"/>
          <w:u w:val="single"/>
        </w:rPr>
        <w:t>»</w:t>
      </w:r>
    </w:p>
    <w:p w:rsidR="0055119F" w:rsidRPr="00DF7FAC" w:rsidRDefault="0055119F" w:rsidP="0055119F">
      <w:pPr>
        <w:rPr>
          <w:rFonts w:ascii="Times New Roman" w:hAnsi="Times New Roman" w:cs="Times New Roman"/>
          <w:b/>
          <w:sz w:val="24"/>
          <w:szCs w:val="24"/>
        </w:rPr>
      </w:pPr>
      <w:r w:rsidRPr="00DF7FAC">
        <w:rPr>
          <w:rFonts w:ascii="Times New Roman" w:hAnsi="Times New Roman" w:cs="Times New Roman"/>
          <w:b/>
          <w:sz w:val="24"/>
          <w:szCs w:val="24"/>
        </w:rPr>
        <w:t>Срок реализации:</w:t>
      </w:r>
      <w:r w:rsidR="00A05778" w:rsidRPr="00DF7FAC">
        <w:rPr>
          <w:rFonts w:ascii="Times New Roman" w:hAnsi="Times New Roman" w:cs="Times New Roman"/>
          <w:b/>
          <w:sz w:val="24"/>
          <w:szCs w:val="24"/>
        </w:rPr>
        <w:t>201</w:t>
      </w:r>
      <w:r w:rsidR="00C74C15">
        <w:rPr>
          <w:rFonts w:ascii="Times New Roman" w:hAnsi="Times New Roman" w:cs="Times New Roman"/>
          <w:b/>
          <w:sz w:val="24"/>
          <w:szCs w:val="24"/>
        </w:rPr>
        <w:t>2</w:t>
      </w:r>
      <w:r w:rsidR="00A05778" w:rsidRPr="00DF7FAC">
        <w:rPr>
          <w:rFonts w:ascii="Times New Roman" w:hAnsi="Times New Roman" w:cs="Times New Roman"/>
          <w:b/>
          <w:sz w:val="24"/>
          <w:szCs w:val="24"/>
        </w:rPr>
        <w:t xml:space="preserve"> /201</w:t>
      </w:r>
      <w:r w:rsidR="00C74C15">
        <w:rPr>
          <w:rFonts w:ascii="Times New Roman" w:hAnsi="Times New Roman" w:cs="Times New Roman"/>
          <w:b/>
          <w:sz w:val="24"/>
          <w:szCs w:val="24"/>
        </w:rPr>
        <w:t>3</w:t>
      </w:r>
      <w:r w:rsidR="00A05778" w:rsidRPr="00DF7FAC">
        <w:rPr>
          <w:rFonts w:ascii="Times New Roman" w:hAnsi="Times New Roman" w:cs="Times New Roman"/>
          <w:b/>
          <w:sz w:val="24"/>
          <w:szCs w:val="24"/>
        </w:rPr>
        <w:t xml:space="preserve"> уч. год</w:t>
      </w:r>
    </w:p>
    <w:p w:rsidR="00A028B0" w:rsidRDefault="0055119F" w:rsidP="00E24DD5">
      <w:pPr>
        <w:widowControl w:val="0"/>
        <w:spacing w:after="0"/>
        <w:jc w:val="both"/>
        <w:rPr>
          <w:sz w:val="24"/>
        </w:rPr>
      </w:pPr>
      <w:proofErr w:type="gramStart"/>
      <w:r w:rsidRPr="00856DAF">
        <w:rPr>
          <w:rFonts w:ascii="Times New Roman" w:hAnsi="Times New Roman" w:cs="Times New Roman"/>
          <w:b/>
          <w:sz w:val="24"/>
        </w:rPr>
        <w:t>Разработана</w:t>
      </w:r>
      <w:proofErr w:type="gramEnd"/>
      <w:r w:rsidRPr="00856DAF">
        <w:rPr>
          <w:rFonts w:ascii="Times New Roman" w:hAnsi="Times New Roman" w:cs="Times New Roman"/>
          <w:b/>
          <w:sz w:val="24"/>
        </w:rPr>
        <w:t xml:space="preserve"> на основе:</w:t>
      </w:r>
      <w:r w:rsidR="00A05778" w:rsidRPr="00856DAF">
        <w:rPr>
          <w:sz w:val="24"/>
        </w:rPr>
        <w:t xml:space="preserve">   </w:t>
      </w:r>
      <w:r w:rsidR="00A028B0">
        <w:rPr>
          <w:sz w:val="24"/>
        </w:rPr>
        <w:t>п</w:t>
      </w:r>
      <w:r w:rsidR="00A028B0">
        <w:rPr>
          <w:rFonts w:ascii="Times New Roman" w:hAnsi="Times New Roman" w:cs="Times New Roman"/>
          <w:color w:val="000000"/>
          <w:sz w:val="24"/>
          <w:szCs w:val="24"/>
        </w:rPr>
        <w:t>римерной</w:t>
      </w:r>
      <w:r w:rsidR="00A028B0" w:rsidRPr="00E24DD5">
        <w:rPr>
          <w:rFonts w:ascii="Times New Roman" w:hAnsi="Times New Roman" w:cs="Times New Roman"/>
          <w:color w:val="000000"/>
          <w:sz w:val="24"/>
          <w:szCs w:val="24"/>
        </w:rPr>
        <w:t xml:space="preserve"> программы по предметам федерального базисного учебного плана»</w:t>
      </w:r>
      <w:r w:rsidR="00A028B0" w:rsidRPr="00E24DD5">
        <w:rPr>
          <w:rFonts w:ascii="Times New Roman" w:hAnsi="Times New Roman" w:cs="Times New Roman"/>
          <w:sz w:val="24"/>
          <w:szCs w:val="24"/>
        </w:rPr>
        <w:t xml:space="preserve"> - М.: Просвещение, 2010</w:t>
      </w:r>
      <w:r w:rsidR="00A028B0">
        <w:rPr>
          <w:sz w:val="24"/>
        </w:rPr>
        <w:t>,</w:t>
      </w:r>
    </w:p>
    <w:p w:rsidR="0055119F" w:rsidRDefault="00A028B0" w:rsidP="00E24DD5">
      <w:pPr>
        <w:widowControl w:val="0"/>
        <w:spacing w:after="0"/>
        <w:jc w:val="both"/>
        <w:rPr>
          <w:rFonts w:ascii="Times New Roman" w:hAnsi="Times New Roman" w:cs="Times New Roman"/>
          <w:sz w:val="24"/>
          <w:szCs w:val="20"/>
        </w:rPr>
      </w:pPr>
      <w:r w:rsidRPr="00A028B0">
        <w:rPr>
          <w:rFonts w:ascii="Times New Roman" w:hAnsi="Times New Roman" w:cs="Times New Roman"/>
          <w:sz w:val="24"/>
        </w:rPr>
        <w:t>авторской</w:t>
      </w:r>
      <w:r>
        <w:rPr>
          <w:sz w:val="24"/>
        </w:rPr>
        <w:t xml:space="preserve"> </w:t>
      </w:r>
      <w:r w:rsidR="00856DAF" w:rsidRPr="00856DAF">
        <w:rPr>
          <w:rFonts w:ascii="Times New Roman" w:eastAsia="Times New Roman" w:hAnsi="Times New Roman" w:cs="Times New Roman"/>
          <w:sz w:val="24"/>
          <w:szCs w:val="20"/>
        </w:rPr>
        <w:t>программы «Математика»</w:t>
      </w:r>
      <w:r w:rsidR="00856DAF">
        <w:rPr>
          <w:rFonts w:ascii="Times New Roman" w:hAnsi="Times New Roman" w:cs="Times New Roman"/>
          <w:sz w:val="24"/>
          <w:szCs w:val="20"/>
        </w:rPr>
        <w:t xml:space="preserve"> В. Н. Рудницкой. Сборник программ к комплекту</w:t>
      </w:r>
      <w:r w:rsidR="00856DAF" w:rsidRPr="00856DAF">
        <w:rPr>
          <w:rFonts w:ascii="Times New Roman" w:eastAsia="Times New Roman" w:hAnsi="Times New Roman" w:cs="Times New Roman"/>
          <w:sz w:val="24"/>
          <w:szCs w:val="20"/>
        </w:rPr>
        <w:t xml:space="preserve"> </w:t>
      </w:r>
      <w:r w:rsidR="00856DAF">
        <w:rPr>
          <w:rFonts w:ascii="Times New Roman" w:hAnsi="Times New Roman" w:cs="Times New Roman"/>
          <w:sz w:val="24"/>
          <w:szCs w:val="20"/>
        </w:rPr>
        <w:t xml:space="preserve"> </w:t>
      </w:r>
      <w:r w:rsidR="00684947">
        <w:rPr>
          <w:rFonts w:ascii="Times New Roman" w:hAnsi="Times New Roman" w:cs="Times New Roman"/>
          <w:sz w:val="24"/>
          <w:szCs w:val="20"/>
        </w:rPr>
        <w:t>учебников «Начальная школа ХХ</w:t>
      </w:r>
      <w:proofErr w:type="gramStart"/>
      <w:r w:rsidR="00684947">
        <w:rPr>
          <w:rFonts w:ascii="Times New Roman" w:hAnsi="Times New Roman" w:cs="Times New Roman"/>
          <w:sz w:val="24"/>
          <w:szCs w:val="20"/>
          <w:lang w:val="en-US"/>
        </w:rPr>
        <w:t>I</w:t>
      </w:r>
      <w:proofErr w:type="gramEnd"/>
      <w:r w:rsidR="00684947" w:rsidRPr="00684947">
        <w:rPr>
          <w:rFonts w:ascii="Times New Roman" w:hAnsi="Times New Roman" w:cs="Times New Roman"/>
          <w:sz w:val="24"/>
          <w:szCs w:val="20"/>
        </w:rPr>
        <w:t xml:space="preserve"> </w:t>
      </w:r>
      <w:r w:rsidR="00684947">
        <w:rPr>
          <w:rFonts w:ascii="Times New Roman" w:hAnsi="Times New Roman" w:cs="Times New Roman"/>
          <w:sz w:val="24"/>
          <w:szCs w:val="20"/>
        </w:rPr>
        <w:t xml:space="preserve">века». – 3-е изд. – М.: Вентана – Граф, 2008 г. </w:t>
      </w:r>
    </w:p>
    <w:p w:rsidR="00684947" w:rsidRPr="00A028B0" w:rsidRDefault="00E24DD5" w:rsidP="00A028B0">
      <w:pPr>
        <w:shd w:val="clear" w:color="auto" w:fill="FFFFFF"/>
        <w:spacing w:after="0"/>
        <w:ind w:left="-540"/>
        <w:rPr>
          <w:rFonts w:ascii="Times New Roman" w:hAnsi="Times New Roman" w:cs="Times New Roman"/>
          <w:sz w:val="24"/>
          <w:szCs w:val="24"/>
        </w:rPr>
      </w:pPr>
      <w:r w:rsidRPr="00E24DD5">
        <w:rPr>
          <w:rFonts w:ascii="Times New Roman" w:hAnsi="Times New Roman" w:cs="Times New Roman"/>
          <w:color w:val="000000"/>
          <w:sz w:val="24"/>
          <w:szCs w:val="24"/>
        </w:rPr>
        <w:t xml:space="preserve">           </w:t>
      </w:r>
      <w:r w:rsidR="00A028B0">
        <w:rPr>
          <w:rFonts w:ascii="Times New Roman" w:hAnsi="Times New Roman" w:cs="Times New Roman"/>
          <w:color w:val="000000"/>
          <w:sz w:val="24"/>
          <w:szCs w:val="24"/>
        </w:rPr>
        <w:t xml:space="preserve"> </w:t>
      </w:r>
    </w:p>
    <w:p w:rsidR="00684947" w:rsidRPr="00684947" w:rsidRDefault="0055119F" w:rsidP="00684947">
      <w:pPr>
        <w:rPr>
          <w:rFonts w:ascii="Times New Roman" w:hAnsi="Times New Roman"/>
          <w:sz w:val="24"/>
          <w:szCs w:val="24"/>
          <w:u w:val="single"/>
        </w:rPr>
      </w:pPr>
      <w:r w:rsidRPr="00DF7FAC">
        <w:rPr>
          <w:rFonts w:ascii="Times New Roman" w:hAnsi="Times New Roman" w:cs="Times New Roman"/>
          <w:b/>
          <w:sz w:val="24"/>
          <w:szCs w:val="24"/>
        </w:rPr>
        <w:t>Учебник</w:t>
      </w:r>
      <w:r w:rsidR="00684947" w:rsidRPr="00684947">
        <w:rPr>
          <w:rFonts w:ascii="Times New Roman" w:hAnsi="Times New Roman" w:cs="Times New Roman"/>
          <w:sz w:val="24"/>
          <w:szCs w:val="24"/>
          <w:u w:val="single"/>
        </w:rPr>
        <w:t xml:space="preserve">: </w:t>
      </w:r>
      <w:r w:rsidR="00684947" w:rsidRPr="00684947">
        <w:rPr>
          <w:rFonts w:ascii="Times New Roman" w:eastAsia="Times New Roman" w:hAnsi="Times New Roman" w:cs="Times New Roman"/>
          <w:sz w:val="24"/>
          <w:szCs w:val="24"/>
          <w:u w:val="single"/>
        </w:rPr>
        <w:t xml:space="preserve">«Математика» </w:t>
      </w:r>
      <w:r w:rsidR="00C74C15">
        <w:rPr>
          <w:rFonts w:ascii="Times New Roman" w:eastAsia="Times New Roman" w:hAnsi="Times New Roman" w:cs="Times New Roman"/>
          <w:sz w:val="24"/>
          <w:szCs w:val="24"/>
          <w:u w:val="single"/>
        </w:rPr>
        <w:t>3</w:t>
      </w:r>
      <w:r w:rsidR="00684947">
        <w:rPr>
          <w:rFonts w:ascii="Times New Roman" w:eastAsia="Times New Roman" w:hAnsi="Times New Roman" w:cs="Times New Roman"/>
          <w:sz w:val="24"/>
          <w:szCs w:val="24"/>
          <w:u w:val="single"/>
        </w:rPr>
        <w:t xml:space="preserve"> класс </w:t>
      </w:r>
      <w:r w:rsidR="00684947" w:rsidRPr="00684947">
        <w:rPr>
          <w:rFonts w:ascii="Times New Roman" w:eastAsia="Times New Roman" w:hAnsi="Times New Roman" w:cs="Times New Roman"/>
          <w:sz w:val="24"/>
          <w:szCs w:val="24"/>
          <w:u w:val="single"/>
        </w:rPr>
        <w:t>(в 2 частях) под редакцией В.Н.Рудницкой, Т.В.Юдачёвой, Москва, «Вентана-Граф»,</w:t>
      </w:r>
      <w:r w:rsidR="00C74C15">
        <w:rPr>
          <w:rFonts w:ascii="Times New Roman" w:eastAsia="Times New Roman" w:hAnsi="Times New Roman" w:cs="Times New Roman"/>
          <w:sz w:val="24"/>
          <w:szCs w:val="24"/>
          <w:u w:val="single"/>
        </w:rPr>
        <w:t xml:space="preserve"> </w:t>
      </w:r>
      <w:r w:rsidR="00684947" w:rsidRPr="00684947">
        <w:rPr>
          <w:rFonts w:ascii="Times New Roman" w:eastAsia="Times New Roman" w:hAnsi="Times New Roman" w:cs="Times New Roman"/>
          <w:sz w:val="24"/>
          <w:szCs w:val="24"/>
          <w:u w:val="single"/>
        </w:rPr>
        <w:t>20</w:t>
      </w:r>
      <w:r w:rsidR="00C74C15">
        <w:rPr>
          <w:rFonts w:ascii="Times New Roman" w:eastAsia="Times New Roman" w:hAnsi="Times New Roman" w:cs="Times New Roman"/>
          <w:sz w:val="24"/>
          <w:szCs w:val="24"/>
          <w:u w:val="single"/>
        </w:rPr>
        <w:t>12</w:t>
      </w:r>
      <w:r w:rsidR="00684947" w:rsidRPr="00684947">
        <w:rPr>
          <w:rFonts w:ascii="Times New Roman" w:eastAsia="Times New Roman" w:hAnsi="Times New Roman" w:cs="Times New Roman"/>
          <w:sz w:val="24"/>
          <w:szCs w:val="24"/>
          <w:u w:val="single"/>
        </w:rPr>
        <w:t>г.</w:t>
      </w:r>
    </w:p>
    <w:p w:rsidR="0055119F" w:rsidRPr="00DF7FAC" w:rsidRDefault="0055119F" w:rsidP="00684947">
      <w:pPr>
        <w:jc w:val="center"/>
        <w:rPr>
          <w:rFonts w:ascii="Times New Roman" w:hAnsi="Times New Roman" w:cs="Times New Roman"/>
          <w:b/>
          <w:sz w:val="24"/>
          <w:szCs w:val="24"/>
        </w:rPr>
      </w:pPr>
      <w:r w:rsidRPr="00DF7FAC">
        <w:rPr>
          <w:rFonts w:ascii="Times New Roman" w:hAnsi="Times New Roman" w:cs="Times New Roman"/>
          <w:b/>
          <w:sz w:val="24"/>
          <w:szCs w:val="24"/>
        </w:rPr>
        <w:t>Салехард</w:t>
      </w:r>
      <w:r w:rsidR="00A05778" w:rsidRPr="00DF7FAC">
        <w:rPr>
          <w:rFonts w:ascii="Times New Roman" w:hAnsi="Times New Roman" w:cs="Times New Roman"/>
          <w:b/>
          <w:sz w:val="24"/>
          <w:szCs w:val="24"/>
        </w:rPr>
        <w:t xml:space="preserve">, </w:t>
      </w:r>
      <w:r w:rsidRPr="00DF7FAC">
        <w:rPr>
          <w:rFonts w:ascii="Times New Roman" w:hAnsi="Times New Roman" w:cs="Times New Roman"/>
          <w:b/>
          <w:sz w:val="24"/>
          <w:szCs w:val="24"/>
        </w:rPr>
        <w:t>20</w:t>
      </w:r>
      <w:r w:rsidR="00C74C15">
        <w:rPr>
          <w:rFonts w:ascii="Times New Roman" w:hAnsi="Times New Roman" w:cs="Times New Roman"/>
          <w:b/>
          <w:sz w:val="24"/>
          <w:szCs w:val="24"/>
        </w:rPr>
        <w:t>12</w:t>
      </w:r>
    </w:p>
    <w:p w:rsidR="00B33C9D" w:rsidRPr="00DF7FAC" w:rsidRDefault="00A05778" w:rsidP="00B33C9D">
      <w:pPr>
        <w:pStyle w:val="a3"/>
        <w:spacing w:line="240" w:lineRule="atLeast"/>
        <w:jc w:val="right"/>
      </w:pPr>
      <w:r w:rsidRPr="00DF7FAC">
        <w:lastRenderedPageBreak/>
        <w:t xml:space="preserve"> </w:t>
      </w:r>
    </w:p>
    <w:p w:rsidR="00B33C9D" w:rsidRPr="00245895" w:rsidRDefault="00B33C9D" w:rsidP="00B33C9D">
      <w:pPr>
        <w:pStyle w:val="a3"/>
        <w:spacing w:line="240" w:lineRule="atLeast"/>
        <w:jc w:val="center"/>
        <w:rPr>
          <w:b/>
          <w:sz w:val="20"/>
          <w:szCs w:val="20"/>
        </w:rPr>
      </w:pPr>
      <w:r w:rsidRPr="00245895">
        <w:rPr>
          <w:b/>
          <w:sz w:val="20"/>
          <w:szCs w:val="20"/>
        </w:rPr>
        <w:t>Пояснительная записка</w:t>
      </w:r>
    </w:p>
    <w:p w:rsidR="00B33C9D" w:rsidRPr="00245895" w:rsidRDefault="00B33C9D" w:rsidP="00B33C9D">
      <w:pPr>
        <w:pStyle w:val="a3"/>
        <w:spacing w:line="240" w:lineRule="atLeast"/>
        <w:jc w:val="center"/>
        <w:rPr>
          <w:b/>
          <w:sz w:val="20"/>
          <w:szCs w:val="20"/>
        </w:rPr>
      </w:pPr>
    </w:p>
    <w:p w:rsidR="00B33C9D" w:rsidRPr="00245895" w:rsidRDefault="00B33C9D" w:rsidP="00245895">
      <w:pPr>
        <w:pStyle w:val="a3"/>
        <w:spacing w:line="240" w:lineRule="atLeast"/>
        <w:rPr>
          <w:sz w:val="20"/>
          <w:szCs w:val="20"/>
        </w:rPr>
      </w:pPr>
      <w:r w:rsidRPr="00245895">
        <w:rPr>
          <w:b/>
          <w:sz w:val="20"/>
          <w:szCs w:val="20"/>
        </w:rPr>
        <w:t>Нормативные документы. Документы, обеспечивающие реализацию программы</w:t>
      </w:r>
      <w:r w:rsidRPr="00245895">
        <w:rPr>
          <w:sz w:val="20"/>
          <w:szCs w:val="20"/>
        </w:rPr>
        <w:t>.</w:t>
      </w:r>
    </w:p>
    <w:p w:rsidR="00245895" w:rsidRPr="00245895" w:rsidRDefault="00245895" w:rsidP="00245895">
      <w:pPr>
        <w:shd w:val="clear" w:color="auto" w:fill="FFFFFF"/>
        <w:spacing w:after="0" w:line="274" w:lineRule="exact"/>
        <w:ind w:right="-1" w:firstLine="708"/>
        <w:jc w:val="both"/>
        <w:rPr>
          <w:rFonts w:ascii="Times New Roman" w:hAnsi="Times New Roman" w:cs="Times New Roman"/>
          <w:sz w:val="20"/>
          <w:szCs w:val="20"/>
        </w:rPr>
      </w:pPr>
      <w:r w:rsidRPr="00245895">
        <w:rPr>
          <w:rFonts w:ascii="Times New Roman" w:hAnsi="Times New Roman" w:cs="Times New Roman"/>
          <w:color w:val="000000"/>
          <w:sz w:val="20"/>
          <w:szCs w:val="20"/>
        </w:rPr>
        <w:t>Закон РФ «Об образовании»</w:t>
      </w:r>
    </w:p>
    <w:p w:rsidR="00245895" w:rsidRPr="00245895" w:rsidRDefault="00245895" w:rsidP="00245895">
      <w:pPr>
        <w:shd w:val="clear" w:color="auto" w:fill="FFFFFF"/>
        <w:spacing w:after="0" w:line="274" w:lineRule="exact"/>
        <w:ind w:right="-1" w:firstLine="708"/>
        <w:jc w:val="both"/>
        <w:rPr>
          <w:rFonts w:ascii="Times New Roman" w:hAnsi="Times New Roman" w:cs="Times New Roman"/>
          <w:sz w:val="20"/>
          <w:szCs w:val="20"/>
        </w:rPr>
      </w:pPr>
      <w:r w:rsidRPr="00245895">
        <w:rPr>
          <w:rFonts w:ascii="Times New Roman" w:hAnsi="Times New Roman" w:cs="Times New Roman"/>
          <w:color w:val="000000"/>
          <w:spacing w:val="1"/>
          <w:sz w:val="20"/>
          <w:szCs w:val="20"/>
        </w:rPr>
        <w:t xml:space="preserve">Приказ Минобразования России от 5.03.2004г. №1089 «Об утверждении федерального компонента государственных образовательных стандартов </w:t>
      </w:r>
      <w:r w:rsidRPr="00245895">
        <w:rPr>
          <w:rFonts w:ascii="Times New Roman" w:hAnsi="Times New Roman" w:cs="Times New Roman"/>
          <w:color w:val="000000"/>
          <w:sz w:val="20"/>
          <w:szCs w:val="20"/>
        </w:rPr>
        <w:t>начального общего, основного общего и среднего (полного) общего образования»</w:t>
      </w:r>
    </w:p>
    <w:p w:rsidR="00245895" w:rsidRPr="00245895" w:rsidRDefault="00245895" w:rsidP="00245895">
      <w:pPr>
        <w:shd w:val="clear" w:color="auto" w:fill="FFFFFF"/>
        <w:spacing w:after="0" w:line="274" w:lineRule="exact"/>
        <w:ind w:right="-1" w:firstLine="708"/>
        <w:jc w:val="both"/>
        <w:rPr>
          <w:rFonts w:ascii="Times New Roman" w:hAnsi="Times New Roman" w:cs="Times New Roman"/>
          <w:sz w:val="20"/>
          <w:szCs w:val="20"/>
        </w:rPr>
      </w:pPr>
      <w:r w:rsidRPr="00245895">
        <w:rPr>
          <w:rFonts w:ascii="Times New Roman" w:hAnsi="Times New Roman" w:cs="Times New Roman"/>
          <w:color w:val="000000"/>
          <w:spacing w:val="3"/>
          <w:sz w:val="20"/>
          <w:szCs w:val="20"/>
        </w:rPr>
        <w:t xml:space="preserve">Письмо Минобразования России от 20.02.2004г. № 03-51-10/14-03 «О введении федерального компонента государственных образовательных </w:t>
      </w:r>
      <w:r w:rsidRPr="00245895">
        <w:rPr>
          <w:rFonts w:ascii="Times New Roman" w:hAnsi="Times New Roman" w:cs="Times New Roman"/>
          <w:color w:val="000000"/>
          <w:sz w:val="20"/>
          <w:szCs w:val="20"/>
        </w:rPr>
        <w:t>стандартов начального общего, основного общего и среднего (полного) общего образования»</w:t>
      </w:r>
    </w:p>
    <w:p w:rsidR="00245895" w:rsidRPr="00245895" w:rsidRDefault="00245895" w:rsidP="00245895">
      <w:pPr>
        <w:shd w:val="clear" w:color="auto" w:fill="FFFFFF"/>
        <w:spacing w:after="0" w:line="274" w:lineRule="exact"/>
        <w:ind w:right="-1" w:firstLine="708"/>
        <w:jc w:val="both"/>
        <w:rPr>
          <w:rFonts w:ascii="Times New Roman" w:hAnsi="Times New Roman" w:cs="Times New Roman"/>
          <w:sz w:val="20"/>
          <w:szCs w:val="20"/>
        </w:rPr>
      </w:pPr>
      <w:r w:rsidRPr="00245895">
        <w:rPr>
          <w:rFonts w:ascii="Times New Roman" w:hAnsi="Times New Roman" w:cs="Times New Roman"/>
          <w:color w:val="000000"/>
          <w:sz w:val="20"/>
          <w:szCs w:val="20"/>
        </w:rPr>
        <w:t>Федеральный компонент государственного стандарта общего образования Письмо Минобрнауки России от 07.07.2005 г. «О примерных программах по учебным предметам федерального базисного учебного плана»</w:t>
      </w:r>
    </w:p>
    <w:p w:rsidR="00245895" w:rsidRPr="00245895" w:rsidRDefault="00245895" w:rsidP="00245895">
      <w:pPr>
        <w:shd w:val="clear" w:color="auto" w:fill="FFFFFF"/>
        <w:spacing w:after="0"/>
        <w:ind w:firstLine="720"/>
        <w:jc w:val="both"/>
        <w:rPr>
          <w:rFonts w:ascii="Times New Roman" w:hAnsi="Times New Roman" w:cs="Times New Roman"/>
          <w:sz w:val="20"/>
          <w:szCs w:val="20"/>
        </w:rPr>
      </w:pPr>
      <w:r w:rsidRPr="00245895">
        <w:rPr>
          <w:rFonts w:ascii="Times New Roman" w:hAnsi="Times New Roman" w:cs="Times New Roman"/>
          <w:color w:val="000000"/>
          <w:sz w:val="20"/>
          <w:szCs w:val="20"/>
        </w:rPr>
        <w:t xml:space="preserve">  </w:t>
      </w:r>
      <w:proofErr w:type="gramStart"/>
      <w:r w:rsidRPr="00245895">
        <w:rPr>
          <w:rFonts w:ascii="Times New Roman" w:hAnsi="Times New Roman" w:cs="Times New Roman"/>
          <w:color w:val="000000"/>
          <w:sz w:val="20"/>
          <w:szCs w:val="20"/>
        </w:rPr>
        <w:t>Примерные программы по предметам федерального базисного учебного плана  (</w:t>
      </w:r>
      <w:r w:rsidRPr="00245895">
        <w:rPr>
          <w:rFonts w:ascii="Times New Roman" w:hAnsi="Times New Roman" w:cs="Times New Roman"/>
          <w:sz w:val="20"/>
          <w:szCs w:val="20"/>
        </w:rPr>
        <w:t xml:space="preserve">авторской программы «Начальная школа </w:t>
      </w:r>
      <w:r w:rsidRPr="00245895">
        <w:rPr>
          <w:rFonts w:ascii="Times New Roman" w:hAnsi="Times New Roman" w:cs="Times New Roman"/>
          <w:sz w:val="20"/>
          <w:szCs w:val="20"/>
          <w:lang w:val="en-US"/>
        </w:rPr>
        <w:t>XXI</w:t>
      </w:r>
      <w:r w:rsidRPr="00245895">
        <w:rPr>
          <w:rFonts w:ascii="Times New Roman" w:hAnsi="Times New Roman" w:cs="Times New Roman"/>
          <w:sz w:val="20"/>
          <w:szCs w:val="20"/>
        </w:rPr>
        <w:t xml:space="preserve"> века» В. Н. Рудницкой.</w:t>
      </w:r>
      <w:proofErr w:type="gramEnd"/>
      <w:r w:rsidRPr="00245895">
        <w:rPr>
          <w:rFonts w:ascii="Times New Roman" w:hAnsi="Times New Roman" w:cs="Times New Roman"/>
          <w:sz w:val="20"/>
          <w:szCs w:val="20"/>
        </w:rPr>
        <w:t xml:space="preserve"> </w:t>
      </w:r>
      <w:proofErr w:type="gramStart"/>
      <w:r w:rsidRPr="00245895">
        <w:rPr>
          <w:rFonts w:ascii="Times New Roman" w:hAnsi="Times New Roman" w:cs="Times New Roman"/>
          <w:color w:val="000000"/>
          <w:sz w:val="20"/>
          <w:szCs w:val="20"/>
        </w:rPr>
        <w:t>«Математика», утвержденной МО РФ в соответствии с требованиями Федерального компонента государственного стандарта начального образования</w:t>
      </w:r>
      <w:r w:rsidRPr="00245895">
        <w:rPr>
          <w:rFonts w:ascii="Times New Roman" w:hAnsi="Times New Roman" w:cs="Times New Roman"/>
          <w:sz w:val="20"/>
          <w:szCs w:val="20"/>
        </w:rPr>
        <w:t>) 2008 г.</w:t>
      </w:r>
      <w:proofErr w:type="gramEnd"/>
    </w:p>
    <w:p w:rsidR="00245895" w:rsidRPr="00245895" w:rsidRDefault="00245895" w:rsidP="00245895">
      <w:pPr>
        <w:shd w:val="clear" w:color="auto" w:fill="FFFFFF"/>
        <w:spacing w:after="0" w:line="274" w:lineRule="exact"/>
        <w:ind w:right="-1" w:firstLine="708"/>
        <w:jc w:val="both"/>
        <w:rPr>
          <w:rFonts w:ascii="Times New Roman" w:hAnsi="Times New Roman" w:cs="Times New Roman"/>
          <w:sz w:val="20"/>
          <w:szCs w:val="20"/>
        </w:rPr>
      </w:pPr>
      <w:r w:rsidRPr="00245895">
        <w:rPr>
          <w:rFonts w:ascii="Times New Roman" w:hAnsi="Times New Roman" w:cs="Times New Roman"/>
          <w:color w:val="000000"/>
          <w:spacing w:val="2"/>
          <w:sz w:val="20"/>
          <w:szCs w:val="20"/>
        </w:rPr>
        <w:t xml:space="preserve">Письмо Министерства образования и науки Российской Федерации «Об утверждении федеральных перечней учебников, рекомендованных </w:t>
      </w:r>
      <w:r w:rsidRPr="00245895">
        <w:rPr>
          <w:rFonts w:ascii="Times New Roman" w:hAnsi="Times New Roman" w:cs="Times New Roman"/>
          <w:color w:val="000000"/>
          <w:sz w:val="20"/>
          <w:szCs w:val="20"/>
        </w:rPr>
        <w:t>(допущенных)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 г.»</w:t>
      </w:r>
    </w:p>
    <w:p w:rsidR="00245895" w:rsidRPr="00245895" w:rsidRDefault="00245895" w:rsidP="00245895">
      <w:pPr>
        <w:shd w:val="clear" w:color="auto" w:fill="FFFFFF"/>
        <w:spacing w:after="0" w:line="274" w:lineRule="exact"/>
        <w:ind w:right="-1" w:firstLine="708"/>
        <w:jc w:val="both"/>
        <w:rPr>
          <w:rFonts w:ascii="Times New Roman" w:hAnsi="Times New Roman" w:cs="Times New Roman"/>
          <w:color w:val="000000"/>
          <w:spacing w:val="-1"/>
          <w:sz w:val="20"/>
          <w:szCs w:val="20"/>
        </w:rPr>
      </w:pPr>
      <w:r w:rsidRPr="00245895">
        <w:rPr>
          <w:rFonts w:ascii="Times New Roman" w:hAnsi="Times New Roman" w:cs="Times New Roman"/>
          <w:color w:val="000000"/>
          <w:spacing w:val="5"/>
          <w:sz w:val="20"/>
          <w:szCs w:val="20"/>
        </w:rPr>
        <w:t xml:space="preserve">Гигиенические требования к условиям обучения в общеобразовательных учреждениях (Санитарно-эпидемиологические правила и нормативы </w:t>
      </w:r>
      <w:r w:rsidRPr="00245895">
        <w:rPr>
          <w:rFonts w:ascii="Times New Roman" w:hAnsi="Times New Roman" w:cs="Times New Roman"/>
          <w:color w:val="000000"/>
          <w:spacing w:val="-1"/>
          <w:sz w:val="20"/>
          <w:szCs w:val="20"/>
        </w:rPr>
        <w:t xml:space="preserve">СанПиН 2.4.2.2821-10) </w:t>
      </w:r>
    </w:p>
    <w:p w:rsidR="00245895" w:rsidRPr="00245895" w:rsidRDefault="00245895" w:rsidP="00245895">
      <w:pPr>
        <w:shd w:val="clear" w:color="auto" w:fill="FFFFFF"/>
        <w:spacing w:after="0" w:line="274" w:lineRule="exact"/>
        <w:ind w:right="-1" w:firstLine="708"/>
        <w:jc w:val="both"/>
        <w:rPr>
          <w:rFonts w:ascii="Times New Roman" w:hAnsi="Times New Roman" w:cs="Times New Roman"/>
          <w:color w:val="000000"/>
          <w:spacing w:val="6"/>
          <w:sz w:val="20"/>
          <w:szCs w:val="20"/>
        </w:rPr>
      </w:pPr>
      <w:r w:rsidRPr="00245895">
        <w:rPr>
          <w:rFonts w:ascii="Times New Roman" w:hAnsi="Times New Roman" w:cs="Times New Roman"/>
          <w:color w:val="000000"/>
          <w:spacing w:val="6"/>
          <w:sz w:val="20"/>
          <w:szCs w:val="20"/>
        </w:rPr>
        <w:t xml:space="preserve"> «О внесении изменений в региональный базисный учебный план для образовательных учреждений ЯНАО, реализующих программу общего образования, утверждённый приказом департамента образования ЯНАО от 11.05.2006 года № 500». </w:t>
      </w:r>
    </w:p>
    <w:p w:rsidR="00245895" w:rsidRPr="00245895" w:rsidRDefault="00245895" w:rsidP="00245895">
      <w:pPr>
        <w:pStyle w:val="a3"/>
        <w:spacing w:line="240" w:lineRule="atLeast"/>
        <w:ind w:firstLine="708"/>
        <w:jc w:val="both"/>
        <w:rPr>
          <w:color w:val="000000"/>
          <w:sz w:val="20"/>
          <w:szCs w:val="20"/>
        </w:rPr>
      </w:pPr>
      <w:r w:rsidRPr="00245895">
        <w:rPr>
          <w:color w:val="000000"/>
          <w:sz w:val="20"/>
          <w:szCs w:val="20"/>
        </w:rPr>
        <w:t xml:space="preserve">Приказ Департамента образования ЯНАО №236 от 17.03.2008г. «О реализации окружного (национально-регионального компонента) государственных образовательных стандартов в общеобразовательных учреждениях Ямало-Ненецкого автономного округа» </w:t>
      </w:r>
    </w:p>
    <w:p w:rsidR="00245895" w:rsidRPr="00245895" w:rsidRDefault="00245895" w:rsidP="00245895">
      <w:pPr>
        <w:shd w:val="clear" w:color="auto" w:fill="FFFFFF"/>
        <w:spacing w:after="0" w:line="274" w:lineRule="exact"/>
        <w:ind w:right="-1" w:firstLine="708"/>
        <w:jc w:val="both"/>
        <w:rPr>
          <w:rFonts w:ascii="Times New Roman" w:hAnsi="Times New Roman" w:cs="Times New Roman"/>
          <w:sz w:val="20"/>
          <w:szCs w:val="20"/>
        </w:rPr>
      </w:pPr>
      <w:r w:rsidRPr="00245895">
        <w:rPr>
          <w:rFonts w:ascii="Times New Roman" w:hAnsi="Times New Roman" w:cs="Times New Roman"/>
          <w:color w:val="000000"/>
          <w:sz w:val="20"/>
          <w:szCs w:val="20"/>
        </w:rPr>
        <w:t>Образовательная программа муниципального бюджетного общеобразовательного учреждения «Средняя общеобразовательная школа № 3»</w:t>
      </w:r>
    </w:p>
    <w:p w:rsidR="00245895" w:rsidRPr="00245895" w:rsidRDefault="00245895" w:rsidP="00245895">
      <w:pPr>
        <w:shd w:val="clear" w:color="auto" w:fill="FFFFFF"/>
        <w:spacing w:after="0" w:line="274" w:lineRule="exact"/>
        <w:ind w:right="-1" w:firstLine="708"/>
        <w:jc w:val="both"/>
        <w:rPr>
          <w:rFonts w:ascii="Times New Roman" w:hAnsi="Times New Roman" w:cs="Times New Roman"/>
          <w:color w:val="000000"/>
          <w:sz w:val="20"/>
          <w:szCs w:val="20"/>
        </w:rPr>
      </w:pPr>
      <w:r w:rsidRPr="00245895">
        <w:rPr>
          <w:rFonts w:ascii="Times New Roman" w:hAnsi="Times New Roman" w:cs="Times New Roman"/>
          <w:color w:val="000000"/>
          <w:sz w:val="20"/>
          <w:szCs w:val="20"/>
        </w:rPr>
        <w:t>Учебный план муниципального бюджетного общеобразовательного учреждения «Средняя общеобразовательная школа №3»</w:t>
      </w:r>
    </w:p>
    <w:p w:rsidR="00245895" w:rsidRPr="00245895" w:rsidRDefault="00245895" w:rsidP="00245895">
      <w:pPr>
        <w:spacing w:after="0"/>
        <w:rPr>
          <w:rFonts w:ascii="Times New Roman" w:hAnsi="Times New Roman" w:cs="Times New Roman"/>
          <w:sz w:val="20"/>
          <w:szCs w:val="20"/>
        </w:rPr>
      </w:pPr>
    </w:p>
    <w:p w:rsidR="00C74C15" w:rsidRPr="00245895" w:rsidRDefault="00245895" w:rsidP="0071018E">
      <w:pPr>
        <w:contextualSpacing/>
        <w:jc w:val="both"/>
        <w:rPr>
          <w:rFonts w:ascii="Times New Roman" w:hAnsi="Times New Roman" w:cs="Times New Roman"/>
          <w:b/>
          <w:sz w:val="20"/>
          <w:szCs w:val="20"/>
        </w:rPr>
      </w:pPr>
      <w:r w:rsidRPr="00245895">
        <w:rPr>
          <w:rFonts w:ascii="Times New Roman" w:hAnsi="Times New Roman" w:cs="Times New Roman"/>
          <w:b/>
          <w:sz w:val="20"/>
          <w:szCs w:val="20"/>
        </w:rPr>
        <w:t>Название курса</w:t>
      </w:r>
    </w:p>
    <w:p w:rsidR="008450CB" w:rsidRPr="00245895" w:rsidRDefault="00EE4CF0" w:rsidP="008450CB">
      <w:pPr>
        <w:shd w:val="clear" w:color="auto" w:fill="FFFFFF"/>
        <w:ind w:firstLine="720"/>
        <w:jc w:val="both"/>
        <w:rPr>
          <w:rFonts w:ascii="Times New Roman" w:eastAsia="Times New Roman" w:hAnsi="Times New Roman" w:cs="Times New Roman"/>
          <w:sz w:val="20"/>
          <w:szCs w:val="20"/>
        </w:rPr>
      </w:pPr>
      <w:r w:rsidRPr="00245895">
        <w:rPr>
          <w:rFonts w:ascii="Times New Roman" w:hAnsi="Times New Roman" w:cs="Times New Roman"/>
          <w:b/>
          <w:sz w:val="20"/>
          <w:szCs w:val="20"/>
        </w:rPr>
        <w:t xml:space="preserve"> </w:t>
      </w:r>
      <w:proofErr w:type="gramStart"/>
      <w:r w:rsidR="008450CB" w:rsidRPr="00245895">
        <w:rPr>
          <w:rFonts w:ascii="Times New Roman" w:eastAsia="Times New Roman" w:hAnsi="Times New Roman" w:cs="Times New Roman"/>
          <w:sz w:val="20"/>
          <w:szCs w:val="20"/>
        </w:rPr>
        <w:t xml:space="preserve">Рабочая программа по математике составлена на основе федерального компонента государственного стандарта второго поколения, примерной программы начального общего образования по математике и авторской программы «Начальная школа </w:t>
      </w:r>
      <w:r w:rsidR="008450CB" w:rsidRPr="00245895">
        <w:rPr>
          <w:rFonts w:ascii="Times New Roman" w:eastAsia="Times New Roman" w:hAnsi="Times New Roman" w:cs="Times New Roman"/>
          <w:sz w:val="20"/>
          <w:szCs w:val="20"/>
          <w:lang w:val="en-US"/>
        </w:rPr>
        <w:t>XXI</w:t>
      </w:r>
      <w:r w:rsidR="008450CB" w:rsidRPr="00245895">
        <w:rPr>
          <w:rFonts w:ascii="Times New Roman" w:eastAsia="Times New Roman" w:hAnsi="Times New Roman" w:cs="Times New Roman"/>
          <w:sz w:val="20"/>
          <w:szCs w:val="20"/>
        </w:rPr>
        <w:t xml:space="preserve"> века» В. Н. Рудницкой.</w:t>
      </w:r>
      <w:proofErr w:type="gramEnd"/>
      <w:r w:rsidR="008450CB" w:rsidRPr="00245895">
        <w:rPr>
          <w:rFonts w:ascii="Times New Roman" w:eastAsia="Times New Roman" w:hAnsi="Times New Roman" w:cs="Times New Roman"/>
          <w:sz w:val="20"/>
          <w:szCs w:val="20"/>
        </w:rPr>
        <w:t xml:space="preserve">  М.: Вентана - Граф, 2008. </w:t>
      </w:r>
    </w:p>
    <w:p w:rsidR="008450CB" w:rsidRPr="00245895" w:rsidRDefault="008450CB" w:rsidP="008450CB">
      <w:pPr>
        <w:spacing w:before="14"/>
        <w:ind w:left="142" w:right="149" w:firstLine="284"/>
        <w:jc w:val="both"/>
        <w:rPr>
          <w:rFonts w:ascii="Times New Roman" w:eastAsia="Times New Roman" w:hAnsi="Times New Roman" w:cs="Times New Roman"/>
          <w:color w:val="000000"/>
          <w:spacing w:val="-2"/>
          <w:w w:val="105"/>
          <w:sz w:val="20"/>
          <w:szCs w:val="20"/>
        </w:rPr>
      </w:pPr>
      <w:r w:rsidRPr="00245895">
        <w:rPr>
          <w:rFonts w:ascii="Times New Roman" w:eastAsia="Times New Roman" w:hAnsi="Times New Roman" w:cs="Times New Roman"/>
          <w:color w:val="000000"/>
          <w:spacing w:val="-2"/>
          <w:w w:val="105"/>
          <w:sz w:val="20"/>
          <w:szCs w:val="20"/>
        </w:rPr>
        <w:t xml:space="preserve">     Изучение математики направлено на достижение следующих </w:t>
      </w:r>
      <w:r w:rsidRPr="00245895">
        <w:rPr>
          <w:rFonts w:ascii="Times New Roman" w:eastAsia="Times New Roman" w:hAnsi="Times New Roman" w:cs="Times New Roman"/>
          <w:b/>
          <w:i/>
          <w:color w:val="000000"/>
          <w:spacing w:val="-2"/>
          <w:w w:val="105"/>
          <w:sz w:val="20"/>
          <w:szCs w:val="20"/>
        </w:rPr>
        <w:t>целей</w:t>
      </w:r>
      <w:r w:rsidRPr="00245895">
        <w:rPr>
          <w:rFonts w:ascii="Times New Roman" w:eastAsia="Times New Roman" w:hAnsi="Times New Roman" w:cs="Times New Roman"/>
          <w:color w:val="000000"/>
          <w:spacing w:val="-2"/>
          <w:w w:val="105"/>
          <w:sz w:val="20"/>
          <w:szCs w:val="20"/>
        </w:rPr>
        <w:t>:</w:t>
      </w:r>
    </w:p>
    <w:p w:rsidR="008450CB" w:rsidRPr="00245895" w:rsidRDefault="008450CB" w:rsidP="008450CB">
      <w:pPr>
        <w:widowControl w:val="0"/>
        <w:numPr>
          <w:ilvl w:val="0"/>
          <w:numId w:val="17"/>
        </w:numPr>
        <w:autoSpaceDE w:val="0"/>
        <w:autoSpaceDN w:val="0"/>
        <w:adjustRightInd w:val="0"/>
        <w:spacing w:before="14" w:after="0" w:line="240" w:lineRule="auto"/>
        <w:ind w:left="142" w:right="149" w:firstLine="644"/>
        <w:jc w:val="both"/>
        <w:rPr>
          <w:rFonts w:ascii="Times New Roman" w:eastAsia="Times New Roman" w:hAnsi="Times New Roman" w:cs="Times New Roman"/>
          <w:color w:val="000000"/>
          <w:spacing w:val="-2"/>
          <w:w w:val="105"/>
          <w:sz w:val="20"/>
          <w:szCs w:val="20"/>
        </w:rPr>
      </w:pPr>
      <w:r w:rsidRPr="00245895">
        <w:rPr>
          <w:rFonts w:ascii="Times New Roman" w:eastAsia="Times New Roman" w:hAnsi="Times New Roman" w:cs="Times New Roman"/>
          <w:color w:val="000000"/>
          <w:spacing w:val="-2"/>
          <w:w w:val="105"/>
          <w:sz w:val="20"/>
          <w:szCs w:val="20"/>
        </w:rPr>
        <w:t>Математическое развитие 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8450CB" w:rsidRPr="00245895" w:rsidRDefault="008450CB" w:rsidP="008450CB">
      <w:pPr>
        <w:widowControl w:val="0"/>
        <w:numPr>
          <w:ilvl w:val="0"/>
          <w:numId w:val="17"/>
        </w:numPr>
        <w:autoSpaceDE w:val="0"/>
        <w:autoSpaceDN w:val="0"/>
        <w:adjustRightInd w:val="0"/>
        <w:spacing w:before="14" w:after="0" w:line="240" w:lineRule="auto"/>
        <w:ind w:left="142" w:right="149" w:firstLine="644"/>
        <w:jc w:val="both"/>
        <w:rPr>
          <w:rFonts w:ascii="Times New Roman" w:eastAsia="Times New Roman" w:hAnsi="Times New Roman" w:cs="Times New Roman"/>
          <w:color w:val="000000"/>
          <w:spacing w:val="-2"/>
          <w:w w:val="105"/>
          <w:sz w:val="20"/>
          <w:szCs w:val="20"/>
        </w:rPr>
      </w:pPr>
      <w:r w:rsidRPr="00245895">
        <w:rPr>
          <w:rFonts w:ascii="Times New Roman" w:eastAsia="Times New Roman" w:hAnsi="Times New Roman" w:cs="Times New Roman"/>
          <w:color w:val="000000"/>
          <w:spacing w:val="-2"/>
          <w:w w:val="105"/>
          <w:sz w:val="20"/>
          <w:szCs w:val="20"/>
        </w:rPr>
        <w:t>Освоение 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работать с алгоритмами выполнения арифметических действий, решения задач, проведения простейших построений.</w:t>
      </w:r>
    </w:p>
    <w:p w:rsidR="008450CB" w:rsidRPr="00245895" w:rsidRDefault="008450CB" w:rsidP="008450CB">
      <w:pPr>
        <w:widowControl w:val="0"/>
        <w:numPr>
          <w:ilvl w:val="0"/>
          <w:numId w:val="17"/>
        </w:numPr>
        <w:autoSpaceDE w:val="0"/>
        <w:autoSpaceDN w:val="0"/>
        <w:adjustRightInd w:val="0"/>
        <w:spacing w:before="14" w:after="0" w:line="240" w:lineRule="auto"/>
        <w:ind w:left="142" w:right="149" w:firstLine="644"/>
        <w:jc w:val="both"/>
        <w:rPr>
          <w:rFonts w:ascii="Times New Roman" w:eastAsia="Times New Roman" w:hAnsi="Times New Roman" w:cs="Times New Roman"/>
          <w:color w:val="000000"/>
          <w:spacing w:val="-2"/>
          <w:w w:val="105"/>
          <w:sz w:val="20"/>
          <w:szCs w:val="20"/>
        </w:rPr>
      </w:pPr>
      <w:r w:rsidRPr="00245895">
        <w:rPr>
          <w:rFonts w:ascii="Times New Roman" w:eastAsia="Times New Roman" w:hAnsi="Times New Roman" w:cs="Times New Roman"/>
          <w:color w:val="000000"/>
          <w:spacing w:val="-2"/>
          <w:w w:val="105"/>
          <w:sz w:val="20"/>
          <w:szCs w:val="20"/>
        </w:rPr>
        <w:t>Воспитание критичности мышления, интереса к умственному труду, стремления использовать математические знания в повседневной жизни.</w:t>
      </w:r>
    </w:p>
    <w:p w:rsidR="008450CB" w:rsidRPr="00245895" w:rsidRDefault="008450CB" w:rsidP="008450CB">
      <w:pPr>
        <w:spacing w:before="14"/>
        <w:ind w:left="142" w:right="149"/>
        <w:jc w:val="both"/>
        <w:rPr>
          <w:rFonts w:ascii="Times New Roman" w:eastAsia="Times New Roman" w:hAnsi="Times New Roman" w:cs="Times New Roman"/>
          <w:color w:val="000000"/>
          <w:spacing w:val="-2"/>
          <w:w w:val="105"/>
          <w:sz w:val="20"/>
          <w:szCs w:val="20"/>
        </w:rPr>
      </w:pPr>
      <w:r w:rsidRPr="00245895">
        <w:rPr>
          <w:rFonts w:ascii="Times New Roman" w:eastAsia="Times New Roman" w:hAnsi="Times New Roman" w:cs="Times New Roman"/>
          <w:color w:val="000000"/>
          <w:spacing w:val="-2"/>
          <w:w w:val="105"/>
          <w:sz w:val="20"/>
          <w:szCs w:val="20"/>
        </w:rPr>
        <w:t xml:space="preserve">     В рабочей программе, так же как в федеральном компоненте государственного стандарта начального общего образования, представлены следующие </w:t>
      </w:r>
      <w:r w:rsidRPr="00245895">
        <w:rPr>
          <w:rFonts w:ascii="Times New Roman" w:eastAsia="Times New Roman" w:hAnsi="Times New Roman" w:cs="Times New Roman"/>
          <w:b/>
          <w:i/>
          <w:color w:val="000000"/>
          <w:spacing w:val="-2"/>
          <w:w w:val="105"/>
          <w:sz w:val="20"/>
          <w:szCs w:val="20"/>
        </w:rPr>
        <w:t>содержательные линии</w:t>
      </w:r>
      <w:r w:rsidRPr="00245895">
        <w:rPr>
          <w:rFonts w:ascii="Times New Roman" w:eastAsia="Times New Roman" w:hAnsi="Times New Roman" w:cs="Times New Roman"/>
          <w:color w:val="000000"/>
          <w:spacing w:val="-2"/>
          <w:w w:val="105"/>
          <w:sz w:val="20"/>
          <w:szCs w:val="20"/>
        </w:rPr>
        <w:t xml:space="preserve">: «Числа и величины», «Арифметические действия», «Текстовые задачи», «Пространственные отношения. Пространственные фигуры», «Геометрические </w:t>
      </w:r>
      <w:r w:rsidRPr="00245895">
        <w:rPr>
          <w:rFonts w:ascii="Times New Roman" w:eastAsia="Times New Roman" w:hAnsi="Times New Roman" w:cs="Times New Roman"/>
          <w:color w:val="000000"/>
          <w:spacing w:val="-2"/>
          <w:w w:val="105"/>
          <w:sz w:val="20"/>
          <w:szCs w:val="20"/>
        </w:rPr>
        <w:lastRenderedPageBreak/>
        <w:t xml:space="preserve">величины», «Работа с данными». Такое построение программы позволяет создавать различные модели курса математики, по – </w:t>
      </w:r>
      <w:proofErr w:type="gramStart"/>
      <w:r w:rsidRPr="00245895">
        <w:rPr>
          <w:rFonts w:ascii="Times New Roman" w:eastAsia="Times New Roman" w:hAnsi="Times New Roman" w:cs="Times New Roman"/>
          <w:color w:val="000000"/>
          <w:spacing w:val="-2"/>
          <w:w w:val="105"/>
          <w:sz w:val="20"/>
          <w:szCs w:val="20"/>
        </w:rPr>
        <w:t>разному</w:t>
      </w:r>
      <w:proofErr w:type="gramEnd"/>
      <w:r w:rsidRPr="00245895">
        <w:rPr>
          <w:rFonts w:ascii="Times New Roman" w:eastAsia="Times New Roman" w:hAnsi="Times New Roman" w:cs="Times New Roman"/>
          <w:color w:val="000000"/>
          <w:spacing w:val="-2"/>
          <w:w w:val="105"/>
          <w:sz w:val="20"/>
          <w:szCs w:val="20"/>
        </w:rPr>
        <w:t xml:space="preserve"> структурировать содержание учебников, распределять разными способами учебный материал и время его изучения.</w:t>
      </w:r>
    </w:p>
    <w:p w:rsidR="008450CB" w:rsidRPr="00245895" w:rsidRDefault="008450CB" w:rsidP="008450CB">
      <w:pPr>
        <w:spacing w:before="14"/>
        <w:ind w:left="142" w:right="149" w:firstLine="284"/>
        <w:jc w:val="both"/>
        <w:rPr>
          <w:rFonts w:ascii="Times New Roman" w:eastAsia="Times New Roman" w:hAnsi="Times New Roman" w:cs="Times New Roman"/>
          <w:sz w:val="20"/>
          <w:szCs w:val="20"/>
        </w:rPr>
      </w:pPr>
      <w:r w:rsidRPr="00245895">
        <w:rPr>
          <w:rFonts w:ascii="Times New Roman" w:eastAsia="Times New Roman" w:hAnsi="Times New Roman" w:cs="Times New Roman"/>
          <w:color w:val="000000"/>
          <w:spacing w:val="-2"/>
          <w:w w:val="105"/>
          <w:sz w:val="20"/>
          <w:szCs w:val="20"/>
        </w:rPr>
        <w:t xml:space="preserve">В программе заложена основа, позволяющая учащимся </w:t>
      </w:r>
      <w:r w:rsidRPr="00245895">
        <w:rPr>
          <w:rFonts w:ascii="Times New Roman" w:eastAsia="Times New Roman" w:hAnsi="Times New Roman" w:cs="Times New Roman"/>
          <w:color w:val="000000"/>
          <w:w w:val="105"/>
          <w:sz w:val="20"/>
          <w:szCs w:val="20"/>
        </w:rPr>
        <w:t xml:space="preserve">овладеть определенным объемом математических знаний </w:t>
      </w:r>
      <w:r w:rsidRPr="00245895">
        <w:rPr>
          <w:rFonts w:ascii="Times New Roman" w:eastAsia="Times New Roman" w:hAnsi="Times New Roman" w:cs="Times New Roman"/>
          <w:color w:val="000000"/>
          <w:spacing w:val="-2"/>
          <w:w w:val="105"/>
          <w:sz w:val="20"/>
          <w:szCs w:val="20"/>
        </w:rPr>
        <w:t xml:space="preserve">и умений, которые дадут им возможность успешно изучать </w:t>
      </w:r>
      <w:r w:rsidRPr="00245895">
        <w:rPr>
          <w:rFonts w:ascii="Times New Roman" w:eastAsia="Times New Roman" w:hAnsi="Times New Roman" w:cs="Times New Roman"/>
          <w:color w:val="000000"/>
          <w:w w:val="105"/>
          <w:sz w:val="20"/>
          <w:szCs w:val="20"/>
        </w:rPr>
        <w:t xml:space="preserve">математические дисциплины в старших классах. Однако </w:t>
      </w:r>
      <w:r w:rsidRPr="00245895">
        <w:rPr>
          <w:rFonts w:ascii="Times New Roman" w:eastAsia="Times New Roman" w:hAnsi="Times New Roman" w:cs="Times New Roman"/>
          <w:color w:val="000000"/>
          <w:spacing w:val="-3"/>
          <w:w w:val="105"/>
          <w:sz w:val="20"/>
          <w:szCs w:val="20"/>
        </w:rPr>
        <w:t xml:space="preserve">постановка цели — подготовка к дальнейшему обучению </w:t>
      </w:r>
      <w:r w:rsidRPr="00245895">
        <w:rPr>
          <w:rFonts w:ascii="Times New Roman" w:eastAsia="Times New Roman" w:hAnsi="Times New Roman" w:cs="Times New Roman"/>
          <w:color w:val="000000"/>
          <w:w w:val="105"/>
          <w:sz w:val="20"/>
          <w:szCs w:val="20"/>
        </w:rPr>
        <w:t xml:space="preserve">не означает, что курс является пропедевтическим. Своеобразие </w:t>
      </w:r>
      <w:r w:rsidRPr="00245895">
        <w:rPr>
          <w:rFonts w:ascii="Times New Roman" w:eastAsia="Times New Roman" w:hAnsi="Times New Roman" w:cs="Times New Roman"/>
          <w:color w:val="000000"/>
          <w:spacing w:val="-3"/>
          <w:w w:val="105"/>
          <w:sz w:val="20"/>
          <w:szCs w:val="20"/>
        </w:rPr>
        <w:t xml:space="preserve">начальной ступени обучения состоит в том, что именно </w:t>
      </w:r>
      <w:r w:rsidRPr="00245895">
        <w:rPr>
          <w:rFonts w:ascii="Times New Roman" w:eastAsia="Times New Roman" w:hAnsi="Times New Roman" w:cs="Times New Roman"/>
          <w:color w:val="000000"/>
          <w:w w:val="105"/>
          <w:sz w:val="20"/>
          <w:szCs w:val="20"/>
        </w:rPr>
        <w:t xml:space="preserve">на этой ступени у учащихся должно начаться </w:t>
      </w:r>
      <w:r w:rsidRPr="00245895">
        <w:rPr>
          <w:rFonts w:ascii="Times New Roman" w:eastAsia="Times New Roman" w:hAnsi="Times New Roman" w:cs="Times New Roman"/>
          <w:iCs/>
          <w:color w:val="000000"/>
          <w:w w:val="105"/>
          <w:sz w:val="20"/>
          <w:szCs w:val="20"/>
        </w:rPr>
        <w:t>формиро</w:t>
      </w:r>
      <w:r w:rsidRPr="00245895">
        <w:rPr>
          <w:rFonts w:ascii="Times New Roman" w:eastAsia="Times New Roman" w:hAnsi="Times New Roman" w:cs="Times New Roman"/>
          <w:color w:val="000000"/>
          <w:w w:val="105"/>
          <w:sz w:val="20"/>
          <w:szCs w:val="20"/>
        </w:rPr>
        <w:t>вание элементов учебной деятельности.  На основе этой деятельности у ребенка возникает теоретическое сознание и мышление, развиваются соответствующие способности (рефлексия, анализ, мысленное планирование); в этом возрасте у детей происходит также становление потребности и</w:t>
      </w:r>
      <w:r w:rsidRPr="00245895">
        <w:rPr>
          <w:rFonts w:ascii="Times New Roman" w:eastAsia="Times New Roman" w:hAnsi="Times New Roman" w:cs="Times New Roman"/>
          <w:color w:val="000000"/>
          <w:spacing w:val="-3"/>
          <w:w w:val="105"/>
          <w:sz w:val="20"/>
          <w:szCs w:val="20"/>
        </w:rPr>
        <w:t xml:space="preserve"> мотивов учения.</w:t>
      </w:r>
    </w:p>
    <w:p w:rsidR="008450CB" w:rsidRPr="00245895" w:rsidRDefault="008450CB" w:rsidP="008450CB">
      <w:pPr>
        <w:jc w:val="both"/>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 xml:space="preserve">        Изучение начального курса математики должно создать прочную основу для дальнейшего обучению этому предмету, уделяя значительное внимание формированию у учащихся осознанных и прочных знаний, во многих случаях доведенных до автоматизма навыков вычислений. Программа предполагает вместе с тем и доступное детям обобщение учебного материала, понимание общих  принципов и законов, лежащих на </w:t>
      </w:r>
      <w:proofErr w:type="gramStart"/>
      <w:r w:rsidRPr="00245895">
        <w:rPr>
          <w:rFonts w:ascii="Times New Roman" w:eastAsia="Times New Roman" w:hAnsi="Times New Roman" w:cs="Times New Roman"/>
          <w:sz w:val="20"/>
          <w:szCs w:val="20"/>
        </w:rPr>
        <w:t>основе изучаемых на</w:t>
      </w:r>
      <w:proofErr w:type="gramEnd"/>
      <w:r w:rsidRPr="00245895">
        <w:rPr>
          <w:rFonts w:ascii="Times New Roman" w:eastAsia="Times New Roman" w:hAnsi="Times New Roman" w:cs="Times New Roman"/>
          <w:sz w:val="20"/>
          <w:szCs w:val="20"/>
        </w:rPr>
        <w:t xml:space="preserve">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w:t>
      </w:r>
    </w:p>
    <w:p w:rsidR="008450CB" w:rsidRPr="00245895" w:rsidRDefault="008450CB" w:rsidP="008450CB">
      <w:pPr>
        <w:shd w:val="clear" w:color="auto" w:fill="FFFFFF"/>
        <w:jc w:val="both"/>
        <w:rPr>
          <w:rFonts w:ascii="Times New Roman" w:eastAsia="Times New Roman" w:hAnsi="Times New Roman" w:cs="Times New Roman"/>
          <w:sz w:val="20"/>
          <w:szCs w:val="20"/>
        </w:rPr>
      </w:pPr>
      <w:r w:rsidRPr="00245895">
        <w:rPr>
          <w:rFonts w:ascii="Times New Roman" w:eastAsia="Times New Roman" w:hAnsi="Times New Roman" w:cs="Times New Roman"/>
          <w:b/>
          <w:i/>
          <w:sz w:val="20"/>
          <w:szCs w:val="20"/>
        </w:rPr>
        <w:t xml:space="preserve">     Особенностью структурирования</w:t>
      </w:r>
      <w:r w:rsidRPr="00245895">
        <w:rPr>
          <w:rFonts w:ascii="Times New Roman" w:eastAsia="Times New Roman" w:hAnsi="Times New Roman" w:cs="Times New Roman"/>
          <w:sz w:val="20"/>
          <w:szCs w:val="20"/>
        </w:rPr>
        <w:t xml:space="preserve"> программы является раннее ознакомление учащихся с общими способами выпол</w:t>
      </w:r>
      <w:r w:rsidRPr="00245895">
        <w:rPr>
          <w:rFonts w:ascii="Times New Roman" w:eastAsia="Times New Roman" w:hAnsi="Times New Roman" w:cs="Times New Roman"/>
          <w:sz w:val="20"/>
          <w:szCs w:val="20"/>
        </w:rPr>
        <w:softHyphen/>
        <w:t>нения арифметических действий. При этом приоритет отдается письменным вычислениям. Устные вычисления ог</w:t>
      </w:r>
      <w:r w:rsidRPr="00245895">
        <w:rPr>
          <w:rFonts w:ascii="Times New Roman" w:eastAsia="Times New Roman" w:hAnsi="Times New Roman" w:cs="Times New Roman"/>
          <w:sz w:val="20"/>
          <w:szCs w:val="20"/>
        </w:rPr>
        <w:softHyphen/>
        <w:t>раничены лишь простыми случаями сложения, вычитания, умножения и деления, которые без затруднений выполняют</w:t>
      </w:r>
      <w:r w:rsidRPr="00245895">
        <w:rPr>
          <w:rFonts w:ascii="Times New Roman" w:eastAsia="Times New Roman" w:hAnsi="Times New Roman" w:cs="Times New Roman"/>
          <w:sz w:val="20"/>
          <w:szCs w:val="20"/>
        </w:rPr>
        <w:softHyphen/>
        <w:t>ся учащимися в уме. Устные приемы вычислений часто выступают как частные случаи общих правил.</w:t>
      </w:r>
    </w:p>
    <w:p w:rsidR="008450CB" w:rsidRPr="00245895" w:rsidRDefault="008450CB" w:rsidP="008450CB">
      <w:pPr>
        <w:jc w:val="both"/>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 xml:space="preserve">          Программа предусматривает раскрытие взаимосвязи между компонентами и результатами действий. Важнейшее   значение придается постоянному использованию сопоставления, сравнения, противопоставления связанных между собой понятий, действий и задач, выяснению сходства и различия в рассматриваемых фактах. Концентрическое построение курса, связанное с последовательным расширением области чисел, позволяем соблюсти необходимую постепенность в нарастании трудности учебного материала, и создает хорошие условия для совершенствования формируемых знаний, умений и навыков. Обучающиеся на опытно-наглядной основе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8450CB" w:rsidRPr="00245895" w:rsidRDefault="008450CB" w:rsidP="008450CB">
      <w:pPr>
        <w:jc w:val="both"/>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 xml:space="preserve">     В результате освоения предметного содержания курса математики у учащихся формируются </w:t>
      </w:r>
      <w:r w:rsidRPr="00245895">
        <w:rPr>
          <w:rFonts w:ascii="Times New Roman" w:eastAsia="Times New Roman" w:hAnsi="Times New Roman" w:cs="Times New Roman"/>
          <w:b/>
          <w:i/>
          <w:sz w:val="20"/>
          <w:szCs w:val="20"/>
        </w:rPr>
        <w:t>общие учебные умения и способы познавательной деятельности</w:t>
      </w:r>
      <w:r w:rsidRPr="00245895">
        <w:rPr>
          <w:rFonts w:ascii="Times New Roman" w:eastAsia="Times New Roman" w:hAnsi="Times New Roman" w:cs="Times New Roman"/>
          <w:sz w:val="20"/>
          <w:szCs w:val="20"/>
        </w:rPr>
        <w:t>. Школьники учатся выделять признаки и свойства объектов: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8450CB" w:rsidRPr="00245895" w:rsidRDefault="008450CB" w:rsidP="008450CB">
      <w:pPr>
        <w:jc w:val="both"/>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 xml:space="preserve">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выделять слова (словосочетания, предложения), уточняющие их смысл.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8450CB" w:rsidRPr="00245895" w:rsidRDefault="008450CB" w:rsidP="008450CB">
      <w:pPr>
        <w:jc w:val="both"/>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 xml:space="preserve">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школьник учится участвовать в совместной деятельности </w:t>
      </w:r>
      <w:r w:rsidRPr="00245895">
        <w:rPr>
          <w:rFonts w:ascii="Times New Roman" w:eastAsia="Times New Roman" w:hAnsi="Times New Roman" w:cs="Times New Roman"/>
          <w:sz w:val="20"/>
          <w:szCs w:val="20"/>
        </w:rPr>
        <w:lastRenderedPageBreak/>
        <w:t xml:space="preserve">при решении математических задач (распределять поручения для поиска доказательств, выбора рационального способа, поиска и анализа информации), проявлять инициативу и самостоятельность. </w:t>
      </w:r>
    </w:p>
    <w:p w:rsidR="008450CB" w:rsidRPr="00245895" w:rsidRDefault="008450CB" w:rsidP="008450CB">
      <w:pPr>
        <w:spacing w:before="91"/>
        <w:ind w:right="14"/>
        <w:jc w:val="both"/>
        <w:rPr>
          <w:rFonts w:ascii="Times New Roman" w:eastAsia="Times New Roman" w:hAnsi="Times New Roman" w:cs="Times New Roman"/>
          <w:color w:val="000000"/>
          <w:spacing w:val="-10"/>
          <w:w w:val="106"/>
          <w:sz w:val="20"/>
          <w:szCs w:val="20"/>
        </w:rPr>
      </w:pPr>
      <w:r w:rsidRPr="00245895">
        <w:rPr>
          <w:rFonts w:ascii="Times New Roman" w:eastAsia="Times New Roman" w:hAnsi="Times New Roman" w:cs="Times New Roman"/>
          <w:sz w:val="20"/>
          <w:szCs w:val="20"/>
        </w:rPr>
        <w:t xml:space="preserve">       </w:t>
      </w:r>
      <w:proofErr w:type="gramStart"/>
      <w:r w:rsidRPr="00245895">
        <w:rPr>
          <w:rFonts w:ascii="Times New Roman" w:eastAsia="Times New Roman" w:hAnsi="Times New Roman" w:cs="Times New Roman"/>
          <w:color w:val="000000"/>
          <w:spacing w:val="-3"/>
          <w:w w:val="105"/>
          <w:sz w:val="20"/>
          <w:szCs w:val="20"/>
        </w:rPr>
        <w:t>В связи с этим в основу отбора содержания обучения по</w:t>
      </w:r>
      <w:r w:rsidRPr="00245895">
        <w:rPr>
          <w:rFonts w:ascii="Times New Roman" w:eastAsia="Times New Roman" w:hAnsi="Times New Roman" w:cs="Times New Roman"/>
          <w:color w:val="000000"/>
          <w:spacing w:val="-4"/>
          <w:w w:val="105"/>
          <w:sz w:val="20"/>
          <w:szCs w:val="20"/>
        </w:rPr>
        <w:t xml:space="preserve">ложены следующие наиболее важные </w:t>
      </w:r>
      <w:r w:rsidRPr="00245895">
        <w:rPr>
          <w:rFonts w:ascii="Times New Roman" w:eastAsia="Times New Roman" w:hAnsi="Times New Roman" w:cs="Times New Roman"/>
          <w:b/>
          <w:i/>
          <w:color w:val="000000"/>
          <w:spacing w:val="-4"/>
          <w:w w:val="105"/>
          <w:sz w:val="20"/>
          <w:szCs w:val="20"/>
        </w:rPr>
        <w:t>методические принци</w:t>
      </w:r>
      <w:r w:rsidRPr="00245895">
        <w:rPr>
          <w:rFonts w:ascii="Times New Roman" w:eastAsia="Times New Roman" w:hAnsi="Times New Roman" w:cs="Times New Roman"/>
          <w:b/>
          <w:i/>
          <w:color w:val="000000"/>
          <w:spacing w:val="-2"/>
          <w:w w:val="105"/>
          <w:sz w:val="20"/>
          <w:szCs w:val="20"/>
        </w:rPr>
        <w:t>пы</w:t>
      </w:r>
      <w:r w:rsidRPr="00245895">
        <w:rPr>
          <w:rFonts w:ascii="Times New Roman" w:eastAsia="Times New Roman" w:hAnsi="Times New Roman" w:cs="Times New Roman"/>
          <w:color w:val="000000"/>
          <w:spacing w:val="-2"/>
          <w:w w:val="105"/>
          <w:sz w:val="20"/>
          <w:szCs w:val="20"/>
        </w:rPr>
        <w:t xml:space="preserve">: анализ конкретного учебного материала с точки зрения </w:t>
      </w:r>
      <w:r w:rsidRPr="00245895">
        <w:rPr>
          <w:rFonts w:ascii="Times New Roman" w:eastAsia="Times New Roman" w:hAnsi="Times New Roman" w:cs="Times New Roman"/>
          <w:color w:val="000000"/>
          <w:spacing w:val="-4"/>
          <w:w w:val="105"/>
          <w:sz w:val="20"/>
          <w:szCs w:val="20"/>
        </w:rPr>
        <w:t xml:space="preserve">его общеобразовательной ценности и необходимости </w:t>
      </w:r>
      <w:r w:rsidRPr="00245895">
        <w:rPr>
          <w:rFonts w:ascii="Times New Roman" w:eastAsia="Times New Roman" w:hAnsi="Times New Roman" w:cs="Times New Roman"/>
          <w:iCs/>
          <w:color w:val="000000"/>
          <w:spacing w:val="-4"/>
          <w:w w:val="105"/>
          <w:sz w:val="20"/>
          <w:szCs w:val="20"/>
        </w:rPr>
        <w:t xml:space="preserve">изучения </w:t>
      </w:r>
      <w:r w:rsidRPr="00245895">
        <w:rPr>
          <w:rFonts w:ascii="Times New Roman" w:eastAsia="Times New Roman" w:hAnsi="Times New Roman" w:cs="Times New Roman"/>
          <w:color w:val="000000"/>
          <w:spacing w:val="-4"/>
          <w:w w:val="105"/>
          <w:sz w:val="20"/>
          <w:szCs w:val="20"/>
        </w:rPr>
        <w:t xml:space="preserve">в начальной школе; возможность широкого применения </w:t>
      </w:r>
      <w:r w:rsidRPr="00245895">
        <w:rPr>
          <w:rFonts w:ascii="Times New Roman" w:eastAsia="Times New Roman" w:hAnsi="Times New Roman" w:cs="Times New Roman"/>
          <w:color w:val="000000"/>
          <w:spacing w:val="-1"/>
          <w:w w:val="105"/>
          <w:sz w:val="20"/>
          <w:szCs w:val="20"/>
        </w:rPr>
        <w:t xml:space="preserve">изучаемого материала на практике; взаимосвязь вводимого </w:t>
      </w:r>
      <w:r w:rsidRPr="00245895">
        <w:rPr>
          <w:rFonts w:ascii="Times New Roman" w:eastAsia="Times New Roman" w:hAnsi="Times New Roman" w:cs="Times New Roman"/>
          <w:color w:val="000000"/>
          <w:spacing w:val="-6"/>
          <w:w w:val="105"/>
          <w:sz w:val="20"/>
          <w:szCs w:val="20"/>
        </w:rPr>
        <w:t xml:space="preserve">материала с ранее изученным; обеспечение преемственности </w:t>
      </w:r>
      <w:r w:rsidRPr="00245895">
        <w:rPr>
          <w:rFonts w:ascii="Times New Roman" w:eastAsia="Times New Roman" w:hAnsi="Times New Roman" w:cs="Times New Roman"/>
          <w:color w:val="000000"/>
          <w:spacing w:val="-2"/>
          <w:w w:val="105"/>
          <w:sz w:val="20"/>
          <w:szCs w:val="20"/>
        </w:rPr>
        <w:t xml:space="preserve">с дошкольной математической подготовкой и содержанием </w:t>
      </w:r>
      <w:r w:rsidRPr="00245895">
        <w:rPr>
          <w:rFonts w:ascii="Times New Roman" w:eastAsia="Times New Roman" w:hAnsi="Times New Roman" w:cs="Times New Roman"/>
          <w:color w:val="000000"/>
          <w:spacing w:val="13"/>
          <w:w w:val="106"/>
          <w:sz w:val="20"/>
          <w:szCs w:val="20"/>
        </w:rPr>
        <w:t>следующей</w:t>
      </w:r>
      <w:r w:rsidRPr="00245895">
        <w:rPr>
          <w:rFonts w:ascii="Times New Roman" w:eastAsia="Times New Roman" w:hAnsi="Times New Roman" w:cs="Times New Roman"/>
          <w:color w:val="000000"/>
          <w:w w:val="106"/>
          <w:sz w:val="20"/>
          <w:szCs w:val="20"/>
        </w:rPr>
        <w:t xml:space="preserve"> </w:t>
      </w:r>
      <w:r w:rsidRPr="00245895">
        <w:rPr>
          <w:rFonts w:ascii="Times New Roman" w:eastAsia="Times New Roman" w:hAnsi="Times New Roman" w:cs="Times New Roman"/>
          <w:color w:val="000000"/>
          <w:spacing w:val="-7"/>
          <w:w w:val="106"/>
          <w:sz w:val="20"/>
          <w:szCs w:val="20"/>
        </w:rPr>
        <w:t>ступени обучения в средней школе;</w:t>
      </w:r>
      <w:proofErr w:type="gramEnd"/>
      <w:r w:rsidRPr="00245895">
        <w:rPr>
          <w:rFonts w:ascii="Times New Roman" w:eastAsia="Times New Roman" w:hAnsi="Times New Roman" w:cs="Times New Roman"/>
          <w:color w:val="000000"/>
          <w:spacing w:val="-7"/>
          <w:w w:val="106"/>
          <w:sz w:val="20"/>
          <w:szCs w:val="20"/>
        </w:rPr>
        <w:t xml:space="preserve"> обогащение </w:t>
      </w:r>
      <w:r w:rsidRPr="00245895">
        <w:rPr>
          <w:rFonts w:ascii="Times New Roman" w:eastAsia="Times New Roman" w:hAnsi="Times New Roman" w:cs="Times New Roman"/>
          <w:color w:val="000000"/>
          <w:spacing w:val="15"/>
          <w:w w:val="106"/>
          <w:sz w:val="20"/>
          <w:szCs w:val="20"/>
        </w:rPr>
        <w:t>мате</w:t>
      </w:r>
      <w:r w:rsidRPr="00245895">
        <w:rPr>
          <w:rFonts w:ascii="Times New Roman" w:eastAsia="Times New Roman" w:hAnsi="Times New Roman" w:cs="Times New Roman"/>
          <w:color w:val="000000"/>
          <w:spacing w:val="-8"/>
          <w:w w:val="106"/>
          <w:sz w:val="20"/>
          <w:szCs w:val="20"/>
        </w:rPr>
        <w:t>матического опыта младших школьников за счет включен</w:t>
      </w:r>
      <w:r w:rsidRPr="00245895">
        <w:rPr>
          <w:rFonts w:ascii="Times New Roman" w:eastAsia="Times New Roman" w:hAnsi="Times New Roman" w:cs="Times New Roman"/>
          <w:color w:val="000000"/>
          <w:spacing w:val="17"/>
          <w:w w:val="106"/>
          <w:sz w:val="20"/>
          <w:szCs w:val="20"/>
        </w:rPr>
        <w:t>ия</w:t>
      </w:r>
      <w:r w:rsidRPr="00245895">
        <w:rPr>
          <w:rFonts w:ascii="Times New Roman" w:eastAsia="Times New Roman" w:hAnsi="Times New Roman" w:cs="Times New Roman"/>
          <w:color w:val="000000"/>
          <w:w w:val="106"/>
          <w:sz w:val="20"/>
          <w:szCs w:val="20"/>
        </w:rPr>
        <w:t xml:space="preserve"> </w:t>
      </w:r>
      <w:r w:rsidRPr="00245895">
        <w:rPr>
          <w:rFonts w:ascii="Times New Roman" w:eastAsia="Times New Roman" w:hAnsi="Times New Roman" w:cs="Times New Roman"/>
          <w:color w:val="000000"/>
          <w:spacing w:val="-7"/>
          <w:w w:val="106"/>
          <w:sz w:val="20"/>
          <w:szCs w:val="20"/>
        </w:rPr>
        <w:t>в курс новых вопросов, ранее не изучавшихся в начальн</w:t>
      </w:r>
      <w:r w:rsidRPr="00245895">
        <w:rPr>
          <w:rFonts w:ascii="Times New Roman" w:eastAsia="Times New Roman" w:hAnsi="Times New Roman" w:cs="Times New Roman"/>
          <w:color w:val="000000"/>
          <w:spacing w:val="8"/>
          <w:w w:val="106"/>
          <w:sz w:val="20"/>
          <w:szCs w:val="20"/>
        </w:rPr>
        <w:t>ой</w:t>
      </w:r>
      <w:r w:rsidRPr="00245895">
        <w:rPr>
          <w:rFonts w:ascii="Times New Roman" w:eastAsia="Times New Roman" w:hAnsi="Times New Roman" w:cs="Times New Roman"/>
          <w:color w:val="000000"/>
          <w:w w:val="106"/>
          <w:sz w:val="20"/>
          <w:szCs w:val="20"/>
        </w:rPr>
        <w:t xml:space="preserve"> </w:t>
      </w:r>
      <w:r w:rsidRPr="00245895">
        <w:rPr>
          <w:rFonts w:ascii="Times New Roman" w:eastAsia="Times New Roman" w:hAnsi="Times New Roman" w:cs="Times New Roman"/>
          <w:color w:val="000000"/>
          <w:spacing w:val="-10"/>
          <w:w w:val="106"/>
          <w:sz w:val="20"/>
          <w:szCs w:val="20"/>
        </w:rPr>
        <w:t>школе; развитие интереса к занятиям математикой.</w:t>
      </w:r>
    </w:p>
    <w:p w:rsidR="008450CB" w:rsidRPr="00245895" w:rsidRDefault="008450CB" w:rsidP="008450CB">
      <w:pPr>
        <w:spacing w:before="91"/>
        <w:ind w:right="14"/>
        <w:jc w:val="both"/>
        <w:rPr>
          <w:rFonts w:ascii="Times New Roman" w:eastAsia="Times New Roman" w:hAnsi="Times New Roman" w:cs="Times New Roman"/>
          <w:color w:val="000000"/>
          <w:spacing w:val="-1"/>
          <w:w w:val="105"/>
          <w:sz w:val="20"/>
          <w:szCs w:val="20"/>
        </w:rPr>
      </w:pPr>
      <w:r w:rsidRPr="00245895">
        <w:rPr>
          <w:rFonts w:ascii="Times New Roman" w:eastAsia="Times New Roman" w:hAnsi="Times New Roman" w:cs="Times New Roman"/>
          <w:color w:val="000000"/>
          <w:spacing w:val="-10"/>
          <w:w w:val="106"/>
          <w:sz w:val="20"/>
          <w:szCs w:val="20"/>
        </w:rPr>
        <w:t xml:space="preserve">          </w:t>
      </w:r>
      <w:r w:rsidRPr="00245895">
        <w:rPr>
          <w:rFonts w:ascii="Times New Roman" w:eastAsia="Times New Roman" w:hAnsi="Times New Roman" w:cs="Times New Roman"/>
          <w:b/>
          <w:i/>
          <w:color w:val="000000"/>
          <w:spacing w:val="-1"/>
          <w:w w:val="105"/>
          <w:sz w:val="20"/>
          <w:szCs w:val="20"/>
        </w:rPr>
        <w:t>Ведущие принципы</w:t>
      </w:r>
      <w:r w:rsidRPr="00245895">
        <w:rPr>
          <w:rFonts w:ascii="Times New Roman" w:eastAsia="Times New Roman" w:hAnsi="Times New Roman" w:cs="Times New Roman"/>
          <w:color w:val="000000"/>
          <w:spacing w:val="-1"/>
          <w:w w:val="105"/>
          <w:sz w:val="20"/>
          <w:szCs w:val="20"/>
        </w:rPr>
        <w:t xml:space="preserve">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8450CB" w:rsidRPr="00245895" w:rsidRDefault="008450CB" w:rsidP="008450CB">
      <w:pPr>
        <w:tabs>
          <w:tab w:val="left" w:pos="710"/>
        </w:tabs>
        <w:ind w:left="360"/>
        <w:rPr>
          <w:rFonts w:ascii="Times New Roman" w:eastAsia="Times New Roman" w:hAnsi="Times New Roman" w:cs="Times New Roman"/>
          <w:b/>
          <w:bCs/>
          <w:i/>
          <w:sz w:val="20"/>
          <w:szCs w:val="20"/>
        </w:rPr>
      </w:pPr>
      <w:r w:rsidRPr="00245895">
        <w:rPr>
          <w:rFonts w:ascii="Times New Roman" w:eastAsia="Times New Roman" w:hAnsi="Times New Roman" w:cs="Times New Roman"/>
          <w:b/>
          <w:bCs/>
          <w:i/>
          <w:sz w:val="20"/>
          <w:szCs w:val="20"/>
        </w:rPr>
        <w:t>Описание места учебного предмета, курса в учебном плане:</w:t>
      </w:r>
    </w:p>
    <w:p w:rsidR="008450CB" w:rsidRPr="00245895" w:rsidRDefault="008450CB" w:rsidP="008450CB">
      <w:pPr>
        <w:contextualSpacing/>
        <w:jc w:val="both"/>
        <w:rPr>
          <w:rFonts w:ascii="Times New Roman" w:hAnsi="Times New Roman" w:cs="Times New Roman"/>
          <w:sz w:val="20"/>
          <w:szCs w:val="20"/>
        </w:rPr>
      </w:pPr>
      <w:r w:rsidRPr="00245895">
        <w:rPr>
          <w:rFonts w:ascii="Times New Roman" w:eastAsia="Times New Roman" w:hAnsi="Times New Roman" w:cs="Times New Roman"/>
          <w:sz w:val="20"/>
          <w:szCs w:val="20"/>
        </w:rPr>
        <w:t xml:space="preserve">    Согласно рабочему учебному  плану образовательного учреждения 1 ступени – начального  общего  образования (вариант 1  ФГОС НОО) программа по математике рассчитана на 136 часов в год, из расчета 4 ч в неделю.</w:t>
      </w:r>
    </w:p>
    <w:p w:rsidR="008450CB" w:rsidRPr="00245895" w:rsidRDefault="0071018E" w:rsidP="008450CB">
      <w:pPr>
        <w:pStyle w:val="a3"/>
        <w:jc w:val="center"/>
        <w:rPr>
          <w:b/>
          <w:sz w:val="20"/>
          <w:szCs w:val="20"/>
        </w:rPr>
      </w:pPr>
      <w:r w:rsidRPr="00245895">
        <w:rPr>
          <w:sz w:val="20"/>
          <w:szCs w:val="20"/>
        </w:rPr>
        <w:t xml:space="preserve"> </w:t>
      </w:r>
      <w:r w:rsidR="008450CB" w:rsidRPr="00245895">
        <w:rPr>
          <w:b/>
          <w:sz w:val="20"/>
          <w:szCs w:val="20"/>
        </w:rPr>
        <w:t>Содержание программы</w:t>
      </w:r>
    </w:p>
    <w:p w:rsidR="008450CB" w:rsidRPr="00245895" w:rsidRDefault="008450CB" w:rsidP="008450CB">
      <w:pPr>
        <w:pStyle w:val="a3"/>
        <w:jc w:val="center"/>
        <w:rPr>
          <w:b/>
          <w:sz w:val="20"/>
          <w:szCs w:val="20"/>
        </w:rPr>
      </w:pPr>
      <w:r w:rsidRPr="00245895">
        <w:rPr>
          <w:b/>
          <w:sz w:val="20"/>
          <w:szCs w:val="20"/>
        </w:rPr>
        <w:t xml:space="preserve">3 класс </w:t>
      </w:r>
    </w:p>
    <w:p w:rsidR="008450CB" w:rsidRPr="00245895" w:rsidRDefault="008450CB" w:rsidP="008450CB">
      <w:pPr>
        <w:pStyle w:val="a3"/>
        <w:jc w:val="center"/>
        <w:rPr>
          <w:b/>
          <w:sz w:val="20"/>
          <w:szCs w:val="20"/>
        </w:rPr>
      </w:pPr>
      <w:r w:rsidRPr="00245895">
        <w:rPr>
          <w:b/>
          <w:sz w:val="20"/>
          <w:szCs w:val="20"/>
        </w:rPr>
        <w:t>(136 ч)</w:t>
      </w:r>
    </w:p>
    <w:p w:rsidR="008450CB" w:rsidRPr="00245895" w:rsidRDefault="008450CB" w:rsidP="008450CB">
      <w:pPr>
        <w:pStyle w:val="a3"/>
        <w:jc w:val="both"/>
        <w:rPr>
          <w:sz w:val="20"/>
          <w:szCs w:val="20"/>
        </w:rPr>
      </w:pPr>
      <w:r w:rsidRPr="00245895">
        <w:rPr>
          <w:b/>
          <w:i/>
          <w:sz w:val="20"/>
          <w:szCs w:val="20"/>
        </w:rPr>
        <w:t>Числа и величины.</w:t>
      </w:r>
      <w:r w:rsidRPr="00245895">
        <w:rPr>
          <w:sz w:val="20"/>
          <w:szCs w:val="20"/>
        </w:rPr>
        <w:t xml:space="preserve"> Тысяча. Трехзначные числа; число 1000. Сведения из истории математики. Как появились числа.  Сравнение чисел. Запись результатов сравнения с помощью знаков &lt; и &gt;.  Масса и ее единицы: «килограмм», «грамм», «тонна». Обозначения: </w:t>
      </w:r>
      <w:proofErr w:type="gramStart"/>
      <w:r w:rsidRPr="00245895">
        <w:rPr>
          <w:sz w:val="20"/>
          <w:szCs w:val="20"/>
        </w:rPr>
        <w:t>кг</w:t>
      </w:r>
      <w:proofErr w:type="gramEnd"/>
      <w:r w:rsidRPr="00245895">
        <w:rPr>
          <w:sz w:val="20"/>
          <w:szCs w:val="20"/>
        </w:rPr>
        <w:t>, г, т. Соотношения: 1 кг=1000г, 1т=1000кг, 1т=10ц.</w:t>
      </w:r>
      <w:r w:rsidRPr="00245895">
        <w:rPr>
          <w:i/>
          <w:sz w:val="20"/>
          <w:szCs w:val="20"/>
        </w:rPr>
        <w:t xml:space="preserve">  </w:t>
      </w:r>
      <w:r w:rsidRPr="00245895">
        <w:rPr>
          <w:sz w:val="20"/>
          <w:szCs w:val="20"/>
        </w:rPr>
        <w:t xml:space="preserve">Вместимость и ее единица «литр». </w:t>
      </w:r>
      <w:proofErr w:type="gramStart"/>
      <w:r w:rsidRPr="00245895">
        <w:rPr>
          <w:sz w:val="20"/>
          <w:szCs w:val="20"/>
        </w:rPr>
        <w:t>Обозначение: л.   Время и его единицы: «час», «минута», «секунда»; «сутки», «неделя», «год», «век».</w:t>
      </w:r>
      <w:proofErr w:type="gramEnd"/>
      <w:r w:rsidRPr="00245895">
        <w:rPr>
          <w:sz w:val="20"/>
          <w:szCs w:val="20"/>
        </w:rPr>
        <w:t xml:space="preserve"> Обозначения: </w:t>
      </w:r>
      <w:proofErr w:type="gramStart"/>
      <w:r w:rsidRPr="00245895">
        <w:rPr>
          <w:sz w:val="20"/>
          <w:szCs w:val="20"/>
        </w:rPr>
        <w:t>ч</w:t>
      </w:r>
      <w:proofErr w:type="gramEnd"/>
      <w:r w:rsidRPr="00245895">
        <w:rPr>
          <w:sz w:val="20"/>
          <w:szCs w:val="20"/>
        </w:rPr>
        <w:t>, мин, с. Соотношения между единицами времени: 1ч=60мин; 1мин=60с; 1сут.=24ч; 1век=100лет, 1год=12мес. История возникновения названий месяцев года.</w:t>
      </w:r>
    </w:p>
    <w:p w:rsidR="008450CB" w:rsidRPr="00245895" w:rsidRDefault="008450CB" w:rsidP="008450CB">
      <w:pPr>
        <w:pStyle w:val="a3"/>
        <w:jc w:val="both"/>
        <w:rPr>
          <w:sz w:val="20"/>
          <w:szCs w:val="20"/>
        </w:rPr>
      </w:pPr>
      <w:r w:rsidRPr="00245895">
        <w:rPr>
          <w:b/>
          <w:sz w:val="20"/>
          <w:szCs w:val="20"/>
        </w:rPr>
        <w:t>Практические работы:</w:t>
      </w:r>
      <w:r w:rsidRPr="00245895">
        <w:rPr>
          <w:sz w:val="20"/>
          <w:szCs w:val="20"/>
        </w:rPr>
        <w:t xml:space="preserve"> Взвешивание предметов на чашечных весах. Сравнение вместимостей двух сосудов с помощью данной мерки. Отмеривание с помощью литровой банки данного количества воды.</w:t>
      </w:r>
      <w:r w:rsidRPr="00245895">
        <w:rPr>
          <w:i/>
          <w:sz w:val="20"/>
          <w:szCs w:val="20"/>
        </w:rPr>
        <w:t xml:space="preserve">   </w:t>
      </w:r>
      <w:r w:rsidRPr="00245895">
        <w:rPr>
          <w:sz w:val="20"/>
          <w:szCs w:val="20"/>
        </w:rPr>
        <w:t xml:space="preserve">   </w:t>
      </w:r>
    </w:p>
    <w:p w:rsidR="008450CB" w:rsidRPr="00245895" w:rsidRDefault="008450CB" w:rsidP="008450CB">
      <w:pPr>
        <w:jc w:val="both"/>
        <w:rPr>
          <w:rFonts w:ascii="Times New Roman" w:eastAsia="Times New Roman" w:hAnsi="Times New Roman" w:cs="Times New Roman"/>
          <w:b/>
          <w:i/>
          <w:sz w:val="20"/>
          <w:szCs w:val="20"/>
        </w:rPr>
      </w:pPr>
    </w:p>
    <w:p w:rsidR="008450CB" w:rsidRPr="00245895" w:rsidRDefault="008450CB" w:rsidP="008450CB">
      <w:pPr>
        <w:pStyle w:val="a3"/>
        <w:jc w:val="both"/>
        <w:rPr>
          <w:sz w:val="20"/>
          <w:szCs w:val="20"/>
        </w:rPr>
      </w:pPr>
      <w:r w:rsidRPr="00245895">
        <w:rPr>
          <w:b/>
          <w:i/>
          <w:sz w:val="20"/>
          <w:szCs w:val="20"/>
        </w:rPr>
        <w:t>Арифметические действия.</w:t>
      </w:r>
      <w:r w:rsidRPr="00245895">
        <w:rPr>
          <w:sz w:val="20"/>
          <w:szCs w:val="20"/>
        </w:rPr>
        <w:t xml:space="preserve">   Устные и письменные приемы сложения и вычитания. Сочетательное свойство сложения. Упрощение выражений (освобождение выражений от «лишних» скобок). Порядок выполнения действий в выражениях, записанных без скобок, содержащих действия: а</w:t>
      </w:r>
      <w:proofErr w:type="gramStart"/>
      <w:r w:rsidRPr="00245895">
        <w:rPr>
          <w:sz w:val="20"/>
          <w:szCs w:val="20"/>
        </w:rPr>
        <w:t>)т</w:t>
      </w:r>
      <w:proofErr w:type="gramEnd"/>
      <w:r w:rsidRPr="00245895">
        <w:rPr>
          <w:sz w:val="20"/>
          <w:szCs w:val="20"/>
        </w:rPr>
        <w:t>олько одной ступени, б) разных ступеней. Правило порядка выполнения действий в выражениях, содержащих одну или несколько пар скобок.</w:t>
      </w:r>
      <w:r w:rsidRPr="00245895">
        <w:rPr>
          <w:i/>
          <w:sz w:val="20"/>
          <w:szCs w:val="20"/>
        </w:rPr>
        <w:t xml:space="preserve">   </w:t>
      </w:r>
      <w:r w:rsidRPr="00245895">
        <w:rPr>
          <w:sz w:val="20"/>
          <w:szCs w:val="20"/>
        </w:rPr>
        <w:t>Верные и неверные высказывания (отдельные примеры). Числовые равенства и неравенства. Свойства числовых равенств. Предложение с переменной. Уравнение и его корень. Решение простейших уравнений способом подбора.  Неравенство с переменной. Решение неравен</w:t>
      </w:r>
      <w:proofErr w:type="gramStart"/>
      <w:r w:rsidRPr="00245895">
        <w:rPr>
          <w:sz w:val="20"/>
          <w:szCs w:val="20"/>
        </w:rPr>
        <w:t>ств сп</w:t>
      </w:r>
      <w:proofErr w:type="gramEnd"/>
      <w:r w:rsidRPr="00245895">
        <w:rPr>
          <w:sz w:val="20"/>
          <w:szCs w:val="20"/>
        </w:rPr>
        <w:t>особом подбора. Умножение суммы на число (распределительное свойство умножения относительно сложения).</w:t>
      </w:r>
      <w:r w:rsidRPr="00245895">
        <w:rPr>
          <w:b/>
          <w:sz w:val="20"/>
          <w:szCs w:val="20"/>
        </w:rPr>
        <w:t xml:space="preserve"> </w:t>
      </w:r>
      <w:r w:rsidRPr="00245895">
        <w:rPr>
          <w:sz w:val="20"/>
          <w:szCs w:val="20"/>
        </w:rPr>
        <w:t>Умножение и деление на 10, 100. Умножение числа, запись которого оканчивается нулем, на однозначное число. Умножение двух- и трехзначного числа на однозначное число.   Нахождение однозначного частного. Деление с остатком. Деление на однозначное число. Решение уравнений на основе использования взаимосвязи между компонентами и результатами действий.</w:t>
      </w:r>
      <w:r w:rsidRPr="00245895">
        <w:rPr>
          <w:b/>
          <w:sz w:val="20"/>
          <w:szCs w:val="20"/>
        </w:rPr>
        <w:t xml:space="preserve">    </w:t>
      </w:r>
      <w:r w:rsidRPr="00245895">
        <w:rPr>
          <w:sz w:val="20"/>
          <w:szCs w:val="20"/>
        </w:rPr>
        <w:t>Умножение и деление на двузначное число в пределах 1000. Умножение вида 23</w:t>
      </w:r>
      <w:r w:rsidRPr="00245895">
        <w:rPr>
          <w:sz w:val="20"/>
          <w:szCs w:val="20"/>
          <w:lang w:val="en-US"/>
        </w:rPr>
        <w:t>x</w:t>
      </w:r>
      <w:r w:rsidRPr="00245895">
        <w:rPr>
          <w:sz w:val="20"/>
          <w:szCs w:val="20"/>
        </w:rPr>
        <w:t>40. Умножение и деление на двузначное число.</w:t>
      </w:r>
    </w:p>
    <w:p w:rsidR="008450CB" w:rsidRDefault="008450CB" w:rsidP="00245895">
      <w:pPr>
        <w:pStyle w:val="a3"/>
        <w:jc w:val="both"/>
        <w:rPr>
          <w:sz w:val="20"/>
          <w:szCs w:val="20"/>
        </w:rPr>
      </w:pPr>
      <w:r w:rsidRPr="00245895">
        <w:rPr>
          <w:b/>
          <w:sz w:val="20"/>
          <w:szCs w:val="20"/>
        </w:rPr>
        <w:t xml:space="preserve">   Практическая работа.</w:t>
      </w:r>
      <w:r w:rsidRPr="00245895">
        <w:rPr>
          <w:sz w:val="20"/>
          <w:szCs w:val="20"/>
        </w:rPr>
        <w:t xml:space="preserve"> Выполнение деления с остатком с помощью фишек.</w:t>
      </w:r>
    </w:p>
    <w:p w:rsidR="00245895" w:rsidRPr="00245895" w:rsidRDefault="00245895" w:rsidP="00245895">
      <w:pPr>
        <w:pStyle w:val="a3"/>
        <w:jc w:val="both"/>
        <w:rPr>
          <w:sz w:val="20"/>
          <w:szCs w:val="20"/>
        </w:rPr>
      </w:pPr>
    </w:p>
    <w:p w:rsidR="008450CB" w:rsidRPr="00245895" w:rsidRDefault="008450CB" w:rsidP="008450CB">
      <w:pPr>
        <w:pStyle w:val="a3"/>
        <w:jc w:val="both"/>
        <w:rPr>
          <w:sz w:val="20"/>
          <w:szCs w:val="20"/>
        </w:rPr>
      </w:pPr>
      <w:r w:rsidRPr="00245895">
        <w:rPr>
          <w:b/>
          <w:i/>
          <w:sz w:val="20"/>
          <w:szCs w:val="20"/>
        </w:rPr>
        <w:t xml:space="preserve">Текстовые задачи. </w:t>
      </w:r>
      <w:r w:rsidRPr="00245895">
        <w:rPr>
          <w:sz w:val="20"/>
          <w:szCs w:val="20"/>
        </w:rPr>
        <w:t>Решение разнообразных текстовых задач арифметическим способом. Скорость равномерного прямолинейного движения. Зависимость между скоростью, путем и временем движения. Решение задач на нахождение одной из неизвестных величин.</w:t>
      </w:r>
    </w:p>
    <w:p w:rsidR="008450CB" w:rsidRPr="00245895" w:rsidRDefault="008450CB" w:rsidP="008450CB">
      <w:pPr>
        <w:jc w:val="both"/>
        <w:rPr>
          <w:rFonts w:ascii="Times New Roman" w:eastAsia="Times New Roman" w:hAnsi="Times New Roman" w:cs="Times New Roman"/>
          <w:b/>
          <w:i/>
          <w:sz w:val="20"/>
          <w:szCs w:val="20"/>
        </w:rPr>
      </w:pPr>
    </w:p>
    <w:p w:rsidR="008450CB" w:rsidRPr="00245895" w:rsidRDefault="008450CB" w:rsidP="008450CB">
      <w:pPr>
        <w:pStyle w:val="a3"/>
        <w:jc w:val="both"/>
        <w:rPr>
          <w:sz w:val="20"/>
          <w:szCs w:val="20"/>
        </w:rPr>
      </w:pPr>
      <w:r w:rsidRPr="00245895">
        <w:rPr>
          <w:b/>
          <w:i/>
          <w:sz w:val="20"/>
          <w:szCs w:val="20"/>
        </w:rPr>
        <w:lastRenderedPageBreak/>
        <w:t>Пространственные отношения. Геометрические фигуры.</w:t>
      </w:r>
      <w:r w:rsidRPr="00245895">
        <w:rPr>
          <w:i/>
          <w:sz w:val="20"/>
          <w:szCs w:val="20"/>
        </w:rPr>
        <w:t xml:space="preserve"> </w:t>
      </w:r>
      <w:r w:rsidRPr="00245895">
        <w:rPr>
          <w:sz w:val="20"/>
          <w:szCs w:val="20"/>
        </w:rPr>
        <w:t xml:space="preserve">Ломаная линия и ее длина. Вершины, звенья ломаной. Замкнутая и незамкнутая ломаная. Построение </w:t>
      </w:r>
      <w:proofErr w:type="gramStart"/>
      <w:r w:rsidRPr="00245895">
        <w:rPr>
          <w:sz w:val="20"/>
          <w:szCs w:val="20"/>
        </w:rPr>
        <w:t>ломаной</w:t>
      </w:r>
      <w:proofErr w:type="gramEnd"/>
      <w:r w:rsidRPr="00245895">
        <w:rPr>
          <w:sz w:val="20"/>
          <w:szCs w:val="20"/>
        </w:rPr>
        <w:t xml:space="preserve">. Деление окружности на 6 одинаковых частей с помощью циркуля. Построение вписанных шестиугольников и треугольников.   Прямая. Принадлежность точки прямой. Проведение прямой через одну и через две точки. Перпендикулярность </w:t>
      </w:r>
      <w:proofErr w:type="gramStart"/>
      <w:r w:rsidRPr="00245895">
        <w:rPr>
          <w:sz w:val="20"/>
          <w:szCs w:val="20"/>
        </w:rPr>
        <w:t>прямых</w:t>
      </w:r>
      <w:proofErr w:type="gramEnd"/>
      <w:r w:rsidRPr="00245895">
        <w:rPr>
          <w:sz w:val="20"/>
          <w:szCs w:val="20"/>
        </w:rPr>
        <w:t xml:space="preserve">. Построение </w:t>
      </w:r>
      <w:proofErr w:type="gramStart"/>
      <w:r w:rsidRPr="00245895">
        <w:rPr>
          <w:sz w:val="20"/>
          <w:szCs w:val="20"/>
        </w:rPr>
        <w:t>прямой</w:t>
      </w:r>
      <w:proofErr w:type="gramEnd"/>
      <w:r w:rsidRPr="00245895">
        <w:rPr>
          <w:sz w:val="20"/>
          <w:szCs w:val="20"/>
        </w:rPr>
        <w:t xml:space="preserve">, перпендикулярной данной. Построение точки, симметричной данной, с помощью линейки и угольника. Свойство симметричности отношения перпендикулярности. Параллельность </w:t>
      </w:r>
      <w:proofErr w:type="gramStart"/>
      <w:r w:rsidRPr="00245895">
        <w:rPr>
          <w:sz w:val="20"/>
          <w:szCs w:val="20"/>
        </w:rPr>
        <w:t>прямых</w:t>
      </w:r>
      <w:proofErr w:type="gramEnd"/>
      <w:r w:rsidRPr="00245895">
        <w:rPr>
          <w:sz w:val="20"/>
          <w:szCs w:val="20"/>
        </w:rPr>
        <w:t xml:space="preserve">. Построение </w:t>
      </w:r>
      <w:proofErr w:type="gramStart"/>
      <w:r w:rsidRPr="00245895">
        <w:rPr>
          <w:sz w:val="20"/>
          <w:szCs w:val="20"/>
        </w:rPr>
        <w:t>прямой</w:t>
      </w:r>
      <w:proofErr w:type="gramEnd"/>
      <w:r w:rsidRPr="00245895">
        <w:rPr>
          <w:sz w:val="20"/>
          <w:szCs w:val="20"/>
        </w:rPr>
        <w:t>, параллельной данной. Свойства симметричности и транзитивности отношения параллельности. Сведения из истории математики. Как появилась геометрия и что она изучает.</w:t>
      </w:r>
      <w:r w:rsidRPr="00245895">
        <w:rPr>
          <w:i/>
          <w:sz w:val="20"/>
          <w:szCs w:val="20"/>
        </w:rPr>
        <w:t xml:space="preserve">   </w:t>
      </w:r>
      <w:r w:rsidRPr="00245895">
        <w:rPr>
          <w:sz w:val="20"/>
          <w:szCs w:val="20"/>
        </w:rPr>
        <w:t>Построение прямоугольника (квадрата) с заданными длинами сторон с помощью линейки и угольника.</w:t>
      </w:r>
    </w:p>
    <w:p w:rsidR="008450CB" w:rsidRPr="00245895" w:rsidRDefault="008450CB" w:rsidP="008450CB">
      <w:pPr>
        <w:pStyle w:val="a3"/>
        <w:jc w:val="both"/>
        <w:rPr>
          <w:i/>
          <w:sz w:val="20"/>
          <w:szCs w:val="20"/>
        </w:rPr>
      </w:pPr>
      <w:r w:rsidRPr="00245895">
        <w:rPr>
          <w:sz w:val="20"/>
          <w:szCs w:val="20"/>
        </w:rPr>
        <w:t xml:space="preserve">  </w:t>
      </w:r>
      <w:r w:rsidRPr="00245895">
        <w:rPr>
          <w:b/>
          <w:sz w:val="20"/>
          <w:szCs w:val="20"/>
        </w:rPr>
        <w:t>Практические работы.</w:t>
      </w:r>
      <w:r w:rsidRPr="00245895">
        <w:rPr>
          <w:sz w:val="20"/>
          <w:szCs w:val="20"/>
        </w:rPr>
        <w:t xml:space="preserve"> Нахождение способов деления круга (окружности) на 2, 4, 8 равных частей с помощью перегибания круга по его осям симметрии. Нахождение центра круга перегибанием</w:t>
      </w:r>
      <w:r w:rsidRPr="00245895">
        <w:rPr>
          <w:i/>
          <w:sz w:val="20"/>
          <w:szCs w:val="20"/>
        </w:rPr>
        <w:t>.</w:t>
      </w:r>
    </w:p>
    <w:p w:rsidR="008450CB" w:rsidRPr="00245895" w:rsidRDefault="008450CB" w:rsidP="008450CB">
      <w:pPr>
        <w:pStyle w:val="a3"/>
        <w:jc w:val="both"/>
        <w:rPr>
          <w:sz w:val="20"/>
          <w:szCs w:val="20"/>
        </w:rPr>
      </w:pPr>
      <w:r w:rsidRPr="00245895">
        <w:rPr>
          <w:sz w:val="20"/>
          <w:szCs w:val="20"/>
        </w:rPr>
        <w:t xml:space="preserve"> </w:t>
      </w:r>
    </w:p>
    <w:p w:rsidR="008450CB" w:rsidRPr="00245895" w:rsidRDefault="008450CB" w:rsidP="008450CB">
      <w:pPr>
        <w:pStyle w:val="a3"/>
        <w:jc w:val="both"/>
        <w:rPr>
          <w:sz w:val="20"/>
          <w:szCs w:val="20"/>
        </w:rPr>
      </w:pPr>
      <w:r w:rsidRPr="00245895">
        <w:rPr>
          <w:b/>
          <w:i/>
          <w:sz w:val="20"/>
          <w:szCs w:val="20"/>
        </w:rPr>
        <w:t>Геометрические величины.</w:t>
      </w:r>
      <w:r w:rsidRPr="00245895">
        <w:rPr>
          <w:b/>
          <w:sz w:val="20"/>
          <w:szCs w:val="20"/>
        </w:rPr>
        <w:t xml:space="preserve">   </w:t>
      </w:r>
      <w:r w:rsidRPr="00245895">
        <w:rPr>
          <w:sz w:val="20"/>
          <w:szCs w:val="20"/>
        </w:rPr>
        <w:t>Единицы длины «километр» и «миллиметр» и их обозначения (</w:t>
      </w:r>
      <w:proofErr w:type="gramStart"/>
      <w:r w:rsidRPr="00245895">
        <w:rPr>
          <w:sz w:val="20"/>
          <w:szCs w:val="20"/>
        </w:rPr>
        <w:t>км</w:t>
      </w:r>
      <w:proofErr w:type="gramEnd"/>
      <w:r w:rsidRPr="00245895">
        <w:rPr>
          <w:sz w:val="20"/>
          <w:szCs w:val="20"/>
        </w:rPr>
        <w:t xml:space="preserve">, мм). Соотношения между единицами длины: 1км=1000м, 1см=10мм. </w:t>
      </w:r>
      <w:r w:rsidRPr="00245895">
        <w:rPr>
          <w:b/>
          <w:sz w:val="20"/>
          <w:szCs w:val="20"/>
        </w:rPr>
        <w:t xml:space="preserve">Практические работы. </w:t>
      </w:r>
      <w:r w:rsidRPr="00245895">
        <w:rPr>
          <w:sz w:val="20"/>
          <w:szCs w:val="20"/>
        </w:rPr>
        <w:t xml:space="preserve">Оценка размеров предметов «на глаз». Измерение длины, ширины и высоты предметов с использованием разных единиц длины. Снятие мерок с фигуры человека с помощью портновского метра. Определение кратчайшего расстояния от точки </w:t>
      </w:r>
      <w:proofErr w:type="gramStart"/>
      <w:r w:rsidRPr="00245895">
        <w:rPr>
          <w:sz w:val="20"/>
          <w:szCs w:val="20"/>
        </w:rPr>
        <w:t>до</w:t>
      </w:r>
      <w:proofErr w:type="gramEnd"/>
      <w:r w:rsidRPr="00245895">
        <w:rPr>
          <w:sz w:val="20"/>
          <w:szCs w:val="20"/>
        </w:rPr>
        <w:t xml:space="preserve"> прямой. Проверка с помощью угольника, какие из данных прямых пересекаются под прямым углом.</w:t>
      </w:r>
    </w:p>
    <w:p w:rsidR="008450CB" w:rsidRPr="00245895" w:rsidRDefault="008450CB" w:rsidP="008450CB">
      <w:pPr>
        <w:pStyle w:val="a3"/>
        <w:jc w:val="both"/>
        <w:rPr>
          <w:sz w:val="20"/>
          <w:szCs w:val="20"/>
        </w:rPr>
      </w:pPr>
    </w:p>
    <w:p w:rsidR="008450CB" w:rsidRPr="00245895" w:rsidRDefault="008450CB" w:rsidP="008450CB">
      <w:pPr>
        <w:pStyle w:val="a3"/>
        <w:jc w:val="both"/>
        <w:rPr>
          <w:b/>
          <w:sz w:val="20"/>
          <w:szCs w:val="20"/>
        </w:rPr>
      </w:pPr>
    </w:p>
    <w:p w:rsidR="008450CB" w:rsidRPr="00245895" w:rsidRDefault="008450CB" w:rsidP="008450CB">
      <w:pPr>
        <w:pStyle w:val="a3"/>
        <w:jc w:val="center"/>
        <w:rPr>
          <w:sz w:val="20"/>
          <w:szCs w:val="20"/>
        </w:rPr>
      </w:pPr>
      <w:r w:rsidRPr="00245895">
        <w:rPr>
          <w:b/>
          <w:i/>
          <w:sz w:val="20"/>
          <w:szCs w:val="20"/>
        </w:rPr>
        <w:t>Планируемые результаты освоения программы начального образования</w:t>
      </w:r>
    </w:p>
    <w:p w:rsidR="008450CB" w:rsidRPr="00245895" w:rsidRDefault="008450CB" w:rsidP="008450CB">
      <w:pPr>
        <w:jc w:val="center"/>
        <w:rPr>
          <w:rFonts w:ascii="Times New Roman" w:eastAsia="Times New Roman" w:hAnsi="Times New Roman" w:cs="Times New Roman"/>
          <w:b/>
          <w:i/>
          <w:sz w:val="20"/>
          <w:szCs w:val="20"/>
        </w:rPr>
      </w:pPr>
      <w:r w:rsidRPr="00245895">
        <w:rPr>
          <w:rFonts w:ascii="Times New Roman" w:eastAsia="Times New Roman" w:hAnsi="Times New Roman" w:cs="Times New Roman"/>
          <w:b/>
          <w:i/>
          <w:sz w:val="20"/>
          <w:szCs w:val="20"/>
        </w:rPr>
        <w:t xml:space="preserve"> </w:t>
      </w:r>
      <w:proofErr w:type="gramStart"/>
      <w:r w:rsidRPr="00245895">
        <w:rPr>
          <w:rFonts w:ascii="Times New Roman" w:eastAsia="Times New Roman" w:hAnsi="Times New Roman" w:cs="Times New Roman"/>
          <w:b/>
          <w:i/>
          <w:sz w:val="20"/>
          <w:szCs w:val="20"/>
        </w:rPr>
        <w:t>на конец</w:t>
      </w:r>
      <w:proofErr w:type="gramEnd"/>
      <w:r w:rsidRPr="00245895">
        <w:rPr>
          <w:rFonts w:ascii="Times New Roman" w:eastAsia="Times New Roman" w:hAnsi="Times New Roman" w:cs="Times New Roman"/>
          <w:b/>
          <w:i/>
          <w:sz w:val="20"/>
          <w:szCs w:val="20"/>
        </w:rPr>
        <w:t xml:space="preserve"> 3-го класса</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4536"/>
        <w:gridCol w:w="5244"/>
      </w:tblGrid>
      <w:tr w:rsidR="008450CB" w:rsidRPr="00245895" w:rsidTr="008450CB">
        <w:trPr>
          <w:trHeight w:val="642"/>
        </w:trPr>
        <w:tc>
          <w:tcPr>
            <w:tcW w:w="15451" w:type="dxa"/>
            <w:gridSpan w:val="3"/>
          </w:tcPr>
          <w:p w:rsidR="008450CB" w:rsidRPr="00245895" w:rsidRDefault="008450CB" w:rsidP="00A2598C">
            <w:pPr>
              <w:pStyle w:val="a7"/>
              <w:tabs>
                <w:tab w:val="left" w:pos="1276"/>
              </w:tabs>
              <w:snapToGrid w:val="0"/>
              <w:spacing w:after="0" w:line="240" w:lineRule="auto"/>
              <w:ind w:left="165" w:hanging="165"/>
              <w:jc w:val="center"/>
              <w:rPr>
                <w:rFonts w:ascii="Times New Roman" w:hAnsi="Times New Roman"/>
                <w:b/>
                <w:bCs/>
                <w:sz w:val="20"/>
                <w:szCs w:val="20"/>
              </w:rPr>
            </w:pPr>
            <w:r w:rsidRPr="00245895">
              <w:rPr>
                <w:rFonts w:ascii="Times New Roman" w:hAnsi="Times New Roman"/>
                <w:b/>
                <w:bCs/>
                <w:sz w:val="20"/>
                <w:szCs w:val="20"/>
              </w:rPr>
              <w:t>Требования ФГОС</w:t>
            </w:r>
          </w:p>
          <w:p w:rsidR="008450CB" w:rsidRPr="00245895" w:rsidRDefault="008450CB" w:rsidP="00A2598C">
            <w:pPr>
              <w:pStyle w:val="a7"/>
              <w:tabs>
                <w:tab w:val="left" w:pos="1276"/>
              </w:tabs>
              <w:snapToGrid w:val="0"/>
              <w:spacing w:after="0" w:line="240" w:lineRule="auto"/>
              <w:ind w:left="0"/>
              <w:jc w:val="center"/>
              <w:rPr>
                <w:rFonts w:ascii="Times New Roman" w:hAnsi="Times New Roman"/>
                <w:b/>
                <w:bCs/>
                <w:sz w:val="20"/>
                <w:szCs w:val="20"/>
              </w:rPr>
            </w:pPr>
            <w:r w:rsidRPr="00245895">
              <w:rPr>
                <w:rFonts w:ascii="Times New Roman" w:hAnsi="Times New Roman"/>
                <w:b/>
                <w:bCs/>
                <w:sz w:val="20"/>
                <w:szCs w:val="20"/>
              </w:rPr>
              <w:t>Планируемые результаты</w:t>
            </w:r>
          </w:p>
        </w:tc>
      </w:tr>
      <w:tr w:rsidR="008450CB" w:rsidRPr="00245895" w:rsidTr="008450CB">
        <w:trPr>
          <w:trHeight w:val="322"/>
        </w:trPr>
        <w:tc>
          <w:tcPr>
            <w:tcW w:w="5671" w:type="dxa"/>
          </w:tcPr>
          <w:p w:rsidR="008450CB" w:rsidRPr="00245895" w:rsidRDefault="008450CB" w:rsidP="00A2598C">
            <w:pPr>
              <w:pStyle w:val="a7"/>
              <w:tabs>
                <w:tab w:val="left" w:pos="1276"/>
              </w:tabs>
              <w:snapToGrid w:val="0"/>
              <w:spacing w:after="0" w:line="240" w:lineRule="auto"/>
              <w:ind w:left="0"/>
              <w:jc w:val="center"/>
              <w:rPr>
                <w:rFonts w:ascii="Times New Roman" w:hAnsi="Times New Roman"/>
                <w:b/>
                <w:bCs/>
                <w:i/>
                <w:iCs/>
                <w:sz w:val="20"/>
                <w:szCs w:val="20"/>
              </w:rPr>
            </w:pPr>
            <w:r w:rsidRPr="00245895">
              <w:rPr>
                <w:rFonts w:ascii="Times New Roman" w:hAnsi="Times New Roman"/>
                <w:b/>
                <w:bCs/>
                <w:i/>
                <w:iCs/>
                <w:sz w:val="20"/>
                <w:szCs w:val="20"/>
              </w:rPr>
              <w:t>Универсальные учебные действия</w:t>
            </w:r>
          </w:p>
        </w:tc>
        <w:tc>
          <w:tcPr>
            <w:tcW w:w="4536" w:type="dxa"/>
          </w:tcPr>
          <w:p w:rsidR="008450CB" w:rsidRPr="00245895" w:rsidRDefault="008450CB" w:rsidP="00A2598C">
            <w:pPr>
              <w:pStyle w:val="a7"/>
              <w:tabs>
                <w:tab w:val="left" w:pos="1276"/>
              </w:tabs>
              <w:snapToGrid w:val="0"/>
              <w:spacing w:after="0" w:line="240" w:lineRule="auto"/>
              <w:ind w:left="0"/>
              <w:jc w:val="center"/>
              <w:rPr>
                <w:rFonts w:ascii="Times New Roman" w:hAnsi="Times New Roman"/>
                <w:b/>
                <w:bCs/>
                <w:i/>
                <w:iCs/>
                <w:sz w:val="20"/>
                <w:szCs w:val="20"/>
              </w:rPr>
            </w:pPr>
            <w:r w:rsidRPr="00245895">
              <w:rPr>
                <w:rFonts w:ascii="Times New Roman" w:hAnsi="Times New Roman"/>
                <w:b/>
                <w:bCs/>
                <w:i/>
                <w:iCs/>
                <w:sz w:val="20"/>
                <w:szCs w:val="20"/>
              </w:rPr>
              <w:t>Знать</w:t>
            </w:r>
          </w:p>
        </w:tc>
        <w:tc>
          <w:tcPr>
            <w:tcW w:w="5244" w:type="dxa"/>
          </w:tcPr>
          <w:p w:rsidR="008450CB" w:rsidRPr="00245895" w:rsidRDefault="008450CB" w:rsidP="00A2598C">
            <w:pPr>
              <w:pStyle w:val="a7"/>
              <w:tabs>
                <w:tab w:val="left" w:pos="1276"/>
              </w:tabs>
              <w:snapToGrid w:val="0"/>
              <w:spacing w:after="0" w:line="240" w:lineRule="auto"/>
              <w:ind w:left="0"/>
              <w:jc w:val="center"/>
              <w:rPr>
                <w:rFonts w:ascii="Times New Roman" w:hAnsi="Times New Roman"/>
                <w:b/>
                <w:bCs/>
                <w:i/>
                <w:iCs/>
                <w:sz w:val="20"/>
                <w:szCs w:val="20"/>
              </w:rPr>
            </w:pPr>
            <w:r w:rsidRPr="00245895">
              <w:rPr>
                <w:rFonts w:ascii="Times New Roman" w:hAnsi="Times New Roman"/>
                <w:b/>
                <w:bCs/>
                <w:i/>
                <w:iCs/>
                <w:sz w:val="20"/>
                <w:szCs w:val="20"/>
              </w:rPr>
              <w:t>Уметь</w:t>
            </w:r>
          </w:p>
        </w:tc>
      </w:tr>
      <w:tr w:rsidR="008450CB" w:rsidRPr="00245895" w:rsidTr="008450CB">
        <w:trPr>
          <w:trHeight w:val="1552"/>
        </w:trPr>
        <w:tc>
          <w:tcPr>
            <w:tcW w:w="5671" w:type="dxa"/>
          </w:tcPr>
          <w:p w:rsidR="008450CB" w:rsidRPr="00245895" w:rsidRDefault="008450CB" w:rsidP="00A2598C">
            <w:pPr>
              <w:jc w:val="center"/>
              <w:rPr>
                <w:rFonts w:ascii="Times New Roman" w:eastAsia="Times New Roman" w:hAnsi="Times New Roman" w:cs="Times New Roman"/>
                <w:i/>
                <w:sz w:val="20"/>
                <w:szCs w:val="20"/>
              </w:rPr>
            </w:pPr>
            <w:r w:rsidRPr="00245895">
              <w:rPr>
                <w:rFonts w:ascii="Times New Roman" w:eastAsia="Times New Roman" w:hAnsi="Times New Roman" w:cs="Times New Roman"/>
                <w:i/>
                <w:sz w:val="20"/>
                <w:szCs w:val="20"/>
              </w:rPr>
              <w:t>Познавательные учебные действия</w:t>
            </w:r>
          </w:p>
          <w:p w:rsidR="008450CB" w:rsidRPr="00245895" w:rsidRDefault="008450CB" w:rsidP="008450CB">
            <w:pPr>
              <w:numPr>
                <w:ilvl w:val="0"/>
                <w:numId w:val="18"/>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Выделение познавательной цели;</w:t>
            </w:r>
          </w:p>
          <w:p w:rsidR="008450CB" w:rsidRPr="00245895" w:rsidRDefault="008450CB" w:rsidP="008450CB">
            <w:pPr>
              <w:widowControl w:val="0"/>
              <w:numPr>
                <w:ilvl w:val="0"/>
                <w:numId w:val="22"/>
              </w:numPr>
              <w:autoSpaceDE w:val="0"/>
              <w:autoSpaceDN w:val="0"/>
              <w:adjustRightInd w:val="0"/>
              <w:spacing w:after="0" w:line="240" w:lineRule="auto"/>
              <w:ind w:left="176" w:hanging="142"/>
              <w:rPr>
                <w:rFonts w:ascii="Times New Roman" w:eastAsia="Times New Roman" w:hAnsi="Times New Roman" w:cs="Times New Roman"/>
                <w:i/>
                <w:sz w:val="20"/>
                <w:szCs w:val="20"/>
              </w:rPr>
            </w:pPr>
            <w:r w:rsidRPr="00245895">
              <w:rPr>
                <w:rFonts w:ascii="Times New Roman" w:eastAsia="Times New Roman" w:hAnsi="Times New Roman" w:cs="Times New Roman"/>
                <w:sz w:val="20"/>
                <w:szCs w:val="20"/>
              </w:rPr>
              <w:t xml:space="preserve">        Сравнение разных способов вычислений, решения задачи;</w:t>
            </w:r>
          </w:p>
          <w:p w:rsidR="008450CB" w:rsidRPr="00245895" w:rsidRDefault="008450CB" w:rsidP="008450CB">
            <w:pPr>
              <w:numPr>
                <w:ilvl w:val="0"/>
                <w:numId w:val="18"/>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Выбор наиболее эффективного способа решения;</w:t>
            </w:r>
          </w:p>
          <w:p w:rsidR="008450CB" w:rsidRPr="00245895" w:rsidRDefault="008450CB" w:rsidP="008450CB">
            <w:pPr>
              <w:numPr>
                <w:ilvl w:val="0"/>
                <w:numId w:val="18"/>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Смысловое чтение;</w:t>
            </w:r>
          </w:p>
          <w:p w:rsidR="008450CB" w:rsidRPr="00245895" w:rsidRDefault="008450CB" w:rsidP="008450CB">
            <w:pPr>
              <w:numPr>
                <w:ilvl w:val="0"/>
                <w:numId w:val="19"/>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Анализ объектов</w:t>
            </w:r>
          </w:p>
          <w:p w:rsidR="008450CB" w:rsidRPr="00245895" w:rsidRDefault="008450CB" w:rsidP="008450CB">
            <w:pPr>
              <w:numPr>
                <w:ilvl w:val="0"/>
                <w:numId w:val="19"/>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Синтез как составление частей целого;</w:t>
            </w:r>
          </w:p>
          <w:p w:rsidR="008450CB" w:rsidRPr="00245895" w:rsidRDefault="008450CB" w:rsidP="008450CB">
            <w:pPr>
              <w:numPr>
                <w:ilvl w:val="0"/>
                <w:numId w:val="19"/>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Доказательство;</w:t>
            </w:r>
          </w:p>
          <w:p w:rsidR="008450CB" w:rsidRPr="00245895" w:rsidRDefault="008450CB" w:rsidP="008450CB">
            <w:pPr>
              <w:numPr>
                <w:ilvl w:val="0"/>
                <w:numId w:val="19"/>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Установление причинно-следственных связей;</w:t>
            </w:r>
          </w:p>
          <w:p w:rsidR="008450CB" w:rsidRPr="00245895" w:rsidRDefault="008450CB" w:rsidP="008450CB">
            <w:pPr>
              <w:numPr>
                <w:ilvl w:val="0"/>
                <w:numId w:val="19"/>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построение логической цепи рассуждений</w:t>
            </w:r>
          </w:p>
          <w:p w:rsidR="008450CB" w:rsidRPr="00245895" w:rsidRDefault="008450CB" w:rsidP="008450CB">
            <w:pPr>
              <w:numPr>
                <w:ilvl w:val="0"/>
                <w:numId w:val="19"/>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Выдвижение гипотез и их обоснование</w:t>
            </w:r>
          </w:p>
          <w:p w:rsidR="008450CB" w:rsidRPr="00245895" w:rsidRDefault="008450CB" w:rsidP="00A2598C">
            <w:pPr>
              <w:jc w:val="center"/>
              <w:rPr>
                <w:rFonts w:ascii="Times New Roman" w:eastAsia="Times New Roman" w:hAnsi="Times New Roman" w:cs="Times New Roman"/>
                <w:i/>
                <w:sz w:val="20"/>
                <w:szCs w:val="20"/>
              </w:rPr>
            </w:pPr>
            <w:r w:rsidRPr="00245895">
              <w:rPr>
                <w:rFonts w:ascii="Times New Roman" w:eastAsia="Times New Roman" w:hAnsi="Times New Roman" w:cs="Times New Roman"/>
                <w:i/>
                <w:sz w:val="20"/>
                <w:szCs w:val="20"/>
              </w:rPr>
              <w:t>Коммуникативные УУД:</w:t>
            </w:r>
          </w:p>
          <w:p w:rsidR="008450CB" w:rsidRPr="00245895" w:rsidRDefault="008450CB" w:rsidP="008450CB">
            <w:pPr>
              <w:numPr>
                <w:ilvl w:val="0"/>
                <w:numId w:val="20"/>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Постановка вопросов;</w:t>
            </w:r>
          </w:p>
          <w:p w:rsidR="008450CB" w:rsidRPr="00245895" w:rsidRDefault="008450CB" w:rsidP="008450CB">
            <w:pPr>
              <w:numPr>
                <w:ilvl w:val="0"/>
                <w:numId w:val="20"/>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Умение выражать свои мысли  полно и точно;</w:t>
            </w:r>
          </w:p>
          <w:p w:rsidR="008450CB" w:rsidRPr="00245895" w:rsidRDefault="008450CB" w:rsidP="008450CB">
            <w:pPr>
              <w:numPr>
                <w:ilvl w:val="0"/>
                <w:numId w:val="20"/>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Разрешение конфликтов.</w:t>
            </w:r>
          </w:p>
          <w:p w:rsidR="008450CB" w:rsidRPr="00245895" w:rsidRDefault="008450CB" w:rsidP="008450CB">
            <w:pPr>
              <w:numPr>
                <w:ilvl w:val="0"/>
                <w:numId w:val="20"/>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 xml:space="preserve">Управление действиями партнера </w:t>
            </w:r>
            <w:proofErr w:type="gramStart"/>
            <w:r w:rsidRPr="00245895">
              <w:rPr>
                <w:rFonts w:ascii="Times New Roman" w:eastAsia="Times New Roman" w:hAnsi="Times New Roman" w:cs="Times New Roman"/>
                <w:sz w:val="20"/>
                <w:szCs w:val="20"/>
              </w:rPr>
              <w:t xml:space="preserve">( </w:t>
            </w:r>
            <w:proofErr w:type="gramEnd"/>
            <w:r w:rsidRPr="00245895">
              <w:rPr>
                <w:rFonts w:ascii="Times New Roman" w:eastAsia="Times New Roman" w:hAnsi="Times New Roman" w:cs="Times New Roman"/>
                <w:sz w:val="20"/>
                <w:szCs w:val="20"/>
              </w:rPr>
              <w:t>оценка, коррекция)</w:t>
            </w:r>
          </w:p>
          <w:p w:rsidR="008450CB" w:rsidRPr="00245895" w:rsidRDefault="008450CB" w:rsidP="00A2598C">
            <w:pPr>
              <w:jc w:val="center"/>
              <w:rPr>
                <w:rFonts w:ascii="Times New Roman" w:eastAsia="Times New Roman" w:hAnsi="Times New Roman" w:cs="Times New Roman"/>
                <w:i/>
                <w:sz w:val="20"/>
                <w:szCs w:val="20"/>
              </w:rPr>
            </w:pPr>
            <w:r w:rsidRPr="00245895">
              <w:rPr>
                <w:rFonts w:ascii="Times New Roman" w:eastAsia="Times New Roman" w:hAnsi="Times New Roman" w:cs="Times New Roman"/>
                <w:i/>
                <w:sz w:val="20"/>
                <w:szCs w:val="20"/>
              </w:rPr>
              <w:t>Регулятивные УУД:</w:t>
            </w:r>
          </w:p>
          <w:p w:rsidR="008450CB" w:rsidRPr="00245895" w:rsidRDefault="008450CB" w:rsidP="008450CB">
            <w:pPr>
              <w:numPr>
                <w:ilvl w:val="0"/>
                <w:numId w:val="21"/>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Целеполагание;</w:t>
            </w:r>
          </w:p>
          <w:p w:rsidR="008450CB" w:rsidRPr="00245895" w:rsidRDefault="008450CB" w:rsidP="008450CB">
            <w:pPr>
              <w:numPr>
                <w:ilvl w:val="0"/>
                <w:numId w:val="21"/>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lastRenderedPageBreak/>
              <w:t>Волевая саморегуляция</w:t>
            </w:r>
          </w:p>
          <w:p w:rsidR="008450CB" w:rsidRPr="00245895" w:rsidRDefault="008450CB" w:rsidP="008450CB">
            <w:pPr>
              <w:numPr>
                <w:ilvl w:val="0"/>
                <w:numId w:val="21"/>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Прогнозирование уровня усвоения</w:t>
            </w:r>
          </w:p>
          <w:p w:rsidR="008450CB" w:rsidRPr="00245895" w:rsidRDefault="008450CB" w:rsidP="008450CB">
            <w:pPr>
              <w:numPr>
                <w:ilvl w:val="0"/>
                <w:numId w:val="21"/>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Оценка;</w:t>
            </w:r>
          </w:p>
          <w:p w:rsidR="008450CB" w:rsidRPr="00245895" w:rsidRDefault="008450CB" w:rsidP="008450CB">
            <w:pPr>
              <w:numPr>
                <w:ilvl w:val="0"/>
                <w:numId w:val="21"/>
              </w:numPr>
              <w:spacing w:after="0" w:line="240" w:lineRule="auto"/>
              <w:ind w:left="0" w:firstLine="0"/>
              <w:rPr>
                <w:rFonts w:ascii="Times New Roman" w:eastAsia="Times New Roman" w:hAnsi="Times New Roman" w:cs="Times New Roman"/>
                <w:sz w:val="20"/>
                <w:szCs w:val="20"/>
              </w:rPr>
            </w:pPr>
            <w:r w:rsidRPr="00245895">
              <w:rPr>
                <w:rFonts w:ascii="Times New Roman" w:eastAsia="Times New Roman" w:hAnsi="Times New Roman" w:cs="Times New Roman"/>
                <w:sz w:val="20"/>
                <w:szCs w:val="20"/>
              </w:rPr>
              <w:t>Коррекция</w:t>
            </w:r>
          </w:p>
          <w:p w:rsidR="008450CB" w:rsidRPr="00245895" w:rsidRDefault="008450CB" w:rsidP="00A2598C">
            <w:pPr>
              <w:jc w:val="center"/>
              <w:rPr>
                <w:rFonts w:ascii="Times New Roman" w:eastAsia="Times New Roman" w:hAnsi="Times New Roman" w:cs="Times New Roman"/>
                <w:i/>
                <w:sz w:val="20"/>
                <w:szCs w:val="20"/>
              </w:rPr>
            </w:pPr>
            <w:r w:rsidRPr="00245895">
              <w:rPr>
                <w:rFonts w:ascii="Times New Roman" w:eastAsia="Times New Roman" w:hAnsi="Times New Roman" w:cs="Times New Roman"/>
                <w:i/>
                <w:sz w:val="20"/>
                <w:szCs w:val="20"/>
              </w:rPr>
              <w:t>Личностные УУД.</w:t>
            </w:r>
          </w:p>
          <w:p w:rsidR="008450CB" w:rsidRPr="00245895" w:rsidRDefault="008450CB" w:rsidP="00A2598C">
            <w:pPr>
              <w:suppressAutoHyphens/>
              <w:jc w:val="both"/>
              <w:rPr>
                <w:rFonts w:ascii="Times New Roman" w:eastAsia="Times New Roman" w:hAnsi="Times New Roman" w:cs="Times New Roman"/>
                <w:color w:val="FF0000"/>
                <w:sz w:val="20"/>
                <w:szCs w:val="20"/>
              </w:rPr>
            </w:pPr>
            <w:r w:rsidRPr="00245895">
              <w:rPr>
                <w:rFonts w:ascii="Times New Roman" w:eastAsia="Times New Roman" w:hAnsi="Times New Roman" w:cs="Times New Roman"/>
                <w:sz w:val="20"/>
                <w:szCs w:val="20"/>
              </w:rPr>
              <w:t>Смыслополагание</w:t>
            </w:r>
          </w:p>
        </w:tc>
        <w:tc>
          <w:tcPr>
            <w:tcW w:w="4536" w:type="dxa"/>
          </w:tcPr>
          <w:p w:rsidR="008450CB" w:rsidRPr="00245895" w:rsidRDefault="008450CB" w:rsidP="00A2598C">
            <w:pPr>
              <w:pStyle w:val="a3"/>
              <w:jc w:val="both"/>
              <w:rPr>
                <w:sz w:val="20"/>
                <w:szCs w:val="20"/>
              </w:rPr>
            </w:pPr>
            <w:r w:rsidRPr="00245895">
              <w:rPr>
                <w:sz w:val="20"/>
                <w:szCs w:val="20"/>
              </w:rPr>
              <w:lastRenderedPageBreak/>
              <w:t>единицы длины, массы, вместимости, времени, скорости, площади;</w:t>
            </w:r>
          </w:p>
          <w:p w:rsidR="008450CB" w:rsidRPr="00245895" w:rsidRDefault="008450CB" w:rsidP="00A2598C">
            <w:pPr>
              <w:pStyle w:val="a3"/>
              <w:jc w:val="both"/>
              <w:rPr>
                <w:sz w:val="20"/>
                <w:szCs w:val="20"/>
              </w:rPr>
            </w:pPr>
            <w:r w:rsidRPr="00245895">
              <w:rPr>
                <w:sz w:val="20"/>
                <w:szCs w:val="20"/>
              </w:rPr>
              <w:t>соотношения между единицами длины: 1км=1000м, 1см=10мм; массы: 1кг=1000г; времени: 1ч=60мин, 1мин=60с, 1сут.=24ч, 1век=100лет, 1год=12мес.;</w:t>
            </w:r>
          </w:p>
          <w:p w:rsidR="008450CB" w:rsidRPr="00245895" w:rsidRDefault="008450CB" w:rsidP="00A2598C">
            <w:pPr>
              <w:pStyle w:val="a3"/>
              <w:ind w:left="495"/>
              <w:jc w:val="both"/>
              <w:rPr>
                <w:sz w:val="20"/>
                <w:szCs w:val="20"/>
              </w:rPr>
            </w:pPr>
          </w:p>
        </w:tc>
        <w:tc>
          <w:tcPr>
            <w:tcW w:w="5244" w:type="dxa"/>
          </w:tcPr>
          <w:p w:rsidR="008450CB" w:rsidRPr="00245895" w:rsidRDefault="008450CB" w:rsidP="00A2598C">
            <w:pPr>
              <w:pStyle w:val="a3"/>
              <w:jc w:val="both"/>
              <w:rPr>
                <w:b/>
                <w:sz w:val="20"/>
                <w:szCs w:val="20"/>
              </w:rPr>
            </w:pPr>
            <w:r w:rsidRPr="00245895">
              <w:rPr>
                <w:sz w:val="20"/>
                <w:szCs w:val="20"/>
              </w:rPr>
              <w:t xml:space="preserve">Различать: знаки &lt; и &gt;; </w:t>
            </w:r>
            <w:proofErr w:type="gramStart"/>
            <w:r w:rsidRPr="00245895">
              <w:rPr>
                <w:sz w:val="20"/>
                <w:szCs w:val="20"/>
              </w:rPr>
              <w:t>прямую</w:t>
            </w:r>
            <w:proofErr w:type="gramEnd"/>
            <w:r w:rsidRPr="00245895">
              <w:rPr>
                <w:sz w:val="20"/>
                <w:szCs w:val="20"/>
              </w:rPr>
              <w:t xml:space="preserve"> и отрезок.</w:t>
            </w:r>
          </w:p>
          <w:p w:rsidR="008450CB" w:rsidRPr="00245895" w:rsidRDefault="008450CB" w:rsidP="00A2598C">
            <w:pPr>
              <w:pStyle w:val="a3"/>
              <w:rPr>
                <w:sz w:val="20"/>
                <w:szCs w:val="20"/>
              </w:rPr>
            </w:pPr>
            <w:r w:rsidRPr="00245895">
              <w:rPr>
                <w:sz w:val="20"/>
                <w:szCs w:val="20"/>
              </w:rPr>
              <w:t>сравнивать  трехзначные числа;</w:t>
            </w:r>
          </w:p>
          <w:p w:rsidR="008450CB" w:rsidRPr="00245895" w:rsidRDefault="008450CB" w:rsidP="00A2598C">
            <w:pPr>
              <w:pStyle w:val="a3"/>
              <w:jc w:val="both"/>
              <w:rPr>
                <w:sz w:val="20"/>
                <w:szCs w:val="20"/>
              </w:rPr>
            </w:pPr>
            <w:r w:rsidRPr="00245895">
              <w:rPr>
                <w:sz w:val="20"/>
                <w:szCs w:val="20"/>
              </w:rPr>
              <w:t>приводить примеры:</w:t>
            </w:r>
          </w:p>
          <w:p w:rsidR="008450CB" w:rsidRPr="00245895" w:rsidRDefault="008450CB" w:rsidP="00A2598C">
            <w:pPr>
              <w:pStyle w:val="a3"/>
              <w:jc w:val="both"/>
              <w:rPr>
                <w:sz w:val="20"/>
                <w:szCs w:val="20"/>
              </w:rPr>
            </w:pPr>
            <w:r w:rsidRPr="00245895">
              <w:rPr>
                <w:sz w:val="20"/>
                <w:szCs w:val="20"/>
              </w:rPr>
              <w:t>числовых равенств и неравенств;</w:t>
            </w:r>
          </w:p>
          <w:p w:rsidR="008450CB" w:rsidRPr="00245895" w:rsidRDefault="008450CB" w:rsidP="00A2598C">
            <w:pPr>
              <w:pStyle w:val="a3"/>
              <w:jc w:val="both"/>
              <w:rPr>
                <w:sz w:val="20"/>
                <w:szCs w:val="20"/>
              </w:rPr>
            </w:pPr>
            <w:r w:rsidRPr="00245895">
              <w:rPr>
                <w:sz w:val="20"/>
                <w:szCs w:val="20"/>
              </w:rPr>
              <w:t xml:space="preserve"> устанавливать связи и зависимости:</w:t>
            </w:r>
          </w:p>
          <w:p w:rsidR="008450CB" w:rsidRPr="00245895" w:rsidRDefault="008450CB" w:rsidP="00A2598C">
            <w:pPr>
              <w:pStyle w:val="a3"/>
              <w:jc w:val="both"/>
              <w:rPr>
                <w:sz w:val="20"/>
                <w:szCs w:val="20"/>
              </w:rPr>
            </w:pPr>
            <w:r w:rsidRPr="00245895">
              <w:rPr>
                <w:sz w:val="20"/>
                <w:szCs w:val="20"/>
              </w:rPr>
              <w:t>между компонентами и результатами арифметических действий (суммой и слагаемыми, произведением и множителями и др.);</w:t>
            </w:r>
          </w:p>
          <w:p w:rsidR="008450CB" w:rsidRPr="00245895" w:rsidRDefault="008450CB" w:rsidP="00A2598C">
            <w:pPr>
              <w:pStyle w:val="a3"/>
              <w:jc w:val="both"/>
              <w:rPr>
                <w:sz w:val="20"/>
                <w:szCs w:val="20"/>
              </w:rPr>
            </w:pPr>
            <w:r w:rsidRPr="00245895">
              <w:rPr>
                <w:sz w:val="20"/>
                <w:szCs w:val="20"/>
              </w:rPr>
              <w:t>между известными и неизвестными величинами при решении арифметических задач;</w:t>
            </w:r>
          </w:p>
          <w:p w:rsidR="008450CB" w:rsidRPr="00245895" w:rsidRDefault="008450CB" w:rsidP="00A2598C">
            <w:pPr>
              <w:pStyle w:val="a3"/>
              <w:jc w:val="both"/>
              <w:rPr>
                <w:sz w:val="20"/>
                <w:szCs w:val="20"/>
              </w:rPr>
            </w:pPr>
            <w:r w:rsidRPr="00245895">
              <w:rPr>
                <w:b/>
                <w:sz w:val="20"/>
                <w:szCs w:val="20"/>
              </w:rPr>
              <w:t xml:space="preserve"> </w:t>
            </w:r>
            <w:r w:rsidRPr="00245895">
              <w:rPr>
                <w:sz w:val="20"/>
                <w:szCs w:val="20"/>
              </w:rPr>
              <w:t>решать учебные и практические задачи:</w:t>
            </w:r>
          </w:p>
          <w:p w:rsidR="008450CB" w:rsidRPr="00245895" w:rsidRDefault="008450CB" w:rsidP="00A2598C">
            <w:pPr>
              <w:pStyle w:val="a3"/>
              <w:jc w:val="both"/>
              <w:rPr>
                <w:sz w:val="20"/>
                <w:szCs w:val="20"/>
              </w:rPr>
            </w:pPr>
            <w:r w:rsidRPr="00245895">
              <w:rPr>
                <w:sz w:val="20"/>
                <w:szCs w:val="20"/>
              </w:rPr>
              <w:t>выполнять несложные устные вычисления в пределах 1000;</w:t>
            </w:r>
          </w:p>
          <w:p w:rsidR="008450CB" w:rsidRPr="00245895" w:rsidRDefault="008450CB" w:rsidP="00A2598C">
            <w:pPr>
              <w:pStyle w:val="a3"/>
              <w:jc w:val="both"/>
              <w:rPr>
                <w:sz w:val="20"/>
                <w:szCs w:val="20"/>
              </w:rPr>
            </w:pPr>
            <w:r w:rsidRPr="00245895">
              <w:rPr>
                <w:sz w:val="20"/>
                <w:szCs w:val="20"/>
              </w:rPr>
              <w:t>выполнять письменно сложение, вычитание, умножение и деление на однозначное и на двузначное число в случаях, когда результат действия не превышает 1000;</w:t>
            </w:r>
          </w:p>
          <w:p w:rsidR="008450CB" w:rsidRPr="00245895" w:rsidRDefault="008450CB" w:rsidP="00A2598C">
            <w:pPr>
              <w:pStyle w:val="a3"/>
              <w:jc w:val="both"/>
              <w:rPr>
                <w:sz w:val="20"/>
                <w:szCs w:val="20"/>
              </w:rPr>
            </w:pPr>
            <w:r w:rsidRPr="00245895">
              <w:rPr>
                <w:sz w:val="20"/>
                <w:szCs w:val="20"/>
              </w:rPr>
              <w:t>решать арифметические текстовые задачи в 3 действия (в различных комбинациях);</w:t>
            </w:r>
          </w:p>
          <w:p w:rsidR="008450CB" w:rsidRPr="00245895" w:rsidRDefault="008450CB" w:rsidP="00A2598C">
            <w:pPr>
              <w:pStyle w:val="a3"/>
              <w:jc w:val="both"/>
              <w:rPr>
                <w:sz w:val="20"/>
                <w:szCs w:val="20"/>
              </w:rPr>
            </w:pPr>
            <w:r w:rsidRPr="00245895">
              <w:rPr>
                <w:sz w:val="20"/>
                <w:szCs w:val="20"/>
              </w:rPr>
              <w:t>применять правила порядка выполнения действий в выражениях со скобками и без них;</w:t>
            </w:r>
          </w:p>
          <w:p w:rsidR="008450CB" w:rsidRPr="00245895" w:rsidRDefault="008450CB" w:rsidP="00A2598C">
            <w:pPr>
              <w:pStyle w:val="a3"/>
              <w:ind w:left="720"/>
              <w:jc w:val="both"/>
              <w:rPr>
                <w:sz w:val="20"/>
                <w:szCs w:val="20"/>
              </w:rPr>
            </w:pPr>
            <w:r w:rsidRPr="00245895">
              <w:rPr>
                <w:sz w:val="20"/>
                <w:szCs w:val="20"/>
              </w:rPr>
              <w:t xml:space="preserve">применять зависимости между величинами (скоростью, путем и временем прямолинейного равномерного движения; ценой, количеством и </w:t>
            </w:r>
            <w:r w:rsidRPr="00245895">
              <w:rPr>
                <w:sz w:val="20"/>
                <w:szCs w:val="20"/>
              </w:rPr>
              <w:lastRenderedPageBreak/>
              <w:t>стоимостью товара) при решении разнообразных математических задач.</w:t>
            </w:r>
          </w:p>
          <w:p w:rsidR="008450CB" w:rsidRPr="00245895" w:rsidRDefault="008450CB" w:rsidP="00A2598C">
            <w:pPr>
              <w:jc w:val="both"/>
              <w:rPr>
                <w:rFonts w:ascii="Times New Roman" w:eastAsia="Times New Roman" w:hAnsi="Times New Roman" w:cs="Times New Roman"/>
                <w:sz w:val="20"/>
                <w:szCs w:val="20"/>
              </w:rPr>
            </w:pPr>
          </w:p>
        </w:tc>
      </w:tr>
    </w:tbl>
    <w:p w:rsidR="00821F4A" w:rsidRPr="00245895" w:rsidRDefault="00821F4A" w:rsidP="008450CB">
      <w:pPr>
        <w:contextualSpacing/>
        <w:jc w:val="both"/>
        <w:rPr>
          <w:rFonts w:ascii="Times New Roman" w:hAnsi="Times New Roman" w:cs="Times New Roman"/>
          <w:sz w:val="20"/>
          <w:szCs w:val="20"/>
        </w:rPr>
      </w:pPr>
    </w:p>
    <w:p w:rsidR="00821F4A" w:rsidRPr="00245895" w:rsidRDefault="00821F4A" w:rsidP="00821F4A">
      <w:pPr>
        <w:spacing w:after="0" w:line="240" w:lineRule="auto"/>
        <w:jc w:val="center"/>
        <w:rPr>
          <w:rFonts w:ascii="Times New Roman" w:hAnsi="Times New Roman" w:cs="Times New Roman"/>
          <w:b/>
          <w:sz w:val="20"/>
          <w:szCs w:val="20"/>
        </w:rPr>
      </w:pPr>
      <w:r w:rsidRPr="00245895">
        <w:rPr>
          <w:rFonts w:ascii="Times New Roman" w:hAnsi="Times New Roman" w:cs="Times New Roman"/>
          <w:b/>
          <w:sz w:val="20"/>
          <w:szCs w:val="20"/>
        </w:rPr>
        <w:t>Циклограмма тематического контроля</w:t>
      </w:r>
    </w:p>
    <w:p w:rsidR="00821F4A" w:rsidRPr="00245895" w:rsidRDefault="00821F4A" w:rsidP="00821F4A">
      <w:pPr>
        <w:spacing w:after="0" w:line="240" w:lineRule="auto"/>
        <w:jc w:val="center"/>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1107"/>
        <w:gridCol w:w="1278"/>
        <w:gridCol w:w="1556"/>
        <w:gridCol w:w="1278"/>
        <w:gridCol w:w="1552"/>
        <w:gridCol w:w="1271"/>
        <w:gridCol w:w="1525"/>
        <w:gridCol w:w="1376"/>
        <w:gridCol w:w="1374"/>
        <w:gridCol w:w="1335"/>
      </w:tblGrid>
      <w:tr w:rsidR="00306C96" w:rsidRPr="00245895" w:rsidTr="00306C96">
        <w:trPr>
          <w:jc w:val="center"/>
        </w:trPr>
        <w:tc>
          <w:tcPr>
            <w:tcW w:w="1962"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107" w:type="dxa"/>
          </w:tcPr>
          <w:p w:rsidR="00306C96" w:rsidRPr="00245895" w:rsidRDefault="00306C96" w:rsidP="00EC2930">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сентябрь</w:t>
            </w:r>
          </w:p>
        </w:tc>
        <w:tc>
          <w:tcPr>
            <w:tcW w:w="1278" w:type="dxa"/>
          </w:tcPr>
          <w:p w:rsidR="00306C96" w:rsidRPr="00245895" w:rsidRDefault="00306C96"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октябрь</w:t>
            </w:r>
          </w:p>
        </w:tc>
        <w:tc>
          <w:tcPr>
            <w:tcW w:w="1556" w:type="dxa"/>
          </w:tcPr>
          <w:p w:rsidR="00306C96" w:rsidRPr="00245895" w:rsidRDefault="00306C96"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ноябрь</w:t>
            </w:r>
          </w:p>
        </w:tc>
        <w:tc>
          <w:tcPr>
            <w:tcW w:w="1278" w:type="dxa"/>
          </w:tcPr>
          <w:p w:rsidR="00306C96" w:rsidRPr="00245895" w:rsidRDefault="00306C96"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декабрь</w:t>
            </w:r>
          </w:p>
        </w:tc>
        <w:tc>
          <w:tcPr>
            <w:tcW w:w="1552" w:type="dxa"/>
          </w:tcPr>
          <w:p w:rsidR="00306C96" w:rsidRPr="00245895" w:rsidRDefault="00306C96"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январь</w:t>
            </w:r>
          </w:p>
        </w:tc>
        <w:tc>
          <w:tcPr>
            <w:tcW w:w="1271" w:type="dxa"/>
          </w:tcPr>
          <w:p w:rsidR="00306C96" w:rsidRPr="00245895" w:rsidRDefault="00306C96"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февраль</w:t>
            </w:r>
          </w:p>
        </w:tc>
        <w:tc>
          <w:tcPr>
            <w:tcW w:w="1525" w:type="dxa"/>
          </w:tcPr>
          <w:p w:rsidR="00306C96" w:rsidRPr="00245895" w:rsidRDefault="00306C96"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март</w:t>
            </w:r>
          </w:p>
        </w:tc>
        <w:tc>
          <w:tcPr>
            <w:tcW w:w="1376" w:type="dxa"/>
          </w:tcPr>
          <w:p w:rsidR="00306C96" w:rsidRPr="00245895" w:rsidRDefault="00306C96"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апрель</w:t>
            </w:r>
          </w:p>
        </w:tc>
        <w:tc>
          <w:tcPr>
            <w:tcW w:w="1374" w:type="dxa"/>
          </w:tcPr>
          <w:p w:rsidR="00306C96" w:rsidRPr="00245895" w:rsidRDefault="00306C96"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май</w:t>
            </w:r>
          </w:p>
        </w:tc>
        <w:tc>
          <w:tcPr>
            <w:tcW w:w="1335" w:type="dxa"/>
          </w:tcPr>
          <w:p w:rsidR="00306C96" w:rsidRPr="00245895" w:rsidRDefault="00306C9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Итого </w:t>
            </w:r>
          </w:p>
        </w:tc>
      </w:tr>
      <w:tr w:rsidR="00306C96" w:rsidRPr="00245895" w:rsidTr="00306C96">
        <w:trPr>
          <w:jc w:val="center"/>
        </w:trPr>
        <w:tc>
          <w:tcPr>
            <w:tcW w:w="1962" w:type="dxa"/>
          </w:tcPr>
          <w:p w:rsidR="00306C96" w:rsidRPr="00245895" w:rsidRDefault="00306C96" w:rsidP="00EC2930">
            <w:pPr>
              <w:tabs>
                <w:tab w:val="left" w:pos="4019"/>
                <w:tab w:val="left" w:pos="7691"/>
              </w:tabs>
              <w:spacing w:after="0" w:line="240" w:lineRule="exact"/>
              <w:rPr>
                <w:rFonts w:ascii="Times New Roman" w:hAnsi="Times New Roman" w:cs="Times New Roman"/>
                <w:sz w:val="20"/>
                <w:szCs w:val="20"/>
              </w:rPr>
            </w:pPr>
            <w:r w:rsidRPr="00245895">
              <w:rPr>
                <w:rFonts w:ascii="Times New Roman" w:hAnsi="Times New Roman" w:cs="Times New Roman"/>
                <w:sz w:val="20"/>
                <w:szCs w:val="20"/>
              </w:rPr>
              <w:t>Контрольны</w:t>
            </w:r>
            <w:r>
              <w:rPr>
                <w:rFonts w:ascii="Times New Roman" w:hAnsi="Times New Roman" w:cs="Times New Roman"/>
                <w:sz w:val="20"/>
                <w:szCs w:val="20"/>
              </w:rPr>
              <w:t xml:space="preserve">е </w:t>
            </w:r>
          </w:p>
          <w:p w:rsidR="00306C96" w:rsidRPr="00245895" w:rsidRDefault="00306C96" w:rsidP="00EC2930">
            <w:pPr>
              <w:tabs>
                <w:tab w:val="left" w:pos="4019"/>
                <w:tab w:val="left" w:pos="7691"/>
              </w:tabs>
              <w:spacing w:after="0" w:line="240" w:lineRule="exact"/>
              <w:rPr>
                <w:rFonts w:ascii="Times New Roman" w:hAnsi="Times New Roman" w:cs="Times New Roman"/>
                <w:sz w:val="20"/>
                <w:szCs w:val="20"/>
              </w:rPr>
            </w:pPr>
            <w:r w:rsidRPr="00245895">
              <w:rPr>
                <w:rFonts w:ascii="Times New Roman" w:hAnsi="Times New Roman" w:cs="Times New Roman"/>
                <w:sz w:val="20"/>
                <w:szCs w:val="20"/>
              </w:rPr>
              <w:t>работ</w:t>
            </w:r>
            <w:r>
              <w:rPr>
                <w:rFonts w:ascii="Times New Roman" w:hAnsi="Times New Roman" w:cs="Times New Roman"/>
                <w:sz w:val="20"/>
                <w:szCs w:val="20"/>
              </w:rPr>
              <w:t>ы</w:t>
            </w:r>
          </w:p>
        </w:tc>
        <w:tc>
          <w:tcPr>
            <w:tcW w:w="1107" w:type="dxa"/>
          </w:tcPr>
          <w:p w:rsidR="00306C96" w:rsidRPr="00245895" w:rsidRDefault="004A51C6" w:rsidP="00EC2930">
            <w:pPr>
              <w:tabs>
                <w:tab w:val="left" w:pos="4019"/>
                <w:tab w:val="left" w:pos="7691"/>
              </w:tabs>
              <w:rPr>
                <w:rFonts w:ascii="Times New Roman" w:hAnsi="Times New Roman" w:cs="Times New Roman"/>
                <w:sz w:val="20"/>
                <w:szCs w:val="20"/>
              </w:rPr>
            </w:pPr>
            <w:r>
              <w:rPr>
                <w:rFonts w:ascii="Times New Roman" w:hAnsi="Times New Roman" w:cs="Times New Roman"/>
                <w:sz w:val="20"/>
                <w:szCs w:val="20"/>
              </w:rPr>
              <w:t>1</w:t>
            </w:r>
          </w:p>
        </w:tc>
        <w:tc>
          <w:tcPr>
            <w:tcW w:w="1278"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6"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278" w:type="dxa"/>
          </w:tcPr>
          <w:p w:rsidR="00306C96" w:rsidRPr="00245895" w:rsidRDefault="00903AF8"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2" w:type="dxa"/>
          </w:tcPr>
          <w:p w:rsidR="00306C96" w:rsidRPr="00245895" w:rsidRDefault="00903AF8"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1"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525"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76"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74"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Pr>
          <w:p w:rsidR="00306C96" w:rsidRPr="00245895" w:rsidRDefault="00306C96" w:rsidP="00821F4A">
            <w:pPr>
              <w:spacing w:after="0" w:line="240" w:lineRule="auto"/>
              <w:jc w:val="center"/>
              <w:rPr>
                <w:rFonts w:ascii="Times New Roman" w:hAnsi="Times New Roman" w:cs="Times New Roman"/>
                <w:sz w:val="20"/>
                <w:szCs w:val="20"/>
              </w:rPr>
            </w:pPr>
          </w:p>
        </w:tc>
      </w:tr>
      <w:tr w:rsidR="00306C96" w:rsidRPr="00245895" w:rsidTr="00306C96">
        <w:trPr>
          <w:trHeight w:val="229"/>
          <w:jc w:val="center"/>
        </w:trPr>
        <w:tc>
          <w:tcPr>
            <w:tcW w:w="1962" w:type="dxa"/>
          </w:tcPr>
          <w:p w:rsidR="00306C96" w:rsidRPr="00245895" w:rsidRDefault="00306C96" w:rsidP="002D57CA">
            <w:pPr>
              <w:tabs>
                <w:tab w:val="left" w:pos="4019"/>
                <w:tab w:val="left" w:pos="7691"/>
              </w:tabs>
              <w:spacing w:after="0" w:line="240" w:lineRule="exact"/>
              <w:rPr>
                <w:rFonts w:ascii="Times New Roman" w:hAnsi="Times New Roman" w:cs="Times New Roman"/>
                <w:sz w:val="20"/>
                <w:szCs w:val="20"/>
              </w:rPr>
            </w:pPr>
            <w:proofErr w:type="gramStart"/>
            <w:r w:rsidRPr="00245895">
              <w:rPr>
                <w:rFonts w:ascii="Times New Roman" w:hAnsi="Times New Roman" w:cs="Times New Roman"/>
                <w:sz w:val="20"/>
                <w:szCs w:val="20"/>
              </w:rPr>
              <w:t>КУС</w:t>
            </w:r>
            <w:proofErr w:type="gramEnd"/>
          </w:p>
        </w:tc>
        <w:tc>
          <w:tcPr>
            <w:tcW w:w="1107" w:type="dxa"/>
          </w:tcPr>
          <w:p w:rsidR="00306C96" w:rsidRPr="00245895" w:rsidRDefault="004A51C6" w:rsidP="00543225">
            <w:pPr>
              <w:rPr>
                <w:rFonts w:ascii="Times New Roman" w:hAnsi="Times New Roman" w:cs="Times New Roman"/>
                <w:sz w:val="20"/>
                <w:szCs w:val="20"/>
              </w:rPr>
            </w:pPr>
            <w:r>
              <w:rPr>
                <w:rFonts w:ascii="Times New Roman" w:hAnsi="Times New Roman" w:cs="Times New Roman"/>
                <w:sz w:val="20"/>
                <w:szCs w:val="20"/>
              </w:rPr>
              <w:t>1</w:t>
            </w:r>
          </w:p>
        </w:tc>
        <w:tc>
          <w:tcPr>
            <w:tcW w:w="1278"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6"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8"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2"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1"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25"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76"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74"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Pr>
          <w:p w:rsidR="00306C96" w:rsidRPr="00245895" w:rsidRDefault="00306C96" w:rsidP="00821F4A">
            <w:pPr>
              <w:spacing w:after="0" w:line="240" w:lineRule="auto"/>
              <w:jc w:val="center"/>
              <w:rPr>
                <w:rFonts w:ascii="Times New Roman" w:hAnsi="Times New Roman" w:cs="Times New Roman"/>
                <w:sz w:val="20"/>
                <w:szCs w:val="20"/>
              </w:rPr>
            </w:pPr>
          </w:p>
        </w:tc>
      </w:tr>
      <w:tr w:rsidR="00306C96" w:rsidRPr="00245895" w:rsidTr="00306C96">
        <w:trPr>
          <w:jc w:val="center"/>
        </w:trPr>
        <w:tc>
          <w:tcPr>
            <w:tcW w:w="1962" w:type="dxa"/>
          </w:tcPr>
          <w:p w:rsidR="00306C96" w:rsidRPr="00245895" w:rsidRDefault="00306C96" w:rsidP="00245895">
            <w:pPr>
              <w:tabs>
                <w:tab w:val="left" w:pos="4019"/>
                <w:tab w:val="left" w:pos="7691"/>
              </w:tabs>
              <w:spacing w:after="0" w:line="240" w:lineRule="exact"/>
              <w:rPr>
                <w:rFonts w:ascii="Times New Roman" w:hAnsi="Times New Roman" w:cs="Times New Roman"/>
                <w:sz w:val="20"/>
                <w:szCs w:val="20"/>
              </w:rPr>
            </w:pPr>
            <w:r w:rsidRPr="00245895">
              <w:rPr>
                <w:rFonts w:ascii="Times New Roman" w:hAnsi="Times New Roman" w:cs="Times New Roman"/>
                <w:sz w:val="20"/>
                <w:szCs w:val="20"/>
              </w:rPr>
              <w:t>Самостоятельны</w:t>
            </w:r>
            <w:r>
              <w:rPr>
                <w:rFonts w:ascii="Times New Roman" w:hAnsi="Times New Roman" w:cs="Times New Roman"/>
                <w:sz w:val="20"/>
                <w:szCs w:val="20"/>
              </w:rPr>
              <w:t xml:space="preserve">е </w:t>
            </w:r>
            <w:r w:rsidRPr="00245895">
              <w:rPr>
                <w:rFonts w:ascii="Times New Roman" w:hAnsi="Times New Roman" w:cs="Times New Roman"/>
                <w:sz w:val="20"/>
                <w:szCs w:val="20"/>
              </w:rPr>
              <w:t>работ</w:t>
            </w:r>
            <w:r>
              <w:rPr>
                <w:rFonts w:ascii="Times New Roman" w:hAnsi="Times New Roman" w:cs="Times New Roman"/>
                <w:sz w:val="20"/>
                <w:szCs w:val="20"/>
              </w:rPr>
              <w:t xml:space="preserve">ы </w:t>
            </w:r>
          </w:p>
        </w:tc>
        <w:tc>
          <w:tcPr>
            <w:tcW w:w="1107" w:type="dxa"/>
          </w:tcPr>
          <w:p w:rsidR="00306C96" w:rsidRPr="00245895" w:rsidRDefault="00306C96" w:rsidP="005205B5">
            <w:pPr>
              <w:tabs>
                <w:tab w:val="left" w:pos="4019"/>
                <w:tab w:val="left" w:pos="7691"/>
              </w:tabs>
              <w:rPr>
                <w:rFonts w:ascii="Times New Roman" w:hAnsi="Times New Roman" w:cs="Times New Roman"/>
                <w:sz w:val="20"/>
                <w:szCs w:val="20"/>
              </w:rPr>
            </w:pPr>
          </w:p>
        </w:tc>
        <w:tc>
          <w:tcPr>
            <w:tcW w:w="1278"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6"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278"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52"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1"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25"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76"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374"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Pr>
          <w:p w:rsidR="00306C96" w:rsidRPr="00245895" w:rsidRDefault="00306C96" w:rsidP="00821F4A">
            <w:pPr>
              <w:spacing w:after="0" w:line="240" w:lineRule="auto"/>
              <w:jc w:val="center"/>
              <w:rPr>
                <w:rFonts w:ascii="Times New Roman" w:hAnsi="Times New Roman" w:cs="Times New Roman"/>
                <w:sz w:val="20"/>
                <w:szCs w:val="20"/>
              </w:rPr>
            </w:pPr>
          </w:p>
        </w:tc>
      </w:tr>
      <w:tr w:rsidR="00306C96" w:rsidRPr="00245895" w:rsidTr="00306C96">
        <w:trPr>
          <w:jc w:val="center"/>
        </w:trPr>
        <w:tc>
          <w:tcPr>
            <w:tcW w:w="1962" w:type="dxa"/>
          </w:tcPr>
          <w:p w:rsidR="00306C96" w:rsidRPr="00245895" w:rsidRDefault="00306C96" w:rsidP="00306C96">
            <w:pPr>
              <w:tabs>
                <w:tab w:val="left" w:pos="4019"/>
                <w:tab w:val="left" w:pos="7691"/>
              </w:tabs>
              <w:spacing w:after="0" w:line="240" w:lineRule="exact"/>
              <w:rPr>
                <w:rFonts w:ascii="Times New Roman" w:hAnsi="Times New Roman" w:cs="Times New Roman"/>
                <w:sz w:val="20"/>
                <w:szCs w:val="20"/>
              </w:rPr>
            </w:pPr>
            <w:r w:rsidRPr="00245895">
              <w:rPr>
                <w:rFonts w:ascii="Times New Roman" w:hAnsi="Times New Roman" w:cs="Times New Roman"/>
                <w:sz w:val="20"/>
                <w:szCs w:val="20"/>
              </w:rPr>
              <w:t>Проверочн</w:t>
            </w:r>
            <w:r>
              <w:rPr>
                <w:rFonts w:ascii="Times New Roman" w:hAnsi="Times New Roman" w:cs="Times New Roman"/>
                <w:sz w:val="20"/>
                <w:szCs w:val="20"/>
              </w:rPr>
              <w:t>ые</w:t>
            </w:r>
            <w:r w:rsidRPr="00245895">
              <w:rPr>
                <w:rFonts w:ascii="Times New Roman" w:hAnsi="Times New Roman" w:cs="Times New Roman"/>
                <w:sz w:val="20"/>
                <w:szCs w:val="20"/>
              </w:rPr>
              <w:t xml:space="preserve"> работ</w:t>
            </w:r>
            <w:r>
              <w:rPr>
                <w:rFonts w:ascii="Times New Roman" w:hAnsi="Times New Roman" w:cs="Times New Roman"/>
                <w:sz w:val="20"/>
                <w:szCs w:val="20"/>
              </w:rPr>
              <w:t>ы</w:t>
            </w:r>
          </w:p>
        </w:tc>
        <w:tc>
          <w:tcPr>
            <w:tcW w:w="1107" w:type="dxa"/>
          </w:tcPr>
          <w:p w:rsidR="00306C96" w:rsidRPr="00245895" w:rsidRDefault="00306C96" w:rsidP="005205B5">
            <w:pPr>
              <w:tabs>
                <w:tab w:val="left" w:pos="4019"/>
                <w:tab w:val="left" w:pos="7691"/>
              </w:tabs>
              <w:rPr>
                <w:rFonts w:ascii="Times New Roman" w:hAnsi="Times New Roman" w:cs="Times New Roman"/>
                <w:sz w:val="20"/>
                <w:szCs w:val="20"/>
              </w:rPr>
            </w:pPr>
          </w:p>
        </w:tc>
        <w:tc>
          <w:tcPr>
            <w:tcW w:w="1278"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56"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278"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552"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271"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525"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376"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74"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35" w:type="dxa"/>
          </w:tcPr>
          <w:p w:rsidR="00306C96" w:rsidRPr="00245895" w:rsidRDefault="00306C96" w:rsidP="00821F4A">
            <w:pPr>
              <w:spacing w:after="0" w:line="240" w:lineRule="auto"/>
              <w:jc w:val="center"/>
              <w:rPr>
                <w:rFonts w:ascii="Times New Roman" w:hAnsi="Times New Roman" w:cs="Times New Roman"/>
                <w:sz w:val="20"/>
                <w:szCs w:val="20"/>
              </w:rPr>
            </w:pPr>
          </w:p>
        </w:tc>
      </w:tr>
      <w:tr w:rsidR="00306C96" w:rsidRPr="00245895" w:rsidTr="00306C96">
        <w:trPr>
          <w:jc w:val="center"/>
        </w:trPr>
        <w:tc>
          <w:tcPr>
            <w:tcW w:w="1962" w:type="dxa"/>
          </w:tcPr>
          <w:p w:rsidR="00306C96" w:rsidRPr="00245895" w:rsidRDefault="00306C96" w:rsidP="00EC2930">
            <w:pPr>
              <w:tabs>
                <w:tab w:val="left" w:pos="4019"/>
                <w:tab w:val="left" w:pos="7691"/>
              </w:tabs>
              <w:spacing w:after="0" w:line="240" w:lineRule="exact"/>
              <w:rPr>
                <w:rFonts w:ascii="Times New Roman" w:hAnsi="Times New Roman" w:cs="Times New Roman"/>
                <w:sz w:val="20"/>
                <w:szCs w:val="20"/>
              </w:rPr>
            </w:pPr>
            <w:r w:rsidRPr="00245895">
              <w:rPr>
                <w:rFonts w:ascii="Times New Roman" w:hAnsi="Times New Roman" w:cs="Times New Roman"/>
                <w:sz w:val="20"/>
                <w:szCs w:val="20"/>
              </w:rPr>
              <w:t>Арифметические диктанты</w:t>
            </w:r>
          </w:p>
        </w:tc>
        <w:tc>
          <w:tcPr>
            <w:tcW w:w="1107" w:type="dxa"/>
          </w:tcPr>
          <w:p w:rsidR="00306C96" w:rsidRPr="00245895" w:rsidRDefault="00306C96" w:rsidP="005205B5">
            <w:pPr>
              <w:tabs>
                <w:tab w:val="left" w:pos="4019"/>
                <w:tab w:val="left" w:pos="7691"/>
              </w:tabs>
              <w:rPr>
                <w:rFonts w:ascii="Times New Roman" w:hAnsi="Times New Roman" w:cs="Times New Roman"/>
                <w:sz w:val="20"/>
                <w:szCs w:val="20"/>
              </w:rPr>
            </w:pPr>
          </w:p>
        </w:tc>
        <w:tc>
          <w:tcPr>
            <w:tcW w:w="1278"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556"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278"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552"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271"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525"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376"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374"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335" w:type="dxa"/>
          </w:tcPr>
          <w:p w:rsidR="00306C96" w:rsidRPr="00245895" w:rsidRDefault="00306C96" w:rsidP="00821F4A">
            <w:pPr>
              <w:spacing w:after="0" w:line="240" w:lineRule="auto"/>
              <w:jc w:val="center"/>
              <w:rPr>
                <w:rFonts w:ascii="Times New Roman" w:hAnsi="Times New Roman" w:cs="Times New Roman"/>
                <w:sz w:val="20"/>
                <w:szCs w:val="20"/>
              </w:rPr>
            </w:pPr>
          </w:p>
        </w:tc>
      </w:tr>
      <w:tr w:rsidR="00306C96" w:rsidRPr="00245895" w:rsidTr="00306C96">
        <w:trPr>
          <w:jc w:val="center"/>
        </w:trPr>
        <w:tc>
          <w:tcPr>
            <w:tcW w:w="1962" w:type="dxa"/>
          </w:tcPr>
          <w:p w:rsidR="00306C96" w:rsidRPr="00245895" w:rsidRDefault="00306C96" w:rsidP="00245895">
            <w:pPr>
              <w:tabs>
                <w:tab w:val="left" w:pos="4019"/>
                <w:tab w:val="left" w:pos="7691"/>
              </w:tabs>
              <w:spacing w:after="0" w:line="240" w:lineRule="exact"/>
              <w:rPr>
                <w:rFonts w:ascii="Times New Roman" w:hAnsi="Times New Roman" w:cs="Times New Roman"/>
                <w:sz w:val="20"/>
                <w:szCs w:val="20"/>
              </w:rPr>
            </w:pPr>
            <w:r w:rsidRPr="00245895">
              <w:rPr>
                <w:rFonts w:ascii="Times New Roman" w:hAnsi="Times New Roman" w:cs="Times New Roman"/>
                <w:sz w:val="20"/>
                <w:szCs w:val="20"/>
              </w:rPr>
              <w:t>Практически</w:t>
            </w:r>
            <w:r>
              <w:rPr>
                <w:rFonts w:ascii="Times New Roman" w:hAnsi="Times New Roman" w:cs="Times New Roman"/>
                <w:sz w:val="20"/>
                <w:szCs w:val="20"/>
              </w:rPr>
              <w:t xml:space="preserve">е </w:t>
            </w:r>
            <w:r w:rsidRPr="00245895">
              <w:rPr>
                <w:rFonts w:ascii="Times New Roman" w:hAnsi="Times New Roman" w:cs="Times New Roman"/>
                <w:sz w:val="20"/>
                <w:szCs w:val="20"/>
              </w:rPr>
              <w:t xml:space="preserve"> работ</w:t>
            </w:r>
            <w:r>
              <w:rPr>
                <w:rFonts w:ascii="Times New Roman" w:hAnsi="Times New Roman" w:cs="Times New Roman"/>
                <w:sz w:val="20"/>
                <w:szCs w:val="20"/>
              </w:rPr>
              <w:t>ы</w:t>
            </w:r>
          </w:p>
        </w:tc>
        <w:tc>
          <w:tcPr>
            <w:tcW w:w="1107" w:type="dxa"/>
          </w:tcPr>
          <w:p w:rsidR="00306C96" w:rsidRPr="00245895" w:rsidRDefault="004A51C6" w:rsidP="005205B5">
            <w:pPr>
              <w:tabs>
                <w:tab w:val="left" w:pos="4019"/>
                <w:tab w:val="left" w:pos="7691"/>
              </w:tabs>
              <w:rPr>
                <w:rFonts w:ascii="Times New Roman" w:hAnsi="Times New Roman" w:cs="Times New Roman"/>
                <w:sz w:val="20"/>
                <w:szCs w:val="20"/>
              </w:rPr>
            </w:pPr>
            <w:r>
              <w:rPr>
                <w:rFonts w:ascii="Times New Roman" w:hAnsi="Times New Roman" w:cs="Times New Roman"/>
                <w:sz w:val="20"/>
                <w:szCs w:val="20"/>
              </w:rPr>
              <w:t>3</w:t>
            </w:r>
          </w:p>
        </w:tc>
        <w:tc>
          <w:tcPr>
            <w:tcW w:w="1278"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556"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278"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552"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1"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525"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376" w:type="dxa"/>
          </w:tcPr>
          <w:p w:rsidR="00306C96" w:rsidRPr="00245895" w:rsidRDefault="004A51C6" w:rsidP="00821F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74" w:type="dxa"/>
          </w:tcPr>
          <w:p w:rsidR="00306C96" w:rsidRPr="00245895" w:rsidRDefault="00306C96" w:rsidP="00821F4A">
            <w:pPr>
              <w:spacing w:after="0" w:line="240" w:lineRule="auto"/>
              <w:jc w:val="center"/>
              <w:rPr>
                <w:rFonts w:ascii="Times New Roman" w:hAnsi="Times New Roman" w:cs="Times New Roman"/>
                <w:sz w:val="20"/>
                <w:szCs w:val="20"/>
              </w:rPr>
            </w:pPr>
          </w:p>
        </w:tc>
        <w:tc>
          <w:tcPr>
            <w:tcW w:w="1335" w:type="dxa"/>
          </w:tcPr>
          <w:p w:rsidR="00306C96" w:rsidRPr="00245895" w:rsidRDefault="00306C96" w:rsidP="00821F4A">
            <w:pPr>
              <w:spacing w:after="0" w:line="240" w:lineRule="auto"/>
              <w:jc w:val="center"/>
              <w:rPr>
                <w:rFonts w:ascii="Times New Roman" w:hAnsi="Times New Roman" w:cs="Times New Roman"/>
                <w:sz w:val="20"/>
                <w:szCs w:val="20"/>
              </w:rPr>
            </w:pPr>
          </w:p>
        </w:tc>
      </w:tr>
    </w:tbl>
    <w:p w:rsidR="0067384D" w:rsidRPr="00245895" w:rsidRDefault="0067384D" w:rsidP="00385F4E">
      <w:pPr>
        <w:spacing w:after="0" w:line="240" w:lineRule="auto"/>
        <w:rPr>
          <w:rFonts w:ascii="Times New Roman" w:hAnsi="Times New Roman" w:cs="Times New Roman"/>
          <w:sz w:val="20"/>
          <w:szCs w:val="20"/>
        </w:rPr>
      </w:pPr>
    </w:p>
    <w:p w:rsidR="0067384D" w:rsidRPr="00245895" w:rsidRDefault="0067384D" w:rsidP="00821F4A">
      <w:pPr>
        <w:spacing w:after="0" w:line="240" w:lineRule="auto"/>
        <w:jc w:val="center"/>
        <w:rPr>
          <w:rFonts w:ascii="Times New Roman" w:hAnsi="Times New Roman" w:cs="Times New Roman"/>
          <w:sz w:val="20"/>
          <w:szCs w:val="20"/>
        </w:rPr>
      </w:pPr>
    </w:p>
    <w:p w:rsidR="00245895" w:rsidRDefault="00245895" w:rsidP="00821F4A">
      <w:pPr>
        <w:spacing w:after="0" w:line="240" w:lineRule="auto"/>
        <w:jc w:val="center"/>
        <w:rPr>
          <w:rFonts w:ascii="Times New Roman" w:hAnsi="Times New Roman" w:cs="Times New Roman"/>
          <w:sz w:val="20"/>
          <w:szCs w:val="20"/>
        </w:rPr>
      </w:pPr>
    </w:p>
    <w:p w:rsidR="00245895" w:rsidRDefault="00245895" w:rsidP="00821F4A">
      <w:pPr>
        <w:spacing w:after="0" w:line="240" w:lineRule="auto"/>
        <w:jc w:val="center"/>
        <w:rPr>
          <w:rFonts w:ascii="Times New Roman" w:hAnsi="Times New Roman" w:cs="Times New Roman"/>
          <w:sz w:val="20"/>
          <w:szCs w:val="20"/>
        </w:rPr>
      </w:pPr>
    </w:p>
    <w:p w:rsidR="00245895" w:rsidRDefault="00245895" w:rsidP="00821F4A">
      <w:pPr>
        <w:spacing w:after="0" w:line="240" w:lineRule="auto"/>
        <w:jc w:val="center"/>
        <w:rPr>
          <w:rFonts w:ascii="Times New Roman" w:hAnsi="Times New Roman" w:cs="Times New Roman"/>
          <w:sz w:val="20"/>
          <w:szCs w:val="20"/>
        </w:rPr>
      </w:pPr>
    </w:p>
    <w:p w:rsidR="00821F4A" w:rsidRPr="00245895" w:rsidRDefault="0071018E"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 xml:space="preserve"> </w:t>
      </w:r>
    </w:p>
    <w:p w:rsidR="00821F4A" w:rsidRPr="00245895" w:rsidRDefault="00821F4A" w:rsidP="00821F4A">
      <w:pPr>
        <w:spacing w:after="0" w:line="240" w:lineRule="auto"/>
        <w:jc w:val="center"/>
        <w:rPr>
          <w:rFonts w:ascii="Times New Roman" w:hAnsi="Times New Roman" w:cs="Times New Roman"/>
          <w:b/>
          <w:sz w:val="20"/>
          <w:szCs w:val="20"/>
        </w:rPr>
      </w:pPr>
      <w:r w:rsidRPr="00245895">
        <w:rPr>
          <w:rFonts w:ascii="Times New Roman" w:hAnsi="Times New Roman" w:cs="Times New Roman"/>
          <w:b/>
          <w:sz w:val="20"/>
          <w:szCs w:val="20"/>
        </w:rPr>
        <w:t>Материально-техническое, учебно-методическое, информационное обеспечение</w:t>
      </w:r>
    </w:p>
    <w:p w:rsidR="00821F4A" w:rsidRPr="00245895" w:rsidRDefault="00821F4A" w:rsidP="00821F4A">
      <w:pPr>
        <w:spacing w:after="0" w:line="240" w:lineRule="auto"/>
        <w:jc w:val="center"/>
        <w:rPr>
          <w:rFonts w:ascii="Times New Roman" w:hAnsi="Times New Roman" w:cs="Times New Roman"/>
          <w:b/>
          <w:sz w:val="20"/>
          <w:szCs w:val="20"/>
        </w:rPr>
      </w:pPr>
    </w:p>
    <w:p w:rsidR="00821F4A" w:rsidRPr="00245895" w:rsidRDefault="00821F4A" w:rsidP="00821F4A">
      <w:pPr>
        <w:spacing w:after="0" w:line="240" w:lineRule="auto"/>
        <w:jc w:val="center"/>
        <w:rPr>
          <w:rFonts w:ascii="Times New Roman" w:hAnsi="Times New Roman" w:cs="Times New Roman"/>
          <w:b/>
          <w:sz w:val="20"/>
          <w:szCs w:val="20"/>
        </w:rPr>
      </w:pPr>
      <w:r w:rsidRPr="00245895">
        <w:rPr>
          <w:rFonts w:ascii="Times New Roman" w:hAnsi="Times New Roman" w:cs="Times New Roman"/>
          <w:b/>
          <w:sz w:val="20"/>
          <w:szCs w:val="20"/>
        </w:rPr>
        <w:t>1.Основная литература</w:t>
      </w:r>
    </w:p>
    <w:p w:rsidR="00821F4A" w:rsidRPr="00245895" w:rsidRDefault="00821F4A" w:rsidP="00821F4A">
      <w:pPr>
        <w:spacing w:after="0" w:line="240" w:lineRule="auto"/>
        <w:jc w:val="center"/>
        <w:rPr>
          <w:rFonts w:ascii="Times New Roman" w:hAnsi="Times New Roman" w:cs="Times New Roman"/>
          <w:b/>
          <w:sz w:val="20"/>
          <w:szCs w:val="20"/>
        </w:rPr>
      </w:pPr>
    </w:p>
    <w:tbl>
      <w:tblPr>
        <w:tblW w:w="1369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4383"/>
        <w:gridCol w:w="3541"/>
        <w:gridCol w:w="2696"/>
        <w:gridCol w:w="2365"/>
      </w:tblGrid>
      <w:tr w:rsidR="00821F4A" w:rsidRPr="00245895" w:rsidTr="003009B4">
        <w:trPr>
          <w:jc w:val="center"/>
        </w:trPr>
        <w:tc>
          <w:tcPr>
            <w:tcW w:w="707"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w:t>
            </w:r>
          </w:p>
        </w:tc>
        <w:tc>
          <w:tcPr>
            <w:tcW w:w="4383"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Название</w:t>
            </w:r>
          </w:p>
        </w:tc>
        <w:tc>
          <w:tcPr>
            <w:tcW w:w="3541"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Автор</w:t>
            </w:r>
          </w:p>
        </w:tc>
        <w:tc>
          <w:tcPr>
            <w:tcW w:w="2696"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Издательство</w:t>
            </w:r>
          </w:p>
        </w:tc>
        <w:tc>
          <w:tcPr>
            <w:tcW w:w="2365"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Год издания</w:t>
            </w:r>
          </w:p>
        </w:tc>
      </w:tr>
      <w:tr w:rsidR="00821F4A" w:rsidRPr="00245895" w:rsidTr="003009B4">
        <w:trPr>
          <w:jc w:val="center"/>
        </w:trPr>
        <w:tc>
          <w:tcPr>
            <w:tcW w:w="707" w:type="dxa"/>
          </w:tcPr>
          <w:p w:rsidR="00821F4A" w:rsidRPr="00245895" w:rsidRDefault="00821F4A" w:rsidP="00821F4A">
            <w:pPr>
              <w:numPr>
                <w:ilvl w:val="0"/>
                <w:numId w:val="2"/>
              </w:numPr>
              <w:spacing w:after="0" w:line="240" w:lineRule="auto"/>
              <w:ind w:left="0"/>
              <w:jc w:val="center"/>
              <w:rPr>
                <w:rFonts w:ascii="Times New Roman" w:hAnsi="Times New Roman" w:cs="Times New Roman"/>
                <w:sz w:val="20"/>
                <w:szCs w:val="20"/>
              </w:rPr>
            </w:pPr>
          </w:p>
        </w:tc>
        <w:tc>
          <w:tcPr>
            <w:tcW w:w="4383" w:type="dxa"/>
          </w:tcPr>
          <w:p w:rsidR="00245895" w:rsidRPr="00245895" w:rsidRDefault="00CC6263" w:rsidP="00245895">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 xml:space="preserve">Математика. Учебник. </w:t>
            </w:r>
            <w:r w:rsidR="00ED4672" w:rsidRPr="00245895">
              <w:rPr>
                <w:rFonts w:ascii="Times New Roman" w:hAnsi="Times New Roman" w:cs="Times New Roman"/>
                <w:sz w:val="20"/>
                <w:szCs w:val="20"/>
              </w:rPr>
              <w:t>3</w:t>
            </w:r>
            <w:r w:rsidRPr="00245895">
              <w:rPr>
                <w:rFonts w:ascii="Times New Roman" w:hAnsi="Times New Roman" w:cs="Times New Roman"/>
                <w:sz w:val="20"/>
                <w:szCs w:val="20"/>
              </w:rPr>
              <w:t xml:space="preserve"> класс.  </w:t>
            </w:r>
            <w:r w:rsidR="00245895" w:rsidRPr="00245895">
              <w:rPr>
                <w:rFonts w:ascii="Times New Roman" w:hAnsi="Times New Roman" w:cs="Times New Roman"/>
                <w:sz w:val="20"/>
                <w:szCs w:val="20"/>
              </w:rPr>
              <w:t xml:space="preserve"> В 2-х частях.</w:t>
            </w:r>
          </w:p>
        </w:tc>
        <w:tc>
          <w:tcPr>
            <w:tcW w:w="3541" w:type="dxa"/>
          </w:tcPr>
          <w:p w:rsidR="00821F4A" w:rsidRPr="00245895" w:rsidRDefault="00CC6263"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Рудницкая В.Н., Юдачева Т.В.</w:t>
            </w:r>
          </w:p>
        </w:tc>
        <w:tc>
          <w:tcPr>
            <w:tcW w:w="2696" w:type="dxa"/>
          </w:tcPr>
          <w:p w:rsidR="00821F4A" w:rsidRPr="00245895" w:rsidRDefault="00CC6263" w:rsidP="00CC6263">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 xml:space="preserve">  М.: Вентана – Граф,  </w:t>
            </w:r>
          </w:p>
        </w:tc>
        <w:tc>
          <w:tcPr>
            <w:tcW w:w="2365" w:type="dxa"/>
          </w:tcPr>
          <w:p w:rsidR="00821F4A" w:rsidRPr="00245895" w:rsidRDefault="00ED4672"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2004</w:t>
            </w:r>
          </w:p>
        </w:tc>
      </w:tr>
      <w:tr w:rsidR="00543225" w:rsidRPr="00245895" w:rsidTr="003009B4">
        <w:trPr>
          <w:jc w:val="center"/>
        </w:trPr>
        <w:tc>
          <w:tcPr>
            <w:tcW w:w="707" w:type="dxa"/>
          </w:tcPr>
          <w:p w:rsidR="00543225" w:rsidRPr="00245895" w:rsidRDefault="00543225" w:rsidP="00821F4A">
            <w:pPr>
              <w:numPr>
                <w:ilvl w:val="0"/>
                <w:numId w:val="2"/>
              </w:numPr>
              <w:spacing w:after="0" w:line="240" w:lineRule="auto"/>
              <w:ind w:left="0"/>
              <w:jc w:val="center"/>
              <w:rPr>
                <w:rFonts w:ascii="Times New Roman" w:hAnsi="Times New Roman" w:cs="Times New Roman"/>
                <w:sz w:val="20"/>
                <w:szCs w:val="20"/>
              </w:rPr>
            </w:pPr>
          </w:p>
        </w:tc>
        <w:tc>
          <w:tcPr>
            <w:tcW w:w="4383" w:type="dxa"/>
          </w:tcPr>
          <w:p w:rsidR="00543225" w:rsidRPr="00245895" w:rsidRDefault="00543225" w:rsidP="00245895">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Математика. Рабочая тетрадь. 3 класс</w:t>
            </w:r>
          </w:p>
        </w:tc>
        <w:tc>
          <w:tcPr>
            <w:tcW w:w="3541" w:type="dxa"/>
          </w:tcPr>
          <w:p w:rsidR="00543225" w:rsidRPr="00245895" w:rsidRDefault="00543225">
            <w:pPr>
              <w:rPr>
                <w:rFonts w:ascii="Times New Roman" w:hAnsi="Times New Roman" w:cs="Times New Roman"/>
                <w:sz w:val="20"/>
                <w:szCs w:val="20"/>
              </w:rPr>
            </w:pPr>
            <w:r w:rsidRPr="00245895">
              <w:rPr>
                <w:rFonts w:ascii="Times New Roman" w:hAnsi="Times New Roman" w:cs="Times New Roman"/>
                <w:sz w:val="20"/>
                <w:szCs w:val="20"/>
              </w:rPr>
              <w:t>Рудницкая В.Н., Юдачева Т.В.</w:t>
            </w:r>
          </w:p>
        </w:tc>
        <w:tc>
          <w:tcPr>
            <w:tcW w:w="2696" w:type="dxa"/>
          </w:tcPr>
          <w:p w:rsidR="00543225" w:rsidRPr="00245895" w:rsidRDefault="00543225" w:rsidP="00D110B1">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 xml:space="preserve">  М.: Вентана – Граф,  </w:t>
            </w:r>
          </w:p>
        </w:tc>
        <w:tc>
          <w:tcPr>
            <w:tcW w:w="2365" w:type="dxa"/>
          </w:tcPr>
          <w:p w:rsidR="00543225" w:rsidRPr="00245895" w:rsidRDefault="00543225" w:rsidP="00ED4672">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2012</w:t>
            </w:r>
          </w:p>
        </w:tc>
      </w:tr>
      <w:tr w:rsidR="00543225" w:rsidRPr="00245895" w:rsidTr="003009B4">
        <w:trPr>
          <w:jc w:val="center"/>
        </w:trPr>
        <w:tc>
          <w:tcPr>
            <w:tcW w:w="707" w:type="dxa"/>
          </w:tcPr>
          <w:p w:rsidR="00543225" w:rsidRPr="00245895" w:rsidRDefault="00543225" w:rsidP="00821F4A">
            <w:pPr>
              <w:numPr>
                <w:ilvl w:val="0"/>
                <w:numId w:val="2"/>
              </w:numPr>
              <w:spacing w:after="0" w:line="240" w:lineRule="auto"/>
              <w:ind w:left="0"/>
              <w:jc w:val="center"/>
              <w:rPr>
                <w:rFonts w:ascii="Times New Roman" w:hAnsi="Times New Roman" w:cs="Times New Roman"/>
                <w:sz w:val="20"/>
                <w:szCs w:val="20"/>
              </w:rPr>
            </w:pPr>
          </w:p>
        </w:tc>
        <w:tc>
          <w:tcPr>
            <w:tcW w:w="4383" w:type="dxa"/>
          </w:tcPr>
          <w:p w:rsidR="00543225" w:rsidRPr="00245895" w:rsidRDefault="00543225" w:rsidP="00ED4672">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Математика. Дидактический материал</w:t>
            </w:r>
          </w:p>
          <w:p w:rsidR="00543225" w:rsidRPr="00245895" w:rsidRDefault="00543225" w:rsidP="00ED4672">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 xml:space="preserve"> 3 класс. В 2-х частях.</w:t>
            </w:r>
          </w:p>
        </w:tc>
        <w:tc>
          <w:tcPr>
            <w:tcW w:w="3541" w:type="dxa"/>
          </w:tcPr>
          <w:p w:rsidR="00543225" w:rsidRPr="00245895" w:rsidRDefault="00543225">
            <w:pPr>
              <w:rPr>
                <w:rFonts w:ascii="Times New Roman" w:hAnsi="Times New Roman" w:cs="Times New Roman"/>
                <w:sz w:val="20"/>
                <w:szCs w:val="20"/>
              </w:rPr>
            </w:pPr>
            <w:r w:rsidRPr="00245895">
              <w:rPr>
                <w:rFonts w:ascii="Times New Roman" w:hAnsi="Times New Roman" w:cs="Times New Roman"/>
                <w:sz w:val="20"/>
                <w:szCs w:val="20"/>
              </w:rPr>
              <w:t>Рудницкая В.Н., Юдачева Т.В.</w:t>
            </w:r>
          </w:p>
        </w:tc>
        <w:tc>
          <w:tcPr>
            <w:tcW w:w="2696" w:type="dxa"/>
          </w:tcPr>
          <w:p w:rsidR="00543225" w:rsidRPr="00245895" w:rsidRDefault="00543225" w:rsidP="00597F66">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 xml:space="preserve">  М.: Вентана – Граф,  </w:t>
            </w:r>
          </w:p>
        </w:tc>
        <w:tc>
          <w:tcPr>
            <w:tcW w:w="2365" w:type="dxa"/>
          </w:tcPr>
          <w:p w:rsidR="00543225" w:rsidRPr="00245895" w:rsidRDefault="00543225" w:rsidP="00597F66">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2012</w:t>
            </w:r>
          </w:p>
        </w:tc>
      </w:tr>
    </w:tbl>
    <w:p w:rsidR="00821F4A" w:rsidRPr="00245895" w:rsidRDefault="00821F4A" w:rsidP="00821F4A">
      <w:pPr>
        <w:pStyle w:val="1"/>
        <w:spacing w:before="0" w:after="0"/>
        <w:jc w:val="center"/>
        <w:rPr>
          <w:rFonts w:ascii="Times New Roman" w:hAnsi="Times New Roman" w:cs="Times New Roman"/>
          <w:sz w:val="20"/>
          <w:szCs w:val="20"/>
        </w:rPr>
      </w:pPr>
    </w:p>
    <w:p w:rsidR="00821F4A" w:rsidRPr="00245895" w:rsidRDefault="00821F4A" w:rsidP="00821F4A">
      <w:pPr>
        <w:pStyle w:val="1"/>
        <w:spacing w:before="0" w:after="0"/>
        <w:jc w:val="center"/>
        <w:rPr>
          <w:rFonts w:ascii="Times New Roman" w:hAnsi="Times New Roman" w:cs="Times New Roman"/>
          <w:sz w:val="20"/>
          <w:szCs w:val="20"/>
        </w:rPr>
      </w:pPr>
      <w:r w:rsidRPr="00245895">
        <w:rPr>
          <w:rFonts w:ascii="Times New Roman" w:hAnsi="Times New Roman" w:cs="Times New Roman"/>
          <w:sz w:val="20"/>
          <w:szCs w:val="20"/>
        </w:rPr>
        <w:t>2.Дополнительная литература</w:t>
      </w:r>
    </w:p>
    <w:p w:rsidR="00821F4A" w:rsidRPr="00245895" w:rsidRDefault="00821F4A" w:rsidP="00821F4A">
      <w:pPr>
        <w:spacing w:after="0" w:line="240" w:lineRule="auto"/>
        <w:rPr>
          <w:rFonts w:ascii="Times New Roman" w:hAnsi="Times New Roman" w:cs="Times New Roman"/>
          <w:sz w:val="20"/>
          <w:szCs w:val="20"/>
        </w:rPr>
      </w:pPr>
    </w:p>
    <w:tbl>
      <w:tblPr>
        <w:tblW w:w="1369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4383"/>
        <w:gridCol w:w="3541"/>
        <w:gridCol w:w="2696"/>
        <w:gridCol w:w="2365"/>
      </w:tblGrid>
      <w:tr w:rsidR="00821F4A" w:rsidRPr="00245895" w:rsidTr="003009B4">
        <w:trPr>
          <w:jc w:val="center"/>
        </w:trPr>
        <w:tc>
          <w:tcPr>
            <w:tcW w:w="707"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lastRenderedPageBreak/>
              <w:t>№</w:t>
            </w:r>
          </w:p>
        </w:tc>
        <w:tc>
          <w:tcPr>
            <w:tcW w:w="4383"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Название</w:t>
            </w:r>
          </w:p>
        </w:tc>
        <w:tc>
          <w:tcPr>
            <w:tcW w:w="3541"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Автор</w:t>
            </w:r>
          </w:p>
        </w:tc>
        <w:tc>
          <w:tcPr>
            <w:tcW w:w="2696"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Издательство</w:t>
            </w:r>
          </w:p>
        </w:tc>
        <w:tc>
          <w:tcPr>
            <w:tcW w:w="2365" w:type="dxa"/>
          </w:tcPr>
          <w:p w:rsidR="00821F4A" w:rsidRPr="00245895" w:rsidRDefault="00821F4A"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Год издания</w:t>
            </w:r>
          </w:p>
        </w:tc>
      </w:tr>
      <w:tr w:rsidR="00CC6263" w:rsidRPr="00245895" w:rsidTr="003009B4">
        <w:trPr>
          <w:jc w:val="center"/>
        </w:trPr>
        <w:tc>
          <w:tcPr>
            <w:tcW w:w="707" w:type="dxa"/>
          </w:tcPr>
          <w:p w:rsidR="00CC6263" w:rsidRPr="00245895" w:rsidRDefault="00CC6263" w:rsidP="00821F4A">
            <w:pPr>
              <w:numPr>
                <w:ilvl w:val="0"/>
                <w:numId w:val="3"/>
              </w:numPr>
              <w:spacing w:after="0" w:line="240" w:lineRule="auto"/>
              <w:ind w:left="0"/>
              <w:jc w:val="center"/>
              <w:rPr>
                <w:rFonts w:ascii="Times New Roman" w:hAnsi="Times New Roman" w:cs="Times New Roman"/>
                <w:sz w:val="20"/>
                <w:szCs w:val="20"/>
              </w:rPr>
            </w:pPr>
          </w:p>
        </w:tc>
        <w:tc>
          <w:tcPr>
            <w:tcW w:w="4383" w:type="dxa"/>
          </w:tcPr>
          <w:p w:rsidR="00CC6263" w:rsidRDefault="00CC6263"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Математика. Методическое пособие. 4 класс</w:t>
            </w:r>
          </w:p>
          <w:p w:rsidR="00245895" w:rsidRPr="00245895" w:rsidRDefault="00245895" w:rsidP="00821F4A">
            <w:pPr>
              <w:spacing w:after="0" w:line="240" w:lineRule="auto"/>
              <w:jc w:val="center"/>
              <w:rPr>
                <w:rFonts w:ascii="Times New Roman" w:hAnsi="Times New Roman" w:cs="Times New Roman"/>
                <w:sz w:val="20"/>
                <w:szCs w:val="20"/>
              </w:rPr>
            </w:pPr>
          </w:p>
        </w:tc>
        <w:tc>
          <w:tcPr>
            <w:tcW w:w="3541" w:type="dxa"/>
          </w:tcPr>
          <w:p w:rsidR="00CC6263" w:rsidRPr="00245895" w:rsidRDefault="00CC6263" w:rsidP="00821F4A">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Рудницкая В.Н., Юдачева Т.В.</w:t>
            </w:r>
          </w:p>
        </w:tc>
        <w:tc>
          <w:tcPr>
            <w:tcW w:w="2696" w:type="dxa"/>
          </w:tcPr>
          <w:p w:rsidR="00CC6263" w:rsidRPr="00245895" w:rsidRDefault="00CC6263" w:rsidP="00D110B1">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 xml:space="preserve">  М.: Вентана – Граф,  </w:t>
            </w:r>
          </w:p>
        </w:tc>
        <w:tc>
          <w:tcPr>
            <w:tcW w:w="2365" w:type="dxa"/>
          </w:tcPr>
          <w:p w:rsidR="00CC6263" w:rsidRPr="00245895" w:rsidRDefault="00CC6263" w:rsidP="00D110B1">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2010</w:t>
            </w:r>
          </w:p>
        </w:tc>
      </w:tr>
      <w:tr w:rsidR="008450CB" w:rsidRPr="00245895" w:rsidTr="003009B4">
        <w:trPr>
          <w:jc w:val="center"/>
        </w:trPr>
        <w:tc>
          <w:tcPr>
            <w:tcW w:w="707" w:type="dxa"/>
          </w:tcPr>
          <w:p w:rsidR="008450CB" w:rsidRPr="00245895" w:rsidRDefault="008450CB" w:rsidP="00821F4A">
            <w:pPr>
              <w:numPr>
                <w:ilvl w:val="0"/>
                <w:numId w:val="3"/>
              </w:numPr>
              <w:spacing w:after="0" w:line="240" w:lineRule="auto"/>
              <w:ind w:left="0"/>
              <w:jc w:val="center"/>
              <w:rPr>
                <w:rFonts w:ascii="Times New Roman" w:hAnsi="Times New Roman" w:cs="Times New Roman"/>
                <w:sz w:val="20"/>
                <w:szCs w:val="20"/>
              </w:rPr>
            </w:pPr>
          </w:p>
        </w:tc>
        <w:tc>
          <w:tcPr>
            <w:tcW w:w="4383" w:type="dxa"/>
          </w:tcPr>
          <w:p w:rsidR="008450CB" w:rsidRPr="00245895" w:rsidRDefault="008450CB" w:rsidP="00821F4A">
            <w:pPr>
              <w:spacing w:after="0" w:line="240" w:lineRule="auto"/>
              <w:jc w:val="center"/>
              <w:rPr>
                <w:rFonts w:ascii="Times New Roman" w:hAnsi="Times New Roman" w:cs="Times New Roman"/>
                <w:sz w:val="20"/>
                <w:szCs w:val="20"/>
              </w:rPr>
            </w:pPr>
            <w:r w:rsidRPr="00245895">
              <w:rPr>
                <w:rFonts w:ascii="Times New Roman" w:eastAsia="Times New Roman" w:hAnsi="Times New Roman" w:cs="Times New Roman"/>
                <w:sz w:val="20"/>
                <w:szCs w:val="20"/>
              </w:rPr>
              <w:t>Беседы с учителем. Методика обучения: 3 класс.</w:t>
            </w:r>
          </w:p>
        </w:tc>
        <w:tc>
          <w:tcPr>
            <w:tcW w:w="3541" w:type="dxa"/>
          </w:tcPr>
          <w:p w:rsidR="008450CB" w:rsidRPr="00245895" w:rsidRDefault="008450CB" w:rsidP="00821F4A">
            <w:pPr>
              <w:spacing w:after="0" w:line="240" w:lineRule="auto"/>
              <w:jc w:val="center"/>
              <w:rPr>
                <w:rFonts w:ascii="Times New Roman" w:hAnsi="Times New Roman" w:cs="Times New Roman"/>
                <w:sz w:val="20"/>
                <w:szCs w:val="20"/>
              </w:rPr>
            </w:pPr>
            <w:r w:rsidRPr="00245895">
              <w:rPr>
                <w:rFonts w:ascii="Times New Roman" w:eastAsia="Times New Roman" w:hAnsi="Times New Roman" w:cs="Times New Roman"/>
                <w:sz w:val="20"/>
                <w:szCs w:val="20"/>
              </w:rPr>
              <w:t>Л. Е. Журова</w:t>
            </w:r>
          </w:p>
        </w:tc>
        <w:tc>
          <w:tcPr>
            <w:tcW w:w="2696" w:type="dxa"/>
          </w:tcPr>
          <w:p w:rsidR="008450CB" w:rsidRPr="00245895" w:rsidRDefault="008450CB" w:rsidP="00A2598C">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 xml:space="preserve">  М.: Вентана – Граф,  </w:t>
            </w:r>
          </w:p>
        </w:tc>
        <w:tc>
          <w:tcPr>
            <w:tcW w:w="2365" w:type="dxa"/>
          </w:tcPr>
          <w:p w:rsidR="008450CB" w:rsidRPr="00245895" w:rsidRDefault="008450CB" w:rsidP="008450CB">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2007</w:t>
            </w:r>
          </w:p>
        </w:tc>
      </w:tr>
    </w:tbl>
    <w:p w:rsidR="00821F4A" w:rsidRPr="00245895" w:rsidRDefault="00821F4A" w:rsidP="00821F4A">
      <w:pPr>
        <w:spacing w:after="0" w:line="240" w:lineRule="auto"/>
        <w:rPr>
          <w:rFonts w:ascii="Times New Roman" w:hAnsi="Times New Roman" w:cs="Times New Roman"/>
          <w:sz w:val="20"/>
          <w:szCs w:val="20"/>
        </w:rPr>
      </w:pPr>
    </w:p>
    <w:p w:rsidR="00821F4A" w:rsidRPr="00245895" w:rsidRDefault="00821F4A" w:rsidP="00821F4A">
      <w:pPr>
        <w:spacing w:after="0" w:line="240" w:lineRule="auto"/>
        <w:jc w:val="center"/>
        <w:rPr>
          <w:rFonts w:ascii="Times New Roman" w:hAnsi="Times New Roman" w:cs="Times New Roman"/>
          <w:b/>
          <w:sz w:val="20"/>
          <w:szCs w:val="20"/>
        </w:rPr>
      </w:pPr>
      <w:r w:rsidRPr="00245895">
        <w:rPr>
          <w:rFonts w:ascii="Times New Roman" w:hAnsi="Times New Roman" w:cs="Times New Roman"/>
          <w:b/>
          <w:sz w:val="20"/>
          <w:szCs w:val="20"/>
        </w:rPr>
        <w:t>3. ТСО</w:t>
      </w:r>
    </w:p>
    <w:p w:rsidR="00821F4A" w:rsidRPr="00245895" w:rsidRDefault="00821F4A" w:rsidP="00821F4A">
      <w:pPr>
        <w:rPr>
          <w:rFonts w:ascii="Times New Roman" w:hAnsi="Times New Roman" w:cs="Times New Roman"/>
          <w:sz w:val="20"/>
          <w:szCs w:val="20"/>
        </w:rPr>
      </w:pPr>
    </w:p>
    <w:tbl>
      <w:tblPr>
        <w:tblW w:w="1369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
        <w:gridCol w:w="4383"/>
        <w:gridCol w:w="3541"/>
        <w:gridCol w:w="2696"/>
        <w:gridCol w:w="2365"/>
      </w:tblGrid>
      <w:tr w:rsidR="00821F4A" w:rsidRPr="00245895" w:rsidTr="003009B4">
        <w:trPr>
          <w:jc w:val="center"/>
        </w:trPr>
        <w:tc>
          <w:tcPr>
            <w:tcW w:w="707" w:type="dxa"/>
          </w:tcPr>
          <w:p w:rsidR="00821F4A" w:rsidRPr="00245895" w:rsidRDefault="00821F4A"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w:t>
            </w:r>
          </w:p>
        </w:tc>
        <w:tc>
          <w:tcPr>
            <w:tcW w:w="4383" w:type="dxa"/>
          </w:tcPr>
          <w:p w:rsidR="00821F4A" w:rsidRPr="00245895" w:rsidRDefault="00821F4A"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Название</w:t>
            </w:r>
          </w:p>
        </w:tc>
        <w:tc>
          <w:tcPr>
            <w:tcW w:w="3541" w:type="dxa"/>
          </w:tcPr>
          <w:p w:rsidR="00821F4A" w:rsidRPr="00245895" w:rsidRDefault="00821F4A"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Автор</w:t>
            </w:r>
          </w:p>
        </w:tc>
        <w:tc>
          <w:tcPr>
            <w:tcW w:w="2696" w:type="dxa"/>
          </w:tcPr>
          <w:p w:rsidR="00821F4A" w:rsidRPr="00245895" w:rsidRDefault="00821F4A"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Издательство</w:t>
            </w:r>
          </w:p>
        </w:tc>
        <w:tc>
          <w:tcPr>
            <w:tcW w:w="2365" w:type="dxa"/>
          </w:tcPr>
          <w:p w:rsidR="00821F4A" w:rsidRPr="00245895" w:rsidRDefault="00821F4A"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Год издания</w:t>
            </w:r>
          </w:p>
        </w:tc>
      </w:tr>
      <w:tr w:rsidR="00821F4A" w:rsidRPr="00245895" w:rsidTr="003009B4">
        <w:trPr>
          <w:jc w:val="center"/>
        </w:trPr>
        <w:tc>
          <w:tcPr>
            <w:tcW w:w="707" w:type="dxa"/>
          </w:tcPr>
          <w:p w:rsidR="00821F4A" w:rsidRPr="00245895" w:rsidRDefault="002020C1" w:rsidP="002020C1">
            <w:pPr>
              <w:spacing w:after="0" w:line="240" w:lineRule="auto"/>
              <w:rPr>
                <w:rFonts w:ascii="Times New Roman" w:hAnsi="Times New Roman" w:cs="Times New Roman"/>
                <w:sz w:val="20"/>
                <w:szCs w:val="20"/>
              </w:rPr>
            </w:pPr>
            <w:r w:rsidRPr="00245895">
              <w:rPr>
                <w:rFonts w:ascii="Times New Roman" w:hAnsi="Times New Roman" w:cs="Times New Roman"/>
                <w:sz w:val="20"/>
                <w:szCs w:val="20"/>
              </w:rPr>
              <w:t>1.</w:t>
            </w:r>
          </w:p>
        </w:tc>
        <w:tc>
          <w:tcPr>
            <w:tcW w:w="4383" w:type="dxa"/>
          </w:tcPr>
          <w:p w:rsidR="00821F4A" w:rsidRPr="00245895" w:rsidRDefault="002020C1"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CD-ROM. Математика. Мультимедийное сопровождение уроков в начальной школе</w:t>
            </w:r>
          </w:p>
        </w:tc>
        <w:tc>
          <w:tcPr>
            <w:tcW w:w="3541" w:type="dxa"/>
          </w:tcPr>
          <w:p w:rsidR="00821F4A" w:rsidRPr="00245895" w:rsidRDefault="002020C1"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Болотова Е.А.</w:t>
            </w:r>
          </w:p>
        </w:tc>
        <w:tc>
          <w:tcPr>
            <w:tcW w:w="2696" w:type="dxa"/>
          </w:tcPr>
          <w:p w:rsidR="00821F4A" w:rsidRPr="00245895" w:rsidRDefault="002020C1" w:rsidP="002020C1">
            <w:pPr>
              <w:spacing w:after="0" w:line="240" w:lineRule="auto"/>
              <w:jc w:val="center"/>
              <w:rPr>
                <w:rFonts w:ascii="Times New Roman" w:hAnsi="Times New Roman" w:cs="Times New Roman"/>
                <w:sz w:val="20"/>
                <w:szCs w:val="20"/>
              </w:rPr>
            </w:pPr>
            <w:proofErr w:type="gramStart"/>
            <w:r w:rsidRPr="00245895">
              <w:rPr>
                <w:rFonts w:ascii="Times New Roman" w:hAnsi="Times New Roman" w:cs="Times New Roman"/>
                <w:sz w:val="20"/>
                <w:szCs w:val="20"/>
              </w:rPr>
              <w:t>В</w:t>
            </w:r>
            <w:proofErr w:type="gramEnd"/>
            <w:r w:rsidRPr="00245895">
              <w:rPr>
                <w:rFonts w:ascii="Times New Roman" w:hAnsi="Times New Roman" w:cs="Times New Roman"/>
                <w:sz w:val="20"/>
                <w:szCs w:val="20"/>
              </w:rPr>
              <w:t>: Учитель</w:t>
            </w:r>
          </w:p>
        </w:tc>
        <w:tc>
          <w:tcPr>
            <w:tcW w:w="2365" w:type="dxa"/>
          </w:tcPr>
          <w:p w:rsidR="00821F4A" w:rsidRPr="00245895" w:rsidRDefault="002020C1"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2012</w:t>
            </w:r>
          </w:p>
        </w:tc>
      </w:tr>
      <w:tr w:rsidR="008450CB" w:rsidRPr="00245895" w:rsidTr="003009B4">
        <w:trPr>
          <w:jc w:val="center"/>
        </w:trPr>
        <w:tc>
          <w:tcPr>
            <w:tcW w:w="707" w:type="dxa"/>
          </w:tcPr>
          <w:p w:rsidR="008450CB" w:rsidRPr="00245895" w:rsidRDefault="008450CB" w:rsidP="002020C1">
            <w:pPr>
              <w:spacing w:after="0" w:line="240" w:lineRule="auto"/>
              <w:rPr>
                <w:rFonts w:ascii="Times New Roman" w:hAnsi="Times New Roman" w:cs="Times New Roman"/>
                <w:sz w:val="20"/>
                <w:szCs w:val="20"/>
              </w:rPr>
            </w:pPr>
            <w:r w:rsidRPr="00245895">
              <w:rPr>
                <w:rFonts w:ascii="Times New Roman" w:hAnsi="Times New Roman" w:cs="Times New Roman"/>
                <w:sz w:val="20"/>
                <w:szCs w:val="20"/>
              </w:rPr>
              <w:t>2.</w:t>
            </w:r>
          </w:p>
        </w:tc>
        <w:tc>
          <w:tcPr>
            <w:tcW w:w="4383" w:type="dxa"/>
          </w:tcPr>
          <w:p w:rsidR="008450CB" w:rsidRPr="00245895" w:rsidRDefault="008450CB"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CD-ROM. Я знаю таблицу умножения.</w:t>
            </w:r>
          </w:p>
          <w:p w:rsidR="008450CB" w:rsidRPr="00245895" w:rsidRDefault="008450CB"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Интерактивный тренажёр</w:t>
            </w:r>
          </w:p>
        </w:tc>
        <w:tc>
          <w:tcPr>
            <w:tcW w:w="3541" w:type="dxa"/>
          </w:tcPr>
          <w:p w:rsidR="008450CB" w:rsidRPr="00245895" w:rsidRDefault="008450CB" w:rsidP="00A2598C">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Фирма «1С»</w:t>
            </w:r>
          </w:p>
        </w:tc>
        <w:tc>
          <w:tcPr>
            <w:tcW w:w="2696" w:type="dxa"/>
          </w:tcPr>
          <w:p w:rsidR="008450CB" w:rsidRPr="00245895" w:rsidRDefault="008450CB" w:rsidP="002020C1">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Фирма «1С»</w:t>
            </w:r>
          </w:p>
        </w:tc>
        <w:tc>
          <w:tcPr>
            <w:tcW w:w="2365" w:type="dxa"/>
          </w:tcPr>
          <w:p w:rsidR="008450CB" w:rsidRPr="00245895" w:rsidRDefault="008450CB"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2011</w:t>
            </w:r>
          </w:p>
        </w:tc>
      </w:tr>
      <w:tr w:rsidR="008450CB" w:rsidRPr="00245895" w:rsidTr="003009B4">
        <w:trPr>
          <w:jc w:val="center"/>
        </w:trPr>
        <w:tc>
          <w:tcPr>
            <w:tcW w:w="707" w:type="dxa"/>
          </w:tcPr>
          <w:p w:rsidR="008450CB" w:rsidRPr="00245895" w:rsidRDefault="008450CB" w:rsidP="002020C1">
            <w:pPr>
              <w:spacing w:after="0" w:line="240" w:lineRule="auto"/>
              <w:rPr>
                <w:rFonts w:ascii="Times New Roman" w:hAnsi="Times New Roman" w:cs="Times New Roman"/>
                <w:sz w:val="20"/>
                <w:szCs w:val="20"/>
              </w:rPr>
            </w:pPr>
            <w:r w:rsidRPr="00245895">
              <w:rPr>
                <w:rFonts w:ascii="Times New Roman" w:hAnsi="Times New Roman" w:cs="Times New Roman"/>
                <w:sz w:val="20"/>
                <w:szCs w:val="20"/>
              </w:rPr>
              <w:t>3.</w:t>
            </w:r>
          </w:p>
        </w:tc>
        <w:tc>
          <w:tcPr>
            <w:tcW w:w="4383" w:type="dxa"/>
          </w:tcPr>
          <w:p w:rsidR="008450CB" w:rsidRPr="00245895" w:rsidRDefault="008450CB"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CD-ROM. «Изучаем единицы измерения»  Интерактивный тренажёр</w:t>
            </w:r>
          </w:p>
        </w:tc>
        <w:tc>
          <w:tcPr>
            <w:tcW w:w="3541" w:type="dxa"/>
          </w:tcPr>
          <w:p w:rsidR="008450CB" w:rsidRPr="00245895" w:rsidRDefault="008450CB" w:rsidP="00A2598C">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Фирма «1С»</w:t>
            </w:r>
          </w:p>
        </w:tc>
        <w:tc>
          <w:tcPr>
            <w:tcW w:w="2696" w:type="dxa"/>
          </w:tcPr>
          <w:p w:rsidR="008450CB" w:rsidRPr="00245895" w:rsidRDefault="008450CB" w:rsidP="00597F66">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Фирма «1С»</w:t>
            </w:r>
          </w:p>
        </w:tc>
        <w:tc>
          <w:tcPr>
            <w:tcW w:w="2365" w:type="dxa"/>
          </w:tcPr>
          <w:p w:rsidR="008450CB" w:rsidRPr="00245895" w:rsidRDefault="008450CB" w:rsidP="00597F66">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2011</w:t>
            </w:r>
          </w:p>
        </w:tc>
      </w:tr>
      <w:tr w:rsidR="008450CB" w:rsidRPr="00245895" w:rsidTr="003009B4">
        <w:trPr>
          <w:jc w:val="center"/>
        </w:trPr>
        <w:tc>
          <w:tcPr>
            <w:tcW w:w="707" w:type="dxa"/>
          </w:tcPr>
          <w:p w:rsidR="008450CB" w:rsidRPr="00245895" w:rsidRDefault="008450CB" w:rsidP="002020C1">
            <w:pPr>
              <w:spacing w:after="0" w:line="240" w:lineRule="auto"/>
              <w:rPr>
                <w:rFonts w:ascii="Times New Roman" w:hAnsi="Times New Roman" w:cs="Times New Roman"/>
                <w:sz w:val="20"/>
                <w:szCs w:val="20"/>
              </w:rPr>
            </w:pPr>
            <w:r w:rsidRPr="00245895">
              <w:rPr>
                <w:rFonts w:ascii="Times New Roman" w:hAnsi="Times New Roman" w:cs="Times New Roman"/>
                <w:sz w:val="20"/>
                <w:szCs w:val="20"/>
              </w:rPr>
              <w:t>4.</w:t>
            </w:r>
          </w:p>
        </w:tc>
        <w:tc>
          <w:tcPr>
            <w:tcW w:w="4383" w:type="dxa"/>
          </w:tcPr>
          <w:p w:rsidR="008450CB" w:rsidRPr="00245895" w:rsidRDefault="008450CB"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CD-ROM. CD-ROM. Математика. Демонстрационные таблицы. Начальная школа</w:t>
            </w:r>
          </w:p>
        </w:tc>
        <w:tc>
          <w:tcPr>
            <w:tcW w:w="3541" w:type="dxa"/>
          </w:tcPr>
          <w:p w:rsidR="008450CB" w:rsidRPr="00245895" w:rsidRDefault="008450CB"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Завьялова Н.А.</w:t>
            </w:r>
          </w:p>
        </w:tc>
        <w:tc>
          <w:tcPr>
            <w:tcW w:w="2696" w:type="dxa"/>
          </w:tcPr>
          <w:p w:rsidR="008450CB" w:rsidRPr="00245895" w:rsidRDefault="008450CB" w:rsidP="00597F66">
            <w:pPr>
              <w:spacing w:after="0" w:line="240" w:lineRule="auto"/>
              <w:jc w:val="center"/>
              <w:rPr>
                <w:rFonts w:ascii="Times New Roman" w:hAnsi="Times New Roman" w:cs="Times New Roman"/>
                <w:sz w:val="20"/>
                <w:szCs w:val="20"/>
              </w:rPr>
            </w:pPr>
            <w:proofErr w:type="gramStart"/>
            <w:r w:rsidRPr="00245895">
              <w:rPr>
                <w:rFonts w:ascii="Times New Roman" w:hAnsi="Times New Roman" w:cs="Times New Roman"/>
                <w:sz w:val="20"/>
                <w:szCs w:val="20"/>
              </w:rPr>
              <w:t>В</w:t>
            </w:r>
            <w:proofErr w:type="gramEnd"/>
            <w:r w:rsidRPr="00245895">
              <w:rPr>
                <w:rFonts w:ascii="Times New Roman" w:hAnsi="Times New Roman" w:cs="Times New Roman"/>
                <w:sz w:val="20"/>
                <w:szCs w:val="20"/>
              </w:rPr>
              <w:t>: Учитель</w:t>
            </w:r>
          </w:p>
        </w:tc>
        <w:tc>
          <w:tcPr>
            <w:tcW w:w="2365" w:type="dxa"/>
          </w:tcPr>
          <w:p w:rsidR="008450CB" w:rsidRPr="00245895" w:rsidRDefault="008450CB" w:rsidP="00597F66">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2012</w:t>
            </w:r>
          </w:p>
        </w:tc>
      </w:tr>
      <w:tr w:rsidR="008450CB" w:rsidRPr="00245895" w:rsidTr="003009B4">
        <w:trPr>
          <w:jc w:val="center"/>
        </w:trPr>
        <w:tc>
          <w:tcPr>
            <w:tcW w:w="707" w:type="dxa"/>
          </w:tcPr>
          <w:p w:rsidR="008450CB" w:rsidRPr="00245895" w:rsidRDefault="008450CB" w:rsidP="002020C1">
            <w:pPr>
              <w:spacing w:after="0" w:line="240" w:lineRule="auto"/>
              <w:rPr>
                <w:rFonts w:ascii="Times New Roman" w:hAnsi="Times New Roman" w:cs="Times New Roman"/>
                <w:sz w:val="20"/>
                <w:szCs w:val="20"/>
              </w:rPr>
            </w:pPr>
            <w:r w:rsidRPr="00245895">
              <w:rPr>
                <w:rFonts w:ascii="Times New Roman" w:hAnsi="Times New Roman" w:cs="Times New Roman"/>
                <w:sz w:val="20"/>
                <w:szCs w:val="20"/>
              </w:rPr>
              <w:t>5</w:t>
            </w:r>
          </w:p>
        </w:tc>
        <w:tc>
          <w:tcPr>
            <w:tcW w:w="4383" w:type="dxa"/>
          </w:tcPr>
          <w:p w:rsidR="008450CB" w:rsidRPr="00245895" w:rsidRDefault="008450CB"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CD-ROM. Математика. Устный счет. Интерактивные тренажёры. Начальная школа</w:t>
            </w:r>
          </w:p>
        </w:tc>
        <w:tc>
          <w:tcPr>
            <w:tcW w:w="3541" w:type="dxa"/>
          </w:tcPr>
          <w:p w:rsidR="008450CB" w:rsidRPr="00245895" w:rsidRDefault="008450CB" w:rsidP="003009B4">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Шуруто В.В.</w:t>
            </w:r>
          </w:p>
        </w:tc>
        <w:tc>
          <w:tcPr>
            <w:tcW w:w="2696" w:type="dxa"/>
          </w:tcPr>
          <w:p w:rsidR="008450CB" w:rsidRPr="00245895" w:rsidRDefault="008450CB" w:rsidP="00597F66">
            <w:pPr>
              <w:spacing w:after="0" w:line="240" w:lineRule="auto"/>
              <w:jc w:val="center"/>
              <w:rPr>
                <w:rFonts w:ascii="Times New Roman" w:hAnsi="Times New Roman" w:cs="Times New Roman"/>
                <w:sz w:val="20"/>
                <w:szCs w:val="20"/>
              </w:rPr>
            </w:pPr>
            <w:proofErr w:type="gramStart"/>
            <w:r w:rsidRPr="00245895">
              <w:rPr>
                <w:rFonts w:ascii="Times New Roman" w:hAnsi="Times New Roman" w:cs="Times New Roman"/>
                <w:sz w:val="20"/>
                <w:szCs w:val="20"/>
              </w:rPr>
              <w:t>В</w:t>
            </w:r>
            <w:proofErr w:type="gramEnd"/>
            <w:r w:rsidRPr="00245895">
              <w:rPr>
                <w:rFonts w:ascii="Times New Roman" w:hAnsi="Times New Roman" w:cs="Times New Roman"/>
                <w:sz w:val="20"/>
                <w:szCs w:val="20"/>
              </w:rPr>
              <w:t>: Учитель</w:t>
            </w:r>
          </w:p>
        </w:tc>
        <w:tc>
          <w:tcPr>
            <w:tcW w:w="2365" w:type="dxa"/>
          </w:tcPr>
          <w:p w:rsidR="008450CB" w:rsidRPr="00245895" w:rsidRDefault="008450CB" w:rsidP="00597F66">
            <w:pPr>
              <w:spacing w:after="0" w:line="240" w:lineRule="auto"/>
              <w:jc w:val="center"/>
              <w:rPr>
                <w:rFonts w:ascii="Times New Roman" w:hAnsi="Times New Roman" w:cs="Times New Roman"/>
                <w:sz w:val="20"/>
                <w:szCs w:val="20"/>
              </w:rPr>
            </w:pPr>
            <w:r w:rsidRPr="00245895">
              <w:rPr>
                <w:rFonts w:ascii="Times New Roman" w:hAnsi="Times New Roman" w:cs="Times New Roman"/>
                <w:sz w:val="20"/>
                <w:szCs w:val="20"/>
              </w:rPr>
              <w:t>2012</w:t>
            </w:r>
          </w:p>
        </w:tc>
      </w:tr>
    </w:tbl>
    <w:p w:rsidR="00821F4A" w:rsidRPr="00245895" w:rsidRDefault="00821F4A" w:rsidP="00821F4A">
      <w:pPr>
        <w:tabs>
          <w:tab w:val="left" w:pos="10613"/>
        </w:tabs>
        <w:rPr>
          <w:rFonts w:ascii="Times New Roman" w:hAnsi="Times New Roman" w:cs="Times New Roman"/>
          <w:sz w:val="20"/>
          <w:szCs w:val="20"/>
        </w:rPr>
      </w:pPr>
    </w:p>
    <w:p w:rsidR="00821F4A" w:rsidRPr="00245895" w:rsidRDefault="00821F4A" w:rsidP="00821F4A">
      <w:pPr>
        <w:tabs>
          <w:tab w:val="left" w:pos="10613"/>
        </w:tabs>
        <w:rPr>
          <w:rFonts w:ascii="Times New Roman" w:hAnsi="Times New Roman" w:cs="Times New Roman"/>
          <w:sz w:val="20"/>
          <w:szCs w:val="20"/>
        </w:rPr>
      </w:pPr>
    </w:p>
    <w:p w:rsidR="00821F4A" w:rsidRPr="00245895" w:rsidRDefault="00821F4A" w:rsidP="00821F4A">
      <w:pPr>
        <w:tabs>
          <w:tab w:val="left" w:pos="10613"/>
        </w:tabs>
        <w:rPr>
          <w:rFonts w:ascii="Times New Roman" w:hAnsi="Times New Roman" w:cs="Times New Roman"/>
          <w:sz w:val="20"/>
          <w:szCs w:val="20"/>
        </w:rPr>
      </w:pPr>
    </w:p>
    <w:p w:rsidR="00821F4A" w:rsidRPr="00245895" w:rsidRDefault="00821F4A" w:rsidP="00821F4A">
      <w:pPr>
        <w:tabs>
          <w:tab w:val="left" w:pos="10613"/>
        </w:tabs>
        <w:rPr>
          <w:rFonts w:ascii="Times New Roman" w:hAnsi="Times New Roman" w:cs="Times New Roman"/>
          <w:sz w:val="20"/>
          <w:szCs w:val="20"/>
        </w:rPr>
      </w:pPr>
    </w:p>
    <w:p w:rsidR="00821F4A" w:rsidRPr="00245895" w:rsidRDefault="00821F4A" w:rsidP="00821F4A">
      <w:pPr>
        <w:tabs>
          <w:tab w:val="left" w:pos="10613"/>
        </w:tabs>
        <w:rPr>
          <w:rFonts w:ascii="Times New Roman" w:hAnsi="Times New Roman" w:cs="Times New Roman"/>
          <w:sz w:val="20"/>
          <w:szCs w:val="20"/>
        </w:rPr>
      </w:pPr>
    </w:p>
    <w:sectPr w:rsidR="00821F4A" w:rsidRPr="00245895" w:rsidSect="00A0577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6F4"/>
    <w:multiLevelType w:val="hybridMultilevel"/>
    <w:tmpl w:val="BE0C5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34718"/>
    <w:multiLevelType w:val="hybridMultilevel"/>
    <w:tmpl w:val="D3CCC2B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BA131A9"/>
    <w:multiLevelType w:val="hybridMultilevel"/>
    <w:tmpl w:val="9EA24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7B5415"/>
    <w:multiLevelType w:val="hybridMultilevel"/>
    <w:tmpl w:val="C9681674"/>
    <w:lvl w:ilvl="0" w:tplc="04190001">
      <w:start w:val="1"/>
      <w:numFmt w:val="bullet"/>
      <w:lvlText w:val=""/>
      <w:lvlJc w:val="left"/>
      <w:pPr>
        <w:tabs>
          <w:tab w:val="num" w:pos="1101"/>
        </w:tabs>
        <w:ind w:left="11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EC7B2B"/>
    <w:multiLevelType w:val="hybridMultilevel"/>
    <w:tmpl w:val="F8268FCC"/>
    <w:lvl w:ilvl="0" w:tplc="ECE25C1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270C2CCC"/>
    <w:multiLevelType w:val="hybridMultilevel"/>
    <w:tmpl w:val="FC12C0A2"/>
    <w:lvl w:ilvl="0" w:tplc="78420868">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7">
    <w:nsid w:val="30E45DBC"/>
    <w:multiLevelType w:val="hybridMultilevel"/>
    <w:tmpl w:val="6262B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F4647A"/>
    <w:multiLevelType w:val="hybridMultilevel"/>
    <w:tmpl w:val="408C9B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42F21176"/>
    <w:multiLevelType w:val="hybridMultilevel"/>
    <w:tmpl w:val="1BC6EB4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386ED2"/>
    <w:multiLevelType w:val="hybridMultilevel"/>
    <w:tmpl w:val="68A86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2009C1"/>
    <w:multiLevelType w:val="hybridMultilevel"/>
    <w:tmpl w:val="0E6A5F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4">
    <w:nsid w:val="66C25C7A"/>
    <w:multiLevelType w:val="hybridMultilevel"/>
    <w:tmpl w:val="0D3E6828"/>
    <w:lvl w:ilvl="0" w:tplc="04190001">
      <w:start w:val="1"/>
      <w:numFmt w:val="bullet"/>
      <w:lvlText w:val=""/>
      <w:lvlJc w:val="left"/>
      <w:pPr>
        <w:ind w:left="2024" w:hanging="360"/>
      </w:pPr>
      <w:rPr>
        <w:rFonts w:ascii="Symbol" w:hAnsi="Symbol" w:hint="default"/>
      </w:rPr>
    </w:lvl>
    <w:lvl w:ilvl="1" w:tplc="04190003" w:tentative="1">
      <w:start w:val="1"/>
      <w:numFmt w:val="bullet"/>
      <w:lvlText w:val="o"/>
      <w:lvlJc w:val="left"/>
      <w:pPr>
        <w:ind w:left="2744" w:hanging="360"/>
      </w:pPr>
      <w:rPr>
        <w:rFonts w:ascii="Courier New" w:hAnsi="Courier New" w:cs="Courier New" w:hint="default"/>
      </w:rPr>
    </w:lvl>
    <w:lvl w:ilvl="2" w:tplc="04190005" w:tentative="1">
      <w:start w:val="1"/>
      <w:numFmt w:val="bullet"/>
      <w:lvlText w:val=""/>
      <w:lvlJc w:val="left"/>
      <w:pPr>
        <w:ind w:left="3464" w:hanging="360"/>
      </w:pPr>
      <w:rPr>
        <w:rFonts w:ascii="Wingdings" w:hAnsi="Wingdings" w:hint="default"/>
      </w:rPr>
    </w:lvl>
    <w:lvl w:ilvl="3" w:tplc="04190001" w:tentative="1">
      <w:start w:val="1"/>
      <w:numFmt w:val="bullet"/>
      <w:lvlText w:val=""/>
      <w:lvlJc w:val="left"/>
      <w:pPr>
        <w:ind w:left="4184" w:hanging="360"/>
      </w:pPr>
      <w:rPr>
        <w:rFonts w:ascii="Symbol" w:hAnsi="Symbol" w:hint="default"/>
      </w:rPr>
    </w:lvl>
    <w:lvl w:ilvl="4" w:tplc="04190003" w:tentative="1">
      <w:start w:val="1"/>
      <w:numFmt w:val="bullet"/>
      <w:lvlText w:val="o"/>
      <w:lvlJc w:val="left"/>
      <w:pPr>
        <w:ind w:left="4904" w:hanging="360"/>
      </w:pPr>
      <w:rPr>
        <w:rFonts w:ascii="Courier New" w:hAnsi="Courier New" w:cs="Courier New" w:hint="default"/>
      </w:rPr>
    </w:lvl>
    <w:lvl w:ilvl="5" w:tplc="04190005" w:tentative="1">
      <w:start w:val="1"/>
      <w:numFmt w:val="bullet"/>
      <w:lvlText w:val=""/>
      <w:lvlJc w:val="left"/>
      <w:pPr>
        <w:ind w:left="5624" w:hanging="360"/>
      </w:pPr>
      <w:rPr>
        <w:rFonts w:ascii="Wingdings" w:hAnsi="Wingdings" w:hint="default"/>
      </w:rPr>
    </w:lvl>
    <w:lvl w:ilvl="6" w:tplc="04190001" w:tentative="1">
      <w:start w:val="1"/>
      <w:numFmt w:val="bullet"/>
      <w:lvlText w:val=""/>
      <w:lvlJc w:val="left"/>
      <w:pPr>
        <w:ind w:left="6344" w:hanging="360"/>
      </w:pPr>
      <w:rPr>
        <w:rFonts w:ascii="Symbol" w:hAnsi="Symbol" w:hint="default"/>
      </w:rPr>
    </w:lvl>
    <w:lvl w:ilvl="7" w:tplc="04190003" w:tentative="1">
      <w:start w:val="1"/>
      <w:numFmt w:val="bullet"/>
      <w:lvlText w:val="o"/>
      <w:lvlJc w:val="left"/>
      <w:pPr>
        <w:ind w:left="7064" w:hanging="360"/>
      </w:pPr>
      <w:rPr>
        <w:rFonts w:ascii="Courier New" w:hAnsi="Courier New" w:cs="Courier New" w:hint="default"/>
      </w:rPr>
    </w:lvl>
    <w:lvl w:ilvl="8" w:tplc="04190005" w:tentative="1">
      <w:start w:val="1"/>
      <w:numFmt w:val="bullet"/>
      <w:lvlText w:val=""/>
      <w:lvlJc w:val="left"/>
      <w:pPr>
        <w:ind w:left="7784" w:hanging="360"/>
      </w:pPr>
      <w:rPr>
        <w:rFonts w:ascii="Wingdings" w:hAnsi="Wingdings" w:hint="default"/>
      </w:rPr>
    </w:lvl>
  </w:abstractNum>
  <w:abstractNum w:abstractNumId="15">
    <w:nsid w:val="67F72EB6"/>
    <w:multiLevelType w:val="hybridMultilevel"/>
    <w:tmpl w:val="51DCB81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EFE4594"/>
    <w:multiLevelType w:val="hybridMultilevel"/>
    <w:tmpl w:val="0B1225B2"/>
    <w:lvl w:ilvl="0" w:tplc="0000000D">
      <w:start w:val="1"/>
      <w:numFmt w:val="bullet"/>
      <w:lvlText w:val=""/>
      <w:lvlJc w:val="left"/>
      <w:pPr>
        <w:ind w:left="720" w:hanging="360"/>
      </w:pPr>
      <w:rPr>
        <w:rFonts w:ascii="Symbol" w:hAnsi="Symbol"/>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6A72FD"/>
    <w:multiLevelType w:val="hybridMultilevel"/>
    <w:tmpl w:val="359278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1EA5FCA"/>
    <w:multiLevelType w:val="hybridMultilevel"/>
    <w:tmpl w:val="F8268FCC"/>
    <w:lvl w:ilvl="0" w:tplc="ECE25C1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C903FB"/>
    <w:multiLevelType w:val="hybridMultilevel"/>
    <w:tmpl w:val="E1062FDC"/>
    <w:lvl w:ilvl="0" w:tplc="04190001">
      <w:start w:val="1"/>
      <w:numFmt w:val="bullet"/>
      <w:lvlText w:val=""/>
      <w:lvlJc w:val="left"/>
      <w:pPr>
        <w:ind w:left="1304" w:hanging="360"/>
      </w:pPr>
      <w:rPr>
        <w:rFonts w:ascii="Symbol" w:hAnsi="Symbol" w:hint="default"/>
      </w:rPr>
    </w:lvl>
    <w:lvl w:ilvl="1" w:tplc="04190003" w:tentative="1">
      <w:start w:val="1"/>
      <w:numFmt w:val="bullet"/>
      <w:lvlText w:val="o"/>
      <w:lvlJc w:val="left"/>
      <w:pPr>
        <w:ind w:left="2024" w:hanging="360"/>
      </w:pPr>
      <w:rPr>
        <w:rFonts w:ascii="Courier New" w:hAnsi="Courier New" w:cs="Courier New" w:hint="default"/>
      </w:rPr>
    </w:lvl>
    <w:lvl w:ilvl="2" w:tplc="04190005" w:tentative="1">
      <w:start w:val="1"/>
      <w:numFmt w:val="bullet"/>
      <w:lvlText w:val=""/>
      <w:lvlJc w:val="left"/>
      <w:pPr>
        <w:ind w:left="2744" w:hanging="360"/>
      </w:pPr>
      <w:rPr>
        <w:rFonts w:ascii="Wingdings" w:hAnsi="Wingdings" w:hint="default"/>
      </w:rPr>
    </w:lvl>
    <w:lvl w:ilvl="3" w:tplc="04190001" w:tentative="1">
      <w:start w:val="1"/>
      <w:numFmt w:val="bullet"/>
      <w:lvlText w:val=""/>
      <w:lvlJc w:val="left"/>
      <w:pPr>
        <w:ind w:left="3464" w:hanging="360"/>
      </w:pPr>
      <w:rPr>
        <w:rFonts w:ascii="Symbol" w:hAnsi="Symbol" w:hint="default"/>
      </w:rPr>
    </w:lvl>
    <w:lvl w:ilvl="4" w:tplc="04190003" w:tentative="1">
      <w:start w:val="1"/>
      <w:numFmt w:val="bullet"/>
      <w:lvlText w:val="o"/>
      <w:lvlJc w:val="left"/>
      <w:pPr>
        <w:ind w:left="4184" w:hanging="360"/>
      </w:pPr>
      <w:rPr>
        <w:rFonts w:ascii="Courier New" w:hAnsi="Courier New" w:cs="Courier New" w:hint="default"/>
      </w:rPr>
    </w:lvl>
    <w:lvl w:ilvl="5" w:tplc="04190005" w:tentative="1">
      <w:start w:val="1"/>
      <w:numFmt w:val="bullet"/>
      <w:lvlText w:val=""/>
      <w:lvlJc w:val="left"/>
      <w:pPr>
        <w:ind w:left="4904" w:hanging="360"/>
      </w:pPr>
      <w:rPr>
        <w:rFonts w:ascii="Wingdings" w:hAnsi="Wingdings" w:hint="default"/>
      </w:rPr>
    </w:lvl>
    <w:lvl w:ilvl="6" w:tplc="04190001" w:tentative="1">
      <w:start w:val="1"/>
      <w:numFmt w:val="bullet"/>
      <w:lvlText w:val=""/>
      <w:lvlJc w:val="left"/>
      <w:pPr>
        <w:ind w:left="5624" w:hanging="360"/>
      </w:pPr>
      <w:rPr>
        <w:rFonts w:ascii="Symbol" w:hAnsi="Symbol" w:hint="default"/>
      </w:rPr>
    </w:lvl>
    <w:lvl w:ilvl="7" w:tplc="04190003" w:tentative="1">
      <w:start w:val="1"/>
      <w:numFmt w:val="bullet"/>
      <w:lvlText w:val="o"/>
      <w:lvlJc w:val="left"/>
      <w:pPr>
        <w:ind w:left="6344" w:hanging="360"/>
      </w:pPr>
      <w:rPr>
        <w:rFonts w:ascii="Courier New" w:hAnsi="Courier New" w:cs="Courier New" w:hint="default"/>
      </w:rPr>
    </w:lvl>
    <w:lvl w:ilvl="8" w:tplc="04190005" w:tentative="1">
      <w:start w:val="1"/>
      <w:numFmt w:val="bullet"/>
      <w:lvlText w:val=""/>
      <w:lvlJc w:val="left"/>
      <w:pPr>
        <w:ind w:left="7064" w:hanging="360"/>
      </w:pPr>
      <w:rPr>
        <w:rFonts w:ascii="Wingdings" w:hAnsi="Wingdings" w:hint="default"/>
      </w:rPr>
    </w:lvl>
  </w:abstractNum>
  <w:abstractNum w:abstractNumId="21">
    <w:nsid w:val="7B914AE2"/>
    <w:multiLevelType w:val="hybridMultilevel"/>
    <w:tmpl w:val="F670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5"/>
  </w:num>
  <w:num w:numId="3">
    <w:abstractNumId w:val="18"/>
  </w:num>
  <w:num w:numId="4">
    <w:abstractNumId w:val="16"/>
  </w:num>
  <w:num w:numId="5">
    <w:abstractNumId w:val="6"/>
  </w:num>
  <w:num w:numId="6">
    <w:abstractNumId w:val="15"/>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14"/>
  </w:num>
  <w:num w:numId="13">
    <w:abstractNumId w:val="9"/>
  </w:num>
  <w:num w:numId="14">
    <w:abstractNumId w:val="1"/>
  </w:num>
  <w:num w:numId="15">
    <w:abstractNumId w:val="21"/>
  </w:num>
  <w:num w:numId="16">
    <w:abstractNumId w:val="2"/>
  </w:num>
  <w:num w:numId="17">
    <w:abstractNumId w:val="1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55119F"/>
    <w:rsid w:val="00050979"/>
    <w:rsid w:val="000811D3"/>
    <w:rsid w:val="000B1300"/>
    <w:rsid w:val="00191D89"/>
    <w:rsid w:val="001C6B65"/>
    <w:rsid w:val="002020C1"/>
    <w:rsid w:val="00245895"/>
    <w:rsid w:val="00274A21"/>
    <w:rsid w:val="002C26C7"/>
    <w:rsid w:val="002D57CA"/>
    <w:rsid w:val="002E44D7"/>
    <w:rsid w:val="00306C96"/>
    <w:rsid w:val="00360E92"/>
    <w:rsid w:val="00385F4E"/>
    <w:rsid w:val="003C1641"/>
    <w:rsid w:val="0046555B"/>
    <w:rsid w:val="004A51C6"/>
    <w:rsid w:val="00503214"/>
    <w:rsid w:val="00543225"/>
    <w:rsid w:val="0055119F"/>
    <w:rsid w:val="00563FA6"/>
    <w:rsid w:val="005651D1"/>
    <w:rsid w:val="005B0D51"/>
    <w:rsid w:val="005E170F"/>
    <w:rsid w:val="006023EC"/>
    <w:rsid w:val="00641674"/>
    <w:rsid w:val="00666A3C"/>
    <w:rsid w:val="0067384D"/>
    <w:rsid w:val="00684947"/>
    <w:rsid w:val="006959D1"/>
    <w:rsid w:val="006B1094"/>
    <w:rsid w:val="0071018E"/>
    <w:rsid w:val="007337F3"/>
    <w:rsid w:val="00775E3F"/>
    <w:rsid w:val="007A0BB5"/>
    <w:rsid w:val="007F67AA"/>
    <w:rsid w:val="008011CE"/>
    <w:rsid w:val="00821F4A"/>
    <w:rsid w:val="00833B7E"/>
    <w:rsid w:val="008450CB"/>
    <w:rsid w:val="00856DAF"/>
    <w:rsid w:val="008924BD"/>
    <w:rsid w:val="008E7281"/>
    <w:rsid w:val="00903AF8"/>
    <w:rsid w:val="009672DF"/>
    <w:rsid w:val="009C1DF5"/>
    <w:rsid w:val="00A028B0"/>
    <w:rsid w:val="00A05778"/>
    <w:rsid w:val="00A41F07"/>
    <w:rsid w:val="00A762CB"/>
    <w:rsid w:val="00A80625"/>
    <w:rsid w:val="00AA6173"/>
    <w:rsid w:val="00AD13A6"/>
    <w:rsid w:val="00B33C9D"/>
    <w:rsid w:val="00B600B9"/>
    <w:rsid w:val="00B619A3"/>
    <w:rsid w:val="00BC26F8"/>
    <w:rsid w:val="00C11085"/>
    <w:rsid w:val="00C1175D"/>
    <w:rsid w:val="00C234D9"/>
    <w:rsid w:val="00C74C15"/>
    <w:rsid w:val="00CC6263"/>
    <w:rsid w:val="00D82DB9"/>
    <w:rsid w:val="00DB0EC6"/>
    <w:rsid w:val="00DE7998"/>
    <w:rsid w:val="00DF4CE2"/>
    <w:rsid w:val="00DF7FAC"/>
    <w:rsid w:val="00E24DD5"/>
    <w:rsid w:val="00E728D7"/>
    <w:rsid w:val="00E865E8"/>
    <w:rsid w:val="00EB2604"/>
    <w:rsid w:val="00EC2930"/>
    <w:rsid w:val="00ED4672"/>
    <w:rsid w:val="00EE4CF0"/>
    <w:rsid w:val="00EE5F2C"/>
    <w:rsid w:val="00F10EBA"/>
    <w:rsid w:val="00F312FB"/>
    <w:rsid w:val="00F70AFA"/>
    <w:rsid w:val="00F817D2"/>
    <w:rsid w:val="00F97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21"/>
  </w:style>
  <w:style w:type="paragraph" w:styleId="1">
    <w:name w:val="heading 1"/>
    <w:basedOn w:val="a"/>
    <w:next w:val="a"/>
    <w:link w:val="10"/>
    <w:qFormat/>
    <w:rsid w:val="00821F4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55119F"/>
    <w:pPr>
      <w:spacing w:after="0" w:line="240" w:lineRule="auto"/>
      <w:ind w:left="90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55119F"/>
    <w:rPr>
      <w:rFonts w:ascii="Times New Roman" w:eastAsia="Times New Roman" w:hAnsi="Times New Roman" w:cs="Times New Roman"/>
      <w:sz w:val="24"/>
      <w:szCs w:val="20"/>
    </w:rPr>
  </w:style>
  <w:style w:type="paragraph" w:styleId="a3">
    <w:name w:val="No Spacing"/>
    <w:uiPriority w:val="1"/>
    <w:qFormat/>
    <w:rsid w:val="00B33C9D"/>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21F4A"/>
    <w:rPr>
      <w:rFonts w:ascii="Arial" w:eastAsia="Times New Roman" w:hAnsi="Arial" w:cs="Arial"/>
      <w:b/>
      <w:bCs/>
      <w:kern w:val="32"/>
      <w:sz w:val="32"/>
      <w:szCs w:val="32"/>
    </w:rPr>
  </w:style>
  <w:style w:type="table" w:styleId="a4">
    <w:name w:val="Table Grid"/>
    <w:basedOn w:val="a1"/>
    <w:uiPriority w:val="59"/>
    <w:rsid w:val="00821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Содержимое таблицы"/>
    <w:basedOn w:val="a"/>
    <w:rsid w:val="009C1DF5"/>
    <w:pPr>
      <w:widowControl w:val="0"/>
      <w:suppressLineNumbers/>
      <w:suppressAutoHyphens/>
      <w:spacing w:after="0" w:line="240" w:lineRule="auto"/>
    </w:pPr>
    <w:rPr>
      <w:rFonts w:ascii="Arial" w:eastAsia="Arial Unicode MS" w:hAnsi="Arial" w:cs="Times New Roman"/>
      <w:kern w:val="1"/>
      <w:sz w:val="20"/>
      <w:szCs w:val="24"/>
    </w:rPr>
  </w:style>
  <w:style w:type="paragraph" w:styleId="a6">
    <w:name w:val="Normal (Web)"/>
    <w:basedOn w:val="a"/>
    <w:rsid w:val="00A05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A05778"/>
    <w:pPr>
      <w:widowControl w:val="0"/>
      <w:autoSpaceDE w:val="0"/>
      <w:autoSpaceDN w:val="0"/>
      <w:adjustRightInd w:val="0"/>
      <w:spacing w:after="0" w:line="235" w:lineRule="exact"/>
      <w:ind w:firstLine="288"/>
      <w:jc w:val="both"/>
    </w:pPr>
    <w:rPr>
      <w:rFonts w:ascii="Times New Roman" w:eastAsia="Times New Roman" w:hAnsi="Times New Roman" w:cs="Times New Roman"/>
      <w:sz w:val="24"/>
      <w:szCs w:val="24"/>
    </w:rPr>
  </w:style>
  <w:style w:type="character" w:customStyle="1" w:styleId="FontStyle62">
    <w:name w:val="Font Style62"/>
    <w:basedOn w:val="a0"/>
    <w:rsid w:val="008924BD"/>
    <w:rPr>
      <w:rFonts w:ascii="Times New Roman" w:hAnsi="Times New Roman" w:cs="Times New Roman"/>
      <w:spacing w:val="10"/>
      <w:sz w:val="22"/>
      <w:szCs w:val="22"/>
    </w:rPr>
  </w:style>
  <w:style w:type="character" w:customStyle="1" w:styleId="FontStyle16">
    <w:name w:val="Font Style16"/>
    <w:basedOn w:val="a0"/>
    <w:rsid w:val="008924BD"/>
    <w:rPr>
      <w:rFonts w:ascii="Calibri" w:hAnsi="Calibri" w:cs="Calibri"/>
      <w:sz w:val="50"/>
      <w:szCs w:val="50"/>
    </w:rPr>
  </w:style>
  <w:style w:type="character" w:customStyle="1" w:styleId="FontStyle57">
    <w:name w:val="Font Style57"/>
    <w:basedOn w:val="a0"/>
    <w:rsid w:val="00DF7FAC"/>
    <w:rPr>
      <w:rFonts w:ascii="Times New Roman" w:hAnsi="Times New Roman" w:cs="Times New Roman"/>
      <w:sz w:val="20"/>
      <w:szCs w:val="20"/>
    </w:rPr>
  </w:style>
  <w:style w:type="character" w:customStyle="1" w:styleId="FontStyle68">
    <w:name w:val="Font Style68"/>
    <w:basedOn w:val="a0"/>
    <w:rsid w:val="00DF7FAC"/>
    <w:rPr>
      <w:rFonts w:ascii="Times New Roman" w:hAnsi="Times New Roman" w:cs="Times New Roman"/>
      <w:b/>
      <w:bCs/>
      <w:sz w:val="16"/>
      <w:szCs w:val="16"/>
    </w:rPr>
  </w:style>
  <w:style w:type="character" w:customStyle="1" w:styleId="FontStyle12">
    <w:name w:val="Font Style12"/>
    <w:basedOn w:val="a0"/>
    <w:rsid w:val="00DF7FAC"/>
    <w:rPr>
      <w:rFonts w:ascii="Times New Roman" w:hAnsi="Times New Roman" w:cs="Times New Roman"/>
      <w:b/>
      <w:bCs/>
      <w:sz w:val="22"/>
      <w:szCs w:val="22"/>
    </w:rPr>
  </w:style>
  <w:style w:type="paragraph" w:styleId="a7">
    <w:name w:val="List Paragraph"/>
    <w:basedOn w:val="a"/>
    <w:qFormat/>
    <w:rsid w:val="005E170F"/>
    <w:pPr>
      <w:ind w:left="708"/>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24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E33A-3F91-41B7-B033-A596B7FC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2794</Words>
  <Characters>15931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school3</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Наталья</cp:lastModifiedBy>
  <cp:revision>11</cp:revision>
  <cp:lastPrinted>2012-09-29T08:39:00Z</cp:lastPrinted>
  <dcterms:created xsi:type="dcterms:W3CDTF">2012-09-08T19:07:00Z</dcterms:created>
  <dcterms:modified xsi:type="dcterms:W3CDTF">2012-10-31T04:01:00Z</dcterms:modified>
</cp:coreProperties>
</file>