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Родина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4945" cy="182880"/>
            <wp:effectExtent l="19050" t="0" r="0" b="0"/>
            <wp:docPr id="1" name="Рисунок 1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proofErr w:type="gramStart"/>
      <w:r>
        <w:rPr>
          <w:b/>
          <w:bCs/>
          <w:color w:val="006666"/>
          <w:sz w:val="27"/>
          <w:szCs w:val="27"/>
        </w:rPr>
        <w:t>Родина</w:t>
      </w:r>
      <w:proofErr w:type="gramEnd"/>
      <w:r>
        <w:rPr>
          <w:b/>
          <w:bCs/>
          <w:color w:val="006666"/>
          <w:sz w:val="27"/>
          <w:szCs w:val="27"/>
        </w:rPr>
        <w:t xml:space="preserve"> –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слово большое, большое!</w:t>
      </w:r>
      <w:r>
        <w:rPr>
          <w:b/>
          <w:bCs/>
          <w:color w:val="006666"/>
          <w:sz w:val="27"/>
          <w:szCs w:val="27"/>
        </w:rPr>
        <w:br/>
        <w:t>Пусть не бывает на свете чудес,</w:t>
      </w:r>
      <w:r>
        <w:rPr>
          <w:b/>
          <w:bCs/>
          <w:color w:val="006666"/>
          <w:sz w:val="27"/>
          <w:szCs w:val="27"/>
        </w:rPr>
        <w:br/>
        <w:t>Если сказать это слово с душою,</w:t>
      </w:r>
      <w:r>
        <w:rPr>
          <w:b/>
          <w:bCs/>
          <w:color w:val="006666"/>
          <w:sz w:val="27"/>
          <w:szCs w:val="27"/>
        </w:rPr>
        <w:br/>
        <w:t>Глубже морей оно, выше небес!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 нем умещается ровно полмира:</w:t>
      </w:r>
      <w:r>
        <w:rPr>
          <w:b/>
          <w:bCs/>
          <w:color w:val="006666"/>
          <w:sz w:val="27"/>
          <w:szCs w:val="27"/>
        </w:rPr>
        <w:br/>
        <w:t>Мама и папа, соседи, друзья.</w:t>
      </w:r>
      <w:r>
        <w:rPr>
          <w:b/>
          <w:bCs/>
          <w:color w:val="006666"/>
          <w:sz w:val="27"/>
          <w:szCs w:val="27"/>
        </w:rPr>
        <w:br/>
        <w:t>Город родимый, родная квартира,</w:t>
      </w:r>
      <w:r>
        <w:rPr>
          <w:b/>
          <w:bCs/>
          <w:color w:val="006666"/>
          <w:sz w:val="27"/>
          <w:szCs w:val="27"/>
        </w:rPr>
        <w:br/>
        <w:t>Бабушка, школа, котенок … и я.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Зайчик солнечный в ладошке,</w:t>
      </w:r>
      <w:r>
        <w:rPr>
          <w:b/>
          <w:bCs/>
          <w:color w:val="006666"/>
          <w:sz w:val="27"/>
          <w:szCs w:val="27"/>
        </w:rPr>
        <w:br/>
        <w:t>Куст сирени за окошком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на щечке родинка –</w:t>
      </w:r>
      <w:r>
        <w:rPr>
          <w:b/>
          <w:bCs/>
          <w:color w:val="006666"/>
          <w:sz w:val="27"/>
          <w:szCs w:val="27"/>
        </w:rPr>
        <w:br/>
        <w:t>Это тоже Родина.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(Т. Бокова)</w:t>
      </w:r>
      <w:r>
        <w:rPr>
          <w:b/>
          <w:bCs/>
          <w:color w:val="006666"/>
          <w:sz w:val="27"/>
          <w:szCs w:val="27"/>
        </w:rPr>
        <w:br/>
        <w:t> 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Наш край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4945" cy="182880"/>
            <wp:effectExtent l="19050" t="0" r="0" b="0"/>
            <wp:docPr id="15" name="Рисунок 15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То берёзка, то рябина,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Куст ракиты над рекой.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Край родной, навек любимый,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Где найдёшь ещё такой!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От морей до гор высоких,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Посреди родных широт —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Всё бегут, бегут дороги,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И зовут они вперёд.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Солнцем залиты долины,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И куда ни бросишь взгляд —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Край родной, навек любимый,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Весь цветёт, как вешний сад.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Детство наше золотое!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Всё светлей ты с каждым днём</w:t>
      </w:r>
      <w:proofErr w:type="gramStart"/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П</w:t>
      </w:r>
      <w:proofErr w:type="gramEnd"/>
      <w:r>
        <w:rPr>
          <w:b/>
          <w:bCs/>
          <w:color w:val="006666"/>
          <w:sz w:val="27"/>
          <w:szCs w:val="27"/>
        </w:rPr>
        <w:t>од счастливою звездою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Мы живём в краю родном!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b/>
          <w:bCs/>
          <w:color w:val="CC0000"/>
          <w:sz w:val="27"/>
          <w:szCs w:val="27"/>
        </w:rPr>
      </w:pP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b/>
          <w:bCs/>
          <w:color w:val="CC0000"/>
          <w:sz w:val="27"/>
          <w:szCs w:val="27"/>
        </w:rPr>
      </w:pP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b/>
          <w:bCs/>
          <w:color w:val="CC0000"/>
          <w:sz w:val="27"/>
          <w:szCs w:val="27"/>
        </w:rPr>
      </w:pP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b/>
          <w:bCs/>
          <w:color w:val="CC0000"/>
          <w:sz w:val="27"/>
          <w:szCs w:val="27"/>
        </w:rPr>
      </w:pP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b/>
          <w:bCs/>
          <w:color w:val="CC0000"/>
          <w:sz w:val="27"/>
          <w:szCs w:val="27"/>
        </w:rPr>
      </w:pP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b/>
          <w:bCs/>
          <w:color w:val="CC0000"/>
          <w:sz w:val="27"/>
          <w:szCs w:val="27"/>
        </w:rPr>
      </w:pP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b/>
          <w:bCs/>
          <w:color w:val="CC0000"/>
          <w:sz w:val="27"/>
          <w:szCs w:val="27"/>
        </w:rPr>
      </w:pP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lastRenderedPageBreak/>
        <w:t>Какая наша Родина!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4945" cy="182880"/>
            <wp:effectExtent l="19050" t="0" r="0" b="0"/>
            <wp:docPr id="20" name="Рисунок 20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Цветёт над тихой речкой яблоня.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Сады, задумавшись, стоят.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Какая Родина нарядная,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Она сама как дивный сад!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Играет речка перекатами,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В ней рыба вся из серебра,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Какая Родина богатая,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Не сосчитать её добра!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Бежит волна неторопливая,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Простор полей ласкает глаз.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Какая Родина счастливая,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 это счастье всё для нас!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(В. Боков)</w:t>
      </w:r>
    </w:p>
    <w:p w:rsidR="00C3681B" w:rsidRDefault="00C3681B"/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Родина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4945" cy="182880"/>
            <wp:effectExtent l="19050" t="0" r="0" b="0"/>
            <wp:docPr id="25" name="Рисунок 25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Если скажут слово «родина»,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Сразу в памяти встаёт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Старый дом, в саду смородина,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Толстый тополь у ворот,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У реки берёзка-скромница</w:t>
      </w:r>
      <w:proofErr w:type="gramStart"/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ромашковый бугор...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А другим, наверно, вспомнится</w:t>
      </w:r>
      <w:proofErr w:type="gramStart"/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>вой родной московский двор.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 лужах первые кораблики,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Где недавно был каток,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И большой соседней фабрики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Громкий, радостный гудок.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Или степь от маков красная,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Золотая целина...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Родина бывает разная,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Но у всех она одна!</w:t>
      </w:r>
    </w:p>
    <w:p w:rsidR="0045522D" w:rsidRDefault="0045522D" w:rsidP="0045522D">
      <w:pPr>
        <w:pStyle w:val="a3"/>
        <w:spacing w:before="0" w:beforeAutospacing="0" w:after="0" w:afterAutospacing="0"/>
        <w:ind w:left="288" w:right="288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(З. Александрова)</w:t>
      </w:r>
      <w:r>
        <w:rPr>
          <w:i/>
          <w:iCs/>
          <w:color w:val="000000"/>
          <w:sz w:val="27"/>
          <w:szCs w:val="27"/>
        </w:rPr>
        <w:br/>
        <w:t> </w:t>
      </w:r>
    </w:p>
    <w:p w:rsidR="0045522D" w:rsidRDefault="0045522D"/>
    <w:sectPr w:rsidR="0045522D" w:rsidSect="00C3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522D"/>
    <w:rsid w:val="0045522D"/>
    <w:rsid w:val="00C3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22D"/>
  </w:style>
  <w:style w:type="paragraph" w:styleId="a4">
    <w:name w:val="Balloon Text"/>
    <w:basedOn w:val="a"/>
    <w:link w:val="a5"/>
    <w:uiPriority w:val="99"/>
    <w:semiHidden/>
    <w:unhideWhenUsed/>
    <w:rsid w:val="0045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2015-12-02T11:52:00Z</dcterms:created>
  <dcterms:modified xsi:type="dcterms:W3CDTF">2015-12-02T11:56:00Z</dcterms:modified>
</cp:coreProperties>
</file>