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1E" w:rsidRDefault="00F2051E" w:rsidP="00F205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1E">
        <w:rPr>
          <w:rFonts w:ascii="Times New Roman" w:hAnsi="Times New Roman" w:cs="Times New Roman"/>
          <w:b/>
          <w:sz w:val="28"/>
          <w:szCs w:val="28"/>
        </w:rPr>
        <w:t>Использование комплекса образовательных методик для формирования навыков чтения и письма у учащихся с нарушениями речи</w:t>
      </w:r>
    </w:p>
    <w:p w:rsid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06">
        <w:rPr>
          <w:rFonts w:ascii="Times New Roman" w:hAnsi="Times New Roman" w:cs="Times New Roman"/>
          <w:sz w:val="28"/>
          <w:szCs w:val="28"/>
        </w:rPr>
        <w:t>Поступление ребенка в школу важный и ответственный момент, как в жизни самого малыша, так и в жизни его родителей.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06">
        <w:rPr>
          <w:rFonts w:ascii="Times New Roman" w:hAnsi="Times New Roman" w:cs="Times New Roman"/>
          <w:sz w:val="28"/>
          <w:szCs w:val="28"/>
        </w:rPr>
        <w:t xml:space="preserve"> Они сталкиваются с многочисленными трудностями, а если есть проблемы с нарушением звукопроизношения, то в растерянности и те, и другие. Хорошо, если родители заинтересованы в своевременной помощи своим детям. Работать с ними одно удовольствие, соответственно, и результат логопедических занятий </w:t>
      </w:r>
      <w:proofErr w:type="spellStart"/>
      <w:r w:rsidRPr="00860206">
        <w:rPr>
          <w:rFonts w:ascii="Times New Roman" w:hAnsi="Times New Roman" w:cs="Times New Roman"/>
          <w:sz w:val="28"/>
          <w:szCs w:val="28"/>
        </w:rPr>
        <w:t>высокий</w:t>
      </w:r>
      <w:r w:rsidRPr="00F2051E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 комплекса образовательных методик для эффективного формирования навыков чтения и письма у учащихся с нарушениями речи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>Опыт показывает, что особое внимание необходимо уделять не только полноценному развитию речевой системы, но и формированию навыков чтения и письма, как психических процессов сложнейшего порядка, не по какой-либо одной методике, а используя три – четыре методики обучения.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Для одних детей наилучшим является слуховой аналитико-синтетический метод, но крайне труден метод зрительного глобального запоминания, когда слово воспринимается целиком. Для других, наоборот, глобальный или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полуглобальный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 метод с опорой на зрительный анализатор предпочтительнее, а аналитико-синтетический – крайне нежелателен. Поэтому на логопедических занятиях применяю комплекс методик обучения чтению и письму, не ограничиваясь использованием аналитико-синтетического, как это принято в традиционной школе.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>При формировании навыка чтения и письма важно учитывать и психологию усвоения. Начальный период усвоения навыка чтения, т.е. логографическая стадия, редко берется во внимание. Для нее характерно запоминание слов в виде целостного образа с предметом или картинкой. Эта стадия тем более продолжительна и развернута, чем меньше возраст ребенка. Наблюдение за детьми, обучающимися чтению и письму в школе, показывает, что в определенной степени глобальное запоминание слов имеет место всегда. Часть слов опознается целиком (короткие и знакомые), часть – побуквенно и по слогам.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>Предлагаю рассмотреть содержательный и коррекционно-методический аспекты, применяемые в своей работе. Основой нарушения процесса обучения чтению и письму у детей с речевой патологией является недостаточная языковая компетентность, ярко выраженные затруднения в овладении звуковым анализом слов. Формирование навыка фонемного анализа и синтеза на логопедических занятиях осуществляю с помощью традиционных методик: выделение начального звука, определение места положения звука в слове и т.д.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Но уже на этом этапе начинаю работу по запоминанию слов, используя методику Т.С. Резниченко, с помощью которой ребенок может научиться узнавать написание слова целиком, как иероглиф, не выделяя отдельных </w:t>
      </w:r>
      <w:r w:rsidRPr="00F2051E">
        <w:rPr>
          <w:rFonts w:ascii="Times New Roman" w:hAnsi="Times New Roman" w:cs="Times New Roman"/>
          <w:sz w:val="28"/>
          <w:szCs w:val="28"/>
        </w:rPr>
        <w:lastRenderedPageBreak/>
        <w:t xml:space="preserve">букв. Использую и прием из методики М.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>, при котором на предметы, находящиеся в логопедическом кабинете прикрепляются карточки с написанными на них названиями предметов. Через некоторое время меняется местами несколько карточек и предлагается детям восстановить порядок. Позднее можно убрать все карточки и попросить детей прикрепить заново.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У детей с недоразвитием фонематического восприятия отмечаются значительные трудности при усвоении букв. Сформировать стабильный графический образ буквы у детей помогает лепка букв из пластилина, выкладывание их из различных материалов. Для развития зрительно-пространственной ориентировки провожу работу на сравнение сходных по написанию букв, выделение общих элементов, учу видеть разницу в их расположении, используя с этой целью прописи Н. Г.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Агарковой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. Эффективны приемы обведения контура выпуклых рельефов букв, приемы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дермолексии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 (рисование букв на ладони), тактильное опознавание букв (сделанных из наждачной бумаги или готовых форм, спрятанных в мешочек).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В тех случаях, когда алфавит усвоен, основные усилия сосредотачиваю на формировании и автоматизации навыков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. Не владея навыком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, дети пытаются угадывать нужный слог, это порождает большое количество ошибок и тормозит перестройку навыка чтения. Чтобы избежать этого использую преимущественно слоговой материал по методике А. Н. Корнева «Называние – поиск – прочтение». Этот прием позволяет одновременно автоматизировать чтение слогов и упрочить звукобуквенные связи. Хорошего эффекта добиваюсь при регулярности применения и частоте смены таблиц М. Л. Лукашенко. Ребенок не только усваивает технику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>, но и накапливает зрительный «словарь» слогов.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Когда ребенку начинают предъявлять требование читать целыми словами, а он еще не готов к этому, то ребенок читает слово дважды (шепотом или про себя по слогам, а потом вслух). Это значительно замедляет темп и понимание </w:t>
      </w:r>
      <w:proofErr w:type="gramStart"/>
      <w:r w:rsidRPr="00F2051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2051E">
        <w:rPr>
          <w:rFonts w:ascii="Times New Roman" w:hAnsi="Times New Roman" w:cs="Times New Roman"/>
          <w:sz w:val="28"/>
          <w:szCs w:val="28"/>
        </w:rPr>
        <w:t>. В этом случае помогает закладка с окошечком с прорезью справа. Прочитать слово слитно ребенку позволяет и развиваемая с самого начала способность видеть слово сразу, одним неделимым кодом. Для этого упражняемся в отыскивании нужного слова в тексте.</w:t>
      </w:r>
    </w:p>
    <w:p w:rsidR="00F2051E" w:rsidRPr="00F2051E" w:rsidRDefault="00F2051E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1E">
        <w:rPr>
          <w:rFonts w:ascii="Times New Roman" w:hAnsi="Times New Roman" w:cs="Times New Roman"/>
          <w:sz w:val="28"/>
          <w:szCs w:val="28"/>
        </w:rPr>
        <w:t xml:space="preserve">Данный подход к формированию навыков чтения и письма, когда на логопедических занятиях используется комплекс методик обучения, позволяет осуществить индивидуализированное и </w:t>
      </w:r>
      <w:proofErr w:type="spellStart"/>
      <w:r w:rsidRPr="00F2051E">
        <w:rPr>
          <w:rFonts w:ascii="Times New Roman" w:hAnsi="Times New Roman" w:cs="Times New Roman"/>
          <w:sz w:val="28"/>
          <w:szCs w:val="28"/>
        </w:rPr>
        <w:t>природосообразное</w:t>
      </w:r>
      <w:proofErr w:type="spellEnd"/>
      <w:r w:rsidRPr="00F2051E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коррекционно-педагогическое воздействие, адаптированное к возможностям ребенка с речевыми нарушениями.</w:t>
      </w:r>
    </w:p>
    <w:p w:rsidR="008D4297" w:rsidRDefault="008D4297" w:rsidP="00F2051E">
      <w:pPr>
        <w:spacing w:after="0" w:line="240" w:lineRule="auto"/>
        <w:ind w:firstLine="709"/>
        <w:jc w:val="both"/>
      </w:pPr>
    </w:p>
    <w:sectPr w:rsidR="008D4297" w:rsidSect="008D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1E"/>
    <w:rsid w:val="008D4297"/>
    <w:rsid w:val="00F2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2015-12-15T08:34:00Z</dcterms:created>
  <dcterms:modified xsi:type="dcterms:W3CDTF">2015-12-15T08:41:00Z</dcterms:modified>
</cp:coreProperties>
</file>