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86" w:rsidRPr="00B52834" w:rsidRDefault="00C52C86" w:rsidP="00C52C86">
      <w:pPr>
        <w:jc w:val="right"/>
        <w:rPr>
          <w:rFonts w:ascii="Times New Roman" w:hAnsi="Times New Roman" w:cs="Times New Roman"/>
          <w:b/>
        </w:rPr>
      </w:pPr>
      <w:r w:rsidRPr="00B52834">
        <w:rPr>
          <w:rFonts w:ascii="Times New Roman" w:hAnsi="Times New Roman" w:cs="Times New Roman"/>
          <w:b/>
        </w:rPr>
        <w:t>Приложение 1</w:t>
      </w:r>
    </w:p>
    <w:p w:rsidR="00C52C86" w:rsidRPr="00B52834" w:rsidRDefault="00C52C86" w:rsidP="00C52C86">
      <w:pPr>
        <w:ind w:firstLine="708"/>
        <w:rPr>
          <w:rFonts w:ascii="Times New Roman" w:eastAsia="Times New Roman" w:hAnsi="Times New Roman" w:cs="Times New Roman"/>
          <w:color w:val="000000"/>
        </w:rPr>
      </w:pPr>
      <w:r w:rsidRPr="00B52834">
        <w:rPr>
          <w:rFonts w:ascii="Times New Roman" w:hAnsi="Times New Roman" w:cs="Times New Roman"/>
          <w:b/>
        </w:rPr>
        <w:t xml:space="preserve">Таблица №1. </w:t>
      </w:r>
      <w:r w:rsidRPr="00B52834">
        <w:rPr>
          <w:rFonts w:ascii="Times New Roman" w:eastAsia="Times New Roman" w:hAnsi="Times New Roman" w:cs="Times New Roman"/>
          <w:b/>
          <w:bCs/>
          <w:color w:val="003300"/>
        </w:rPr>
        <w:t>Плотность и температура плавления некоторых металлов.</w:t>
      </w:r>
    </w:p>
    <w:p w:rsidR="00C52C86" w:rsidRPr="00B52834" w:rsidRDefault="00C52C86" w:rsidP="00C52C86">
      <w:pPr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-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0"/>
        <w:gridCol w:w="2400"/>
        <w:gridCol w:w="2400"/>
        <w:gridCol w:w="2746"/>
      </w:tblGrid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Металл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Относительная атомная масса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 xml:space="preserve">Плотность металла, </w:t>
            </w:r>
            <w:proofErr w:type="gramStart"/>
            <w:r w:rsidRPr="00B52834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г</w:t>
            </w:r>
            <w:proofErr w:type="gramEnd"/>
            <w:r w:rsidRPr="00B52834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/см</w:t>
            </w:r>
            <w:bookmarkStart w:id="0" w:name="_GoBack"/>
            <w:r w:rsidRPr="001F1145">
              <w:rPr>
                <w:rFonts w:ascii="Times New Roman" w:eastAsia="Times New Roman" w:hAnsi="Times New Roman" w:cs="Times New Roman"/>
                <w:b/>
                <w:bCs/>
                <w:color w:val="003300"/>
                <w:vertAlign w:val="superscript"/>
              </w:rPr>
              <w:t>3</w:t>
            </w:r>
            <w:bookmarkEnd w:id="0"/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 xml:space="preserve">Температура плавления,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°</w:t>
            </w:r>
            <w:proofErr w:type="gramStart"/>
            <w:r w:rsidRPr="00B52834">
              <w:rPr>
                <w:rFonts w:ascii="Times New Roman" w:eastAsia="Times New Roman" w:hAnsi="Times New Roman" w:cs="Times New Roman"/>
                <w:b/>
                <w:bCs/>
                <w:color w:val="003300"/>
              </w:rPr>
              <w:t>С</w:t>
            </w:r>
            <w:proofErr w:type="gramEnd"/>
          </w:p>
        </w:tc>
      </w:tr>
      <w:tr w:rsidR="00C52C86" w:rsidRPr="00B52834" w:rsidTr="00C52C86"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b/>
                <w:bCs/>
                <w:color w:val="800000"/>
              </w:rPr>
              <w:t>Легкие металлы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Литий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6,939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0,534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Калий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39,102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Натрий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22,9898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0,97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Кальций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40,08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Магний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24,305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Цезий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132,905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26,9815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2,702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660,1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Барий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137,34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</w:tr>
      <w:tr w:rsidR="00C52C86" w:rsidRPr="00B52834" w:rsidTr="00C52C86"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b/>
                <w:bCs/>
                <w:color w:val="800000"/>
              </w:rPr>
              <w:t>Тяжелые металлы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Цинк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65,37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Хром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51,996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7,16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1875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54,9380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7,44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1244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Олово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118,69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7,28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231,9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Железо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55,847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7,86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1539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Кадмий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112,4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8,65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Никель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58,71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8,90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1543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Медь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63,546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8,92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Висмут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208,980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9,80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271,3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Серебро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107,868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960,8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Свинец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207,19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11,344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327,3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Ртуть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200,59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13,546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-38,87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Вольфрам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183,85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19,3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3380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Золото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196,967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19,3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1063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Платина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195,09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21,45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1769</w:t>
            </w:r>
          </w:p>
        </w:tc>
      </w:tr>
      <w:tr w:rsidR="00C52C86" w:rsidRPr="00B52834" w:rsidTr="00C52C86"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2834">
              <w:rPr>
                <w:rFonts w:ascii="Times New Roman" w:eastAsia="Times New Roman" w:hAnsi="Times New Roman" w:cs="Times New Roman"/>
                <w:color w:val="000000"/>
              </w:rPr>
              <w:t>Осьмий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190,2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C86" w:rsidRPr="00B52834" w:rsidRDefault="00C52C86" w:rsidP="00AC1C95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52834"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</w:tbl>
    <w:p w:rsidR="00C52C86" w:rsidRPr="00B52834" w:rsidRDefault="00C52C86" w:rsidP="00C52C86">
      <w:pPr>
        <w:pStyle w:val="a3"/>
        <w:rPr>
          <w:rFonts w:ascii="Times New Roman" w:hAnsi="Times New Roman" w:cs="Times New Roman"/>
          <w:color w:val="000000"/>
        </w:rPr>
      </w:pPr>
    </w:p>
    <w:p w:rsidR="00C52C86" w:rsidRPr="00B52834" w:rsidRDefault="00C52C86" w:rsidP="00C52C86">
      <w:pPr>
        <w:pStyle w:val="a3"/>
        <w:rPr>
          <w:rFonts w:ascii="Times New Roman" w:hAnsi="Times New Roman" w:cs="Times New Roman"/>
          <w:b/>
          <w:color w:val="000000"/>
        </w:rPr>
      </w:pPr>
    </w:p>
    <w:p w:rsidR="00C52C86" w:rsidRPr="00B52834" w:rsidRDefault="00C52C86" w:rsidP="00C52C86">
      <w:pPr>
        <w:pStyle w:val="a3"/>
        <w:rPr>
          <w:rFonts w:ascii="Times New Roman" w:hAnsi="Times New Roman" w:cs="Times New Roman"/>
          <w:b/>
          <w:color w:val="000000"/>
        </w:rPr>
      </w:pPr>
    </w:p>
    <w:p w:rsidR="00C52C86" w:rsidRPr="00B52834" w:rsidRDefault="00C52C86" w:rsidP="00C52C86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834">
        <w:rPr>
          <w:rFonts w:ascii="Times New Roman" w:hAnsi="Times New Roman" w:cs="Times New Roman"/>
          <w:b/>
          <w:color w:val="000000"/>
          <w:sz w:val="24"/>
          <w:szCs w:val="24"/>
        </w:rPr>
        <w:t>Таблица №2. Качественные реакции на некоторые катионы</w:t>
      </w:r>
    </w:p>
    <w:tbl>
      <w:tblPr>
        <w:tblStyle w:val="a4"/>
        <w:tblW w:w="9356" w:type="dxa"/>
        <w:tblInd w:w="-420" w:type="dxa"/>
        <w:tblLayout w:type="fixed"/>
        <w:tblLook w:val="04A0"/>
      </w:tblPr>
      <w:tblGrid>
        <w:gridCol w:w="2271"/>
        <w:gridCol w:w="1477"/>
        <w:gridCol w:w="5608"/>
      </w:tblGrid>
      <w:tr w:rsidR="00C52C86" w:rsidRPr="00B52834" w:rsidTr="00C52C86">
        <w:tc>
          <w:tcPr>
            <w:tcW w:w="2271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Определяемый ион</w:t>
            </w:r>
          </w:p>
        </w:tc>
        <w:tc>
          <w:tcPr>
            <w:tcW w:w="1477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  <w:tc>
          <w:tcPr>
            <w:tcW w:w="5608" w:type="dxa"/>
          </w:tcPr>
          <w:p w:rsidR="00C52C86" w:rsidRPr="00B52834" w:rsidRDefault="00C52C86" w:rsidP="00AC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Признак реакции</w:t>
            </w:r>
          </w:p>
        </w:tc>
      </w:tr>
      <w:tr w:rsidR="00C52C86" w:rsidRPr="00B52834" w:rsidTr="00C52C86">
        <w:tc>
          <w:tcPr>
            <w:tcW w:w="2271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528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OH‾</w:t>
            </w:r>
          </w:p>
        </w:tc>
        <w:tc>
          <w:tcPr>
            <w:tcW w:w="5608" w:type="dxa"/>
          </w:tcPr>
          <w:p w:rsidR="00C52C86" w:rsidRPr="00B52834" w:rsidRDefault="00C52C86" w:rsidP="00AC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Серовато-белый осадок, растворяется в избытке щелочи</w:t>
            </w:r>
          </w:p>
        </w:tc>
      </w:tr>
      <w:tr w:rsidR="00C52C86" w:rsidRPr="00B52834" w:rsidTr="00C52C86">
        <w:tc>
          <w:tcPr>
            <w:tcW w:w="2271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477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‾</w:t>
            </w:r>
          </w:p>
        </w:tc>
        <w:tc>
          <w:tcPr>
            <w:tcW w:w="5608" w:type="dxa"/>
          </w:tcPr>
          <w:p w:rsidR="00C52C86" w:rsidRPr="00B52834" w:rsidRDefault="00C52C86" w:rsidP="00AC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Голубой осадок</w:t>
            </w:r>
          </w:p>
        </w:tc>
      </w:tr>
      <w:tr w:rsidR="00C52C86" w:rsidRPr="00B52834" w:rsidTr="00C52C86">
        <w:tc>
          <w:tcPr>
            <w:tcW w:w="2271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B52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477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‾</w:t>
            </w:r>
          </w:p>
        </w:tc>
        <w:tc>
          <w:tcPr>
            <w:tcW w:w="5608" w:type="dxa"/>
          </w:tcPr>
          <w:p w:rsidR="00C52C86" w:rsidRPr="00B52834" w:rsidRDefault="00C52C86" w:rsidP="00AC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Светло-зеленый осадок</w:t>
            </w:r>
          </w:p>
        </w:tc>
      </w:tr>
      <w:tr w:rsidR="00C52C86" w:rsidRPr="00B52834" w:rsidTr="00C52C86">
        <w:tc>
          <w:tcPr>
            <w:tcW w:w="2271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B52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477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‾</w:t>
            </w:r>
          </w:p>
        </w:tc>
        <w:tc>
          <w:tcPr>
            <w:tcW w:w="5608" w:type="dxa"/>
          </w:tcPr>
          <w:p w:rsidR="00C52C86" w:rsidRPr="00B52834" w:rsidRDefault="00C52C86" w:rsidP="00AC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Зеленовато-серый осадок</w:t>
            </w:r>
          </w:p>
        </w:tc>
      </w:tr>
      <w:tr w:rsidR="00C52C86" w:rsidRPr="00B52834" w:rsidTr="00C52C86">
        <w:tc>
          <w:tcPr>
            <w:tcW w:w="2271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B52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477" w:type="dxa"/>
          </w:tcPr>
          <w:p w:rsidR="00C52C86" w:rsidRPr="00B52834" w:rsidRDefault="00C52C86" w:rsidP="00AC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‾</w:t>
            </w:r>
          </w:p>
        </w:tc>
        <w:tc>
          <w:tcPr>
            <w:tcW w:w="5608" w:type="dxa"/>
          </w:tcPr>
          <w:p w:rsidR="00C52C86" w:rsidRPr="00B52834" w:rsidRDefault="00C52C86" w:rsidP="00AC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4">
              <w:rPr>
                <w:rFonts w:ascii="Times New Roman" w:hAnsi="Times New Roman" w:cs="Times New Roman"/>
                <w:sz w:val="24"/>
                <w:szCs w:val="24"/>
              </w:rPr>
              <w:t>Бурый осадок</w:t>
            </w:r>
          </w:p>
        </w:tc>
      </w:tr>
    </w:tbl>
    <w:p w:rsidR="00C52C86" w:rsidRPr="00B52834" w:rsidRDefault="00C52C86" w:rsidP="00C52C86">
      <w:pPr>
        <w:pStyle w:val="a3"/>
        <w:rPr>
          <w:color w:val="000000"/>
          <w:sz w:val="24"/>
          <w:szCs w:val="24"/>
        </w:rPr>
      </w:pPr>
    </w:p>
    <w:p w:rsidR="00C52C86" w:rsidRPr="00B52834" w:rsidRDefault="00C52C86" w:rsidP="00C52C86">
      <w:pPr>
        <w:pStyle w:val="a3"/>
        <w:rPr>
          <w:color w:val="000000"/>
        </w:rPr>
      </w:pPr>
    </w:p>
    <w:p w:rsidR="00C52C86" w:rsidRPr="00B52834" w:rsidRDefault="00C52C86" w:rsidP="00C52C86">
      <w:pPr>
        <w:pStyle w:val="a3"/>
        <w:rPr>
          <w:color w:val="000000"/>
        </w:rPr>
      </w:pPr>
    </w:p>
    <w:p w:rsidR="00C52C86" w:rsidRPr="00B52834" w:rsidRDefault="00C52C86" w:rsidP="00C52C86">
      <w:pPr>
        <w:pStyle w:val="a3"/>
        <w:rPr>
          <w:color w:val="000000"/>
        </w:rPr>
      </w:pPr>
    </w:p>
    <w:p w:rsidR="00C52C86" w:rsidRPr="00B52834" w:rsidRDefault="00C52C86" w:rsidP="00C52C86">
      <w:pPr>
        <w:pStyle w:val="a3"/>
        <w:rPr>
          <w:color w:val="000000"/>
        </w:rPr>
      </w:pPr>
    </w:p>
    <w:p w:rsidR="00B85C49" w:rsidRDefault="00B85C49"/>
    <w:sectPr w:rsidR="00B85C49" w:rsidSect="00B8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2C86"/>
    <w:rsid w:val="00B85C49"/>
    <w:rsid w:val="00C5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86"/>
    <w:pPr>
      <w:ind w:left="720"/>
      <w:contextualSpacing/>
    </w:pPr>
  </w:style>
  <w:style w:type="table" w:styleId="a4">
    <w:name w:val="Table Grid"/>
    <w:basedOn w:val="a1"/>
    <w:rsid w:val="00C52C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2014-09-22T19:44:00Z</dcterms:created>
  <dcterms:modified xsi:type="dcterms:W3CDTF">2014-09-22T19:45:00Z</dcterms:modified>
</cp:coreProperties>
</file>