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3E" w:rsidRPr="007D026A" w:rsidRDefault="00FE043E" w:rsidP="001E3A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26A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FE043E" w:rsidRPr="007D026A" w:rsidRDefault="00FE043E" w:rsidP="001E3A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26A">
        <w:rPr>
          <w:rFonts w:ascii="Times New Roman" w:hAnsi="Times New Roman" w:cs="Times New Roman"/>
          <w:sz w:val="24"/>
          <w:szCs w:val="24"/>
        </w:rPr>
        <w:t>Литературное чтение 3 класс</w:t>
      </w:r>
    </w:p>
    <w:tbl>
      <w:tblPr>
        <w:tblW w:w="966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3007"/>
        <w:gridCol w:w="962"/>
        <w:gridCol w:w="1134"/>
        <w:gridCol w:w="992"/>
        <w:gridCol w:w="3969"/>
        <w:gridCol w:w="2977"/>
        <w:gridCol w:w="141"/>
        <w:gridCol w:w="3103"/>
        <w:gridCol w:w="3244"/>
        <w:gridCol w:w="3244"/>
        <w:gridCol w:w="3244"/>
      </w:tblGrid>
      <w:tr w:rsidR="00AF1E9D" w:rsidRPr="007D026A" w:rsidTr="00691488">
        <w:trPr>
          <w:gridAfter w:val="5"/>
          <w:wAfter w:w="12976" w:type="dxa"/>
          <w:trHeight w:val="987"/>
        </w:trPr>
        <w:tc>
          <w:tcPr>
            <w:tcW w:w="85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3007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2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FE043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99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969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962" w:type="dxa"/>
          </w:tcPr>
          <w:p w:rsidR="00FE043E" w:rsidRPr="007D026A" w:rsidRDefault="00562EA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43E" w:rsidRPr="007D026A" w:rsidRDefault="008F77D8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Находить нужную главу и нужное произведение в содержании учебника. Пользоваться словарём в конце учебника. Составлять связное высказывание по иллюстрациям и оформлению учебника.</w:t>
            </w:r>
          </w:p>
        </w:tc>
        <w:tc>
          <w:tcPr>
            <w:tcW w:w="2977" w:type="dxa"/>
          </w:tcPr>
          <w:p w:rsidR="00FE043E" w:rsidRPr="007D026A" w:rsidRDefault="002F3EF7" w:rsidP="002F3E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и др., М.: Просвещение,  2012г. Рабочая тетрадь  «Литературное чтение»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043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043E" w:rsidRPr="007D026A" w:rsidRDefault="00FE043E" w:rsidP="001E3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</w:p>
          <w:p w:rsidR="00FE043E" w:rsidRPr="007D026A" w:rsidRDefault="00FE043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13041" w:type="dxa"/>
            <w:gridSpan w:val="6"/>
          </w:tcPr>
          <w:p w:rsidR="00FE043E" w:rsidRPr="007D026A" w:rsidRDefault="00FE043E" w:rsidP="00231D7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="001E3AAE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задачу урока в </w:t>
            </w:r>
            <w:proofErr w:type="spellStart"/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урока, периодически сверяя свои учебные действия с заданной </w:t>
            </w:r>
            <w:proofErr w:type="spellStart"/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>задачей..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смысл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понятий: типы текстов (повествование, описание), авторский замысел, авторское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gram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:Находить</w:t>
            </w:r>
            <w:proofErr w:type="spell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через учебные книги, словари, справочники, энциклопедии для детей, через сеть Интернет, периодику и СМИ.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      </w: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Руси. Подготовка сообщения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Читать текст вслух целыми словами, интонационно объединяя их в словосочетания, увеличивать темп</w:t>
            </w:r>
            <w:proofErr w:type="gramStart"/>
            <w:r w:rsidRPr="007D02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31D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gramEnd"/>
            <w:r w:rsidRPr="007D02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чтения при повторном чтении текста</w:t>
            </w:r>
            <w:r w:rsidR="00231D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F77D8" w:rsidRPr="007D026A" w:rsidRDefault="002F3EF7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 работе пары и группы, читать те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уг другу.</w:t>
            </w:r>
          </w:p>
        </w:tc>
        <w:tc>
          <w:tcPr>
            <w:tcW w:w="2977" w:type="dxa"/>
          </w:tcPr>
          <w:p w:rsidR="008F77D8" w:rsidRPr="007D026A" w:rsidRDefault="002F3EF7" w:rsidP="00231D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Урок-путешествие в прошлое. Оценка достижений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книге для подготовки сообщения. 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  </w:t>
            </w: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(14 ч)</w:t>
            </w:r>
          </w:p>
        </w:tc>
        <w:tc>
          <w:tcPr>
            <w:tcW w:w="13041" w:type="dxa"/>
            <w:gridSpan w:val="6"/>
          </w:tcPr>
          <w:p w:rsidR="008F77D8" w:rsidRPr="007D026A" w:rsidRDefault="008F77D8" w:rsidP="00FC28E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E3AAE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работы по решению учебной задачи урока в </w:t>
            </w:r>
            <w:proofErr w:type="spellStart"/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="001E3AAE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индивидуальные творческие способности при составлении рассказов, небольших стихотворений, басен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через беседу со взрослыми, через учебные книги, словари, через сеть Интернет, периодику и СМИ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расширять свой личный читательский опыт в области поэзии.</w:t>
            </w: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 Русские народные песни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Воспроизводить наизусть текст русских народных песен.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8F77D8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Отличать докучные сказки от других видов сказок, называть их особенности. Принимать участие в коллективном сочинении сказок.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D8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8F77D8" w:rsidRPr="007D026A" w:rsidRDefault="008F77D8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F77D8" w:rsidRPr="007D026A" w:rsidRDefault="008F77D8" w:rsidP="00FC28E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прикладного искусства: гжельская и хохломская посуда</w:t>
            </w:r>
            <w:r w:rsidR="00FC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D8" w:rsidRPr="007D026A" w:rsidRDefault="008F77D8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Называть виды прикладного искусства.</w:t>
            </w:r>
            <w:r w:rsidR="003C1E66" w:rsidRPr="007D0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1E66" w:rsidRPr="007D026A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произведений прикладного искусства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8F77D8" w:rsidRPr="007D026A" w:rsidRDefault="008F77D8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текст целыми словами, без ошибок и повторов. Осмысливать содержание прочитанного текста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FC28E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Использовать чтение про себя.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части.. Инсценировать сказку: распределять роли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 1ч.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текст целыми словами, без ошибок</w:t>
            </w:r>
            <w:proofErr w:type="gramStart"/>
            <w:r w:rsidR="00FC28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сказок и иллюстрации к ним.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Использовать чтение про себя для составления выборочного и краткого пересказов. Делить текст на части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(обобщающий урок по разделу «Устное народное творчество»)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текстов, преобразование объекта из чувственной формы в модель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«Сочиняем волшебную сказку». Оценка достижений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</w:t>
            </w:r>
            <w:r w:rsidR="00FC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A5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9221A5" w:rsidRPr="007D026A" w:rsidRDefault="009221A5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21A5" w:rsidRPr="007D026A" w:rsidRDefault="009221A5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1    (11 ч)</w:t>
            </w:r>
          </w:p>
        </w:tc>
        <w:tc>
          <w:tcPr>
            <w:tcW w:w="13041" w:type="dxa"/>
            <w:gridSpan w:val="6"/>
          </w:tcPr>
          <w:p w:rsidR="009221A5" w:rsidRPr="007D026A" w:rsidRDefault="009221A5" w:rsidP="00FC28E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в (паре), принимать её, сохранять на протяжении всего урока, периодически сверяя свои учебные действия с заданной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задачей..</w:t>
            </w:r>
            <w:proofErr w:type="gram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конфликта, возникшего в группе, находить пути выхода из создавшейся ситуации. Приводить примеры похожих ситуаций из литературных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="00FC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>наизусть 2-3 стихотворения о Родине, читать их выразительно.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 Проект «Как научиться читать стихи» (на основе научно-популярной статьи Я. Смоленского)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 Участвовать в работе группы. Отвечать и задавать вопросы.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 «Весенняя гроза»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передавая с помощью интонации настроение поэта. Сравнивать стихи.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 «Листья». Сочинение-миниатюра «О чем расска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жут осенние листья»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 «Мама! Глянь-ка из окошка...», «Зреет рожь над жар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 нивой...»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FC28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 Придумать маленький рассказ об осенних листьях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 «Полно, степь моя, спать беспробудно...» «Встреча зимы»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 «Детство» «Зима».</w:t>
            </w:r>
          </w:p>
        </w:tc>
        <w:tc>
          <w:tcPr>
            <w:tcW w:w="962" w:type="dxa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чтения).</w:t>
            </w:r>
            <w:proofErr w:type="gramEnd"/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201DD"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FC28E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Литературную страну (обобщающий урок по разделу «Поэтическая тетрадь 1</w:t>
            </w:r>
            <w:r w:rsidR="00FC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62" w:type="dxa"/>
          </w:tcPr>
          <w:p w:rsidR="003C1E66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стихотворения. Участвовать в работе группы, читать стихи друг другу, работая в паре, самостоятельно оценивать свои достижения.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Великие русские писатели   (24 ч)</w:t>
            </w:r>
          </w:p>
        </w:tc>
        <w:tc>
          <w:tcPr>
            <w:tcW w:w="13041" w:type="dxa"/>
            <w:gridSpan w:val="6"/>
          </w:tcPr>
          <w:p w:rsidR="003C1E66" w:rsidRPr="007D026A" w:rsidRDefault="001E3AAE" w:rsidP="005C443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Р.Определять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коллективного знания и незнания по теме самостоятельно (Что мы уже знаем по данной теме?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умеем?), связывать с целевой установкой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конфликта, возникшего в группе, находить пути выхода из создавшейся ситуации. Приводить примеры похожих ситуаций из литературных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      </w:r>
          </w:p>
        </w:tc>
      </w:tr>
      <w:tr w:rsidR="003C1E66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3C1E66" w:rsidRPr="007D026A" w:rsidRDefault="003C1E66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3C1E66" w:rsidRPr="007D026A" w:rsidRDefault="003C1E66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C1E66" w:rsidRPr="007D026A" w:rsidRDefault="003C1E66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1E66" w:rsidRPr="007D026A" w:rsidRDefault="003C1E66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E66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Прогнозировать содержание раздела. Планировать работу на уроке, выбирать виды деятельности</w:t>
            </w:r>
            <w:proofErr w:type="gramStart"/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3C1E66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Лирические стихотворения Подготовка сообщения «Что интересного я узнал о жизни А.С. Пушкина»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 в лирических текстах. Наблюдать за рифмой и ритмом стихотворного текста.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«Зимнее утро», «Зимний вечер»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в учебнике либо толковым словарём. Находить средства художественной выразительности в лирических текстах.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36-39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вслух и про себя, увеличивая темп чтения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героев литературной сказки.</w:t>
            </w:r>
          </w:p>
        </w:tc>
        <w:tc>
          <w:tcPr>
            <w:tcW w:w="2977" w:type="dxa"/>
          </w:tcPr>
          <w:p w:rsidR="002F3EF7" w:rsidRPr="007D026A" w:rsidRDefault="002F3EF7" w:rsidP="002F3E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C201DD" w:rsidRPr="007D026A" w:rsidRDefault="002F3EF7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Рисунки И.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сказке. Соотнесение рисунков с ху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дожественным текстом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 И.А. Крылове на основе статьи учебника, книг о Крылове. Участвовать в работе группы.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 Подготовка сообщения о И.А. Крылове на ос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нове статьи учебника, книг о Крылове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высказывать своё отношение. Определять особенности басни, выделять </w:t>
            </w: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мораль басни в текстах.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42-44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 «Мартышка и Очки», «Зеркало и Обезьяна», «Ворона и Лисица»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, высказывать своё отношение. Представлять героев басни. Инсценировать басню.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C201DD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Лермонтов. Статья В. Воскобойникова. 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 Отвечать и задавать вопросы.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«Горные вершины...», «На севере диком сто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ит одиноко...», «Утес», «Осень»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особенности стихотворного текста.</w:t>
            </w:r>
            <w:r w:rsidR="00FC5594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произведение живописи и произведение литературы.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1DD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C201DD" w:rsidRPr="007D026A" w:rsidRDefault="00C201DD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201DD" w:rsidRPr="007D026A" w:rsidRDefault="00C201DD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 Л. Толстого (из воспоминаний писателя). Подго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товка сообщения</w:t>
            </w:r>
          </w:p>
        </w:tc>
        <w:tc>
          <w:tcPr>
            <w:tcW w:w="962" w:type="dxa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01DD" w:rsidRPr="007D026A" w:rsidRDefault="00C201DD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01DD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 Участвовать в работе группы. Отвечать и задавать вопросы.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C201DD" w:rsidRPr="007D026A" w:rsidRDefault="00C201DD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94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FC5594" w:rsidRPr="007D026A" w:rsidRDefault="00FC5594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49-51</w:t>
            </w:r>
          </w:p>
        </w:tc>
        <w:tc>
          <w:tcPr>
            <w:tcW w:w="1701" w:type="dxa"/>
            <w:vAlign w:val="center"/>
          </w:tcPr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C5594" w:rsidRPr="007D026A" w:rsidRDefault="00FC5594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«Акула», «Прыжок», «Лев и собачка».</w:t>
            </w:r>
          </w:p>
        </w:tc>
        <w:tc>
          <w:tcPr>
            <w:tcW w:w="962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Соотносить заглавие рассказа с темой и главной мыслью, отвечать на вопросы по содержанию. Участвовать в обсуждении.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FC5594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FC5594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FC5594" w:rsidRPr="007D026A" w:rsidRDefault="00FC5594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C5594" w:rsidRPr="007D026A" w:rsidRDefault="00FC5594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gram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«Какая бывает 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роса на траве», «Куда девается вода из моря?». </w:t>
            </w:r>
          </w:p>
        </w:tc>
        <w:tc>
          <w:tcPr>
            <w:tcW w:w="962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разные виды планов,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воссоздавать текст по плану.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«Литературное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94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FC5594" w:rsidRPr="007D026A" w:rsidRDefault="00FC5594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1" w:type="dxa"/>
            <w:vAlign w:val="center"/>
          </w:tcPr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C5594" w:rsidRPr="007D026A" w:rsidRDefault="00FC5594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</w:t>
            </w:r>
          </w:p>
        </w:tc>
        <w:tc>
          <w:tcPr>
            <w:tcW w:w="962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Определять главных героев произведения. Характеризовать героев. Участвовать в обсуждении.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FC5594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FC5594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FC5594" w:rsidRPr="007D026A" w:rsidRDefault="00FC5594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C5594" w:rsidRPr="007D026A" w:rsidRDefault="00FC5594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962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594" w:rsidRPr="007D026A" w:rsidRDefault="00FC5594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Соотносить заглавие рассказа с темой и главной мыслью, отвечать на вопросы по содержанию. Давать характеристики героев. Участвовать в обсуждении.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FC5594" w:rsidRPr="007D026A" w:rsidRDefault="00FC5594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2      (6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границы коллективного знания и незнания по теме самостоятельно 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проектных заданий. </w:t>
            </w:r>
            <w:proofErr w:type="gram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Различать лирическое и прозаическое произведения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 «Славная осень!..», «Не ветер бушует над бо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ром...»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стихи на слух. Читать осознанно текст, понимать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работе группы.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выразительно, выражая авторское настроение. Использовать приёмы интонационного чтения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 «Золотое слово»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Высказывать свои собственные впечатления о прочитанном стихотворении. Сравнивать текст-описание и текст-повествование.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Бунин. Выразительное чтение стихотворений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Соотносить заглавие стихотворения с темой и главной мыслью, отвечать на вопросы по содержанию.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час (урок-обобщение по разделу «Поэтиче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тетрадь 2»).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чтения).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Иллюстрировать стихотворение.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сказки (8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границы коллективного знания и незнания по теме самостоятельно (Что мы уже знаем по данной теме?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Что мы уже умеем?), связывать с целевой установкой урока.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Считывать информацию с новых, ещё неизвестных схем и моделей, толковать их, осознавать их необходимость для фиксации собственных знаний 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оппонента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>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работе группы.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(присказка)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ind w:right="-108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Читать присказку вслух и про себя, использовать приёмы выразительного чтения.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 — Длинные Уши, Косые Глаза</w:t>
            </w:r>
            <w:r w:rsidR="005C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литературных сказок, высказывать своё мнение, отношение. Читать сказку вслух и про себя.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64, 65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себя. Наблюдать за развитием и последовательностью событий в литературной сказке. Читать сказку в лицах.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66, 67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Одоевский «Мороз 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Иванович»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в литературной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сказке, характеризовать их, используя те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азки.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«Литературное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достижений. Контрольная работа. КВН (обобщаю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щий урок по 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учебника)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выразительного чтения. Объяснять значения разных слов с опорой на текст.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Были-небылицы             (10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numPr>
                <w:ilvl w:val="0"/>
                <w:numId w:val="2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причины неудач в устной форме в  группе или паре. Осознавать смысл и назначение позитивных установок на успешную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проектных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заданий..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конфликта, возникшего в группе, находить пути выхода из создавшейся ситуации. Приводить примеры похожих ситуаций из литературных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морально-этическое суждение из 7-8 предложений на основе моральных понятий и норм о поступке того или иного персонажа произведения.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70, 71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Прогнозировать содержание раздела. Определять особенности сказки и рассказа, различать вымышленные события и реальные.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72-74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и выражения, подтверждающие высказанную мысль. Читать сказку выразительно по ролям. Определять характеристики героев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75-77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Куприн «Слон»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и последовательностью событий в тексте. Объяснять значения разных слов с опорой на текст.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Урок-путешествие по разделу «Были-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небылицы».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тексте. Характеризовать героев произведения.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</w:t>
            </w:r>
          </w:p>
        </w:tc>
      </w:tr>
      <w:tr w:rsidR="009221A5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9221A5" w:rsidRPr="007D026A" w:rsidRDefault="009221A5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21A5" w:rsidRPr="007D026A" w:rsidRDefault="009221A5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 (6 ч)</w:t>
            </w:r>
          </w:p>
        </w:tc>
        <w:tc>
          <w:tcPr>
            <w:tcW w:w="13041" w:type="dxa"/>
            <w:gridSpan w:val="6"/>
          </w:tcPr>
          <w:p w:rsidR="009221A5" w:rsidRPr="007D026A" w:rsidRDefault="009221A5" w:rsidP="00231D7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в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С. Черный «Что ты тиска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ешь утенка?..»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Читать стихотворение, отражая настроение. Находить в стихотворении яркие, образные слова и выражения. Объяснять смысл выражений с опорой на текст. Определять авторское отношение к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Черный «Воробей», «Слон»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Наблюдать за повторением ударных и безударных слогов в слове (ритмом). Объяснять интересные выражения в тексте. Читать стихотворение выразительно в лицах.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«Ветхая избушка», «Сны», «Ворона»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Соотносить заглавие стихотворения с темой и главной мыслью, отвечать на вопросы по содержанию. Выбирать эпизоды из текста, подтверждать свой ответ выборочным текстом.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 «Черемуха»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отражая настроение. Выбирать эпизоды из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подтверждать свой ответ выборочным текстом.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Урок-викторина по разделу «Поэтическая тетрадь 1».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отражая настроение. Наблюдать за жизнью слов в художественном тексте. Иллюстрировать стихотворение.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 живое (16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проектных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вопросы.. Строить диалог в паре или группе, задавать вопросы на осмысление нравственной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морально-этическое суждение из 7-8 предложений на основе моральных понятий и норм о поступке того или иного персонажа произведения.</w:t>
            </w:r>
          </w:p>
        </w:tc>
        <w:tc>
          <w:tcPr>
            <w:tcW w:w="3244" w:type="dxa"/>
            <w:gridSpan w:val="2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Выбирать стихи по своему вкусу и читать их выразительно. Проверять правильность высказывания, сверяя его с текстом; самостоятельно оценивать свои достижения.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Понимать нравственный смысл рассказа. Определять основную мысль рассказа.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Пришвин «Моя Родина». Заголовок — «входная дверь» в текст. Сочинение на основе художественного текста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Определять идею произведения, отношение автора и собственное отношение к литературному персонажу. Понимать нравственный смысл рассказа. Определять основную мысль рассказа.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 «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Придумывать свои рассказы о животных. Проверять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составленный план, сверяя его с текстом.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Белов «Малька провинилась», «Еще раз 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Мальку»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Понимать нравственный смысл рассказа. Определять основную мысль рассказа. 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91,92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В. Бианки «Мышонок Пик»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Определять жанр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идею произведения, отношение автора и собственное отношение к литературному персонажу. Понимать нравственный смысл рассказа. Определять основную мысль рассказа.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93-95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Составлять план произведения. Рассказывать о герое, подбирая в произведении слова-определения, характеризующие его поступки и характер. Придумывать свои рассказы о животных. Проверять составленный план, сверяя его с текстом.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Дуров «Наша Жучка»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Рассказывать о герое, подбирая в произведении слова-определения, характеризующие его поступки и характер. Понимать нравственный смысл рассказа. Определять основную мысль рассказа.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рассказа. Определять основную мысль рассказа. Участвовать в обсуждении. Высказывать свои собственные впечатления о прочитанном произведении. Объяснять смысл непонятных слов с опорой на текст, с помощью словаря в учебнике или толкового словаря.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чебник «Литературное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«Он живой и светится...»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Урок-конференция «Земля — наш дом родной» 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 2         (8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Р.Формулировать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в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</w:t>
            </w:r>
            <w:proofErr w:type="gramStart"/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проектных заданий. </w:t>
            </w:r>
            <w:proofErr w:type="gram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аргументы и факты для доказательства своей точки зрения. 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уроке, осмысливать цели чтения. Читать и воспринимать на слух лирические тексты. Сравнивать название произведения и его содержание; высказывать своё мнение.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«Гроза днем», 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 лесу над росистой поляной...»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отражая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позицию автора и своё отношение к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 Озаглавливать произведение, читать и воспринимать на слух лирические тексты. Заучивать стихи наизусть.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чебник «Литературное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«Разлука». «В театре»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Сравнивать название произведения и его содержание; высказывать своё мнение. Читать стихотворение выразительно.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«Если», «Рисунок»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Сравнивать название произведения и его содержание; высказывать своё мнение. Читать и воспринимать на слух тексты.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«Кукушка», «Котенок»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Сравнивать название произведения и его содержание; высказывать своё мнение. Читать стихотворение выразительно.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«Крестики-нолики» (обобщающий урок по разделу «Поэти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ческая тетрадь 2»),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стихи.  Высказывать своё мнение о героях, подбирая в произведении слова-определения. Проверять чтение друг друга, работая в паре, самостоятельно оценивать свои достижения.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2F3EF7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Собирай по ягодке — наберешь кузовок (12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УУД:Р.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границы коллективного знания и незнания по теме 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конфликта, возникшего в группе, находить пути выхода из создавшейся ситуации. Приводить примеры похожих ситуаций из литературных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: Находить примеры в литературных произведениях, в 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автор рассказывает о шутках, детских забавах и отдыхе ребят. Проявлять стремление осуществлять активный отдых, чередовать виды деятельности.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Проверять чтение друг друга, работая в паре, самостоятельно оценивать свои достижения.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7D0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C07EE7">
        <w:trPr>
          <w:gridAfter w:val="4"/>
          <w:wAfter w:w="12835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Шергин «Собирай по ягодке — наберешь кузовок», Особенность заголовка произведения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Проверять чтение друг друга, работая в паре, самостоятельно оценивать свои достижения.</w:t>
            </w:r>
          </w:p>
        </w:tc>
        <w:tc>
          <w:tcPr>
            <w:tcW w:w="3118" w:type="dxa"/>
            <w:gridSpan w:val="2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111-114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Платонов. «Цветок на земле», «Еще мама»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Отвечать на вопросы по содержанию произведения; определять главную мысль.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115-116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«Золотые слова», «Великие путешественники»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свои вопросы к тексту. Наблюдать за особенностями речи героев. Рассказывать о герое с опорой на словесный ряд.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«Федина задача»,</w:t>
            </w:r>
            <w:r w:rsidRPr="007D026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«Телефон»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Придумывать свои вопросы к тексту. Наблюдать за особенностями речи героев. Рассказывать о герое с опорой на словесный ряд. Читать текст по ролям.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«Друг детства»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свои вопросы к тексту. Наблюдать за особенностями речи героев. Рассказывать о герое с опорой на словесный ряд. Читать текст по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Урок-конкурс по разделу «Собирай по ягодке — наберешь кузовок».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Придумывать самостоятельно юмористические рассказы о жизни детей. Проверять себя и самостоятельно оценивать свои достижения.</w:t>
            </w:r>
          </w:p>
        </w:tc>
        <w:tc>
          <w:tcPr>
            <w:tcW w:w="2977" w:type="dxa"/>
          </w:tcPr>
          <w:p w:rsidR="00D05C5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D05C5E" w:rsidP="00D05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детских журналов     (8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УУД:Р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учебную задачу урока в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конфликта, возникшего в группе, находить пути выхода из создавшейся ситуации. Приводить примеры похожих ситуаций из литературных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83379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083379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3379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пословиц и поговорок, отражающих нравственные ценности своего народа.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 (начало, конец, виды деятельности). Находить в библиотеке детские журналы по выбранной теме.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AAE" w:rsidRPr="007D026A" w:rsidRDefault="00C07EE7" w:rsidP="007D0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123-124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Ермолаев «Проговорился», «Воспитатели»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Воспринимать на слух </w:t>
            </w:r>
            <w:proofErr w:type="gramStart"/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отвечать на вопросы по содержанию. Читать текст без ошибок, плавно соединяя слова в словосочетания. 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«Вредные советы», «Как получаются легенды»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Придумывать самостоятельно вопросы по содержанию.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Воспринимать на слух </w:t>
            </w:r>
            <w:proofErr w:type="gramStart"/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отвечать на вопросы по содержанию. Переделывать содержание текста.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 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 страницам детских журна</w:t>
            </w: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лов» (обобщающий урок). Оценка достижений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без ошибок и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его. Сочинять по материалам художественных текстов свои произведения (легенды).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чебник «Литературное 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1E3AAE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(8 ч)</w:t>
            </w:r>
          </w:p>
        </w:tc>
        <w:tc>
          <w:tcPr>
            <w:tcW w:w="13041" w:type="dxa"/>
            <w:gridSpan w:val="6"/>
          </w:tcPr>
          <w:p w:rsidR="001E3AAE" w:rsidRPr="007D026A" w:rsidRDefault="001E3AAE" w:rsidP="00231D7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УУД:Р.</w:t>
            </w: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задачу урока в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урока, периодически сверяя свои учебные действия с заданной </w:t>
            </w:r>
            <w:proofErr w:type="spell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221A5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</w:t>
            </w:r>
            <w:proofErr w:type="spellStart"/>
            <w:r w:rsidR="009221A5" w:rsidRPr="007D026A">
              <w:rPr>
                <w:rFonts w:ascii="Times New Roman" w:hAnsi="Times New Roman" w:cs="Times New Roman"/>
                <w:sz w:val="24"/>
                <w:szCs w:val="24"/>
              </w:rPr>
              <w:t>несут.</w:t>
            </w:r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935E71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вопросы. Строить диалог в паре или группе, задавать вопросы на осмысление нравственной </w:t>
            </w:r>
            <w:proofErr w:type="spell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="00935E71" w:rsidRPr="007D0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CC3D5D" w:rsidRPr="007D02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D5D"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Ценить и уважать писателей и поэтов, выражающих свои чувства к Родине через художественное слово, составлять рассказы о них. </w:t>
            </w:r>
          </w:p>
        </w:tc>
        <w:tc>
          <w:tcPr>
            <w:tcW w:w="3244" w:type="dxa"/>
            <w:gridSpan w:val="2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E3AAE" w:rsidRPr="007D026A" w:rsidRDefault="001E3AAE" w:rsidP="001E3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содержанию. Читать текст выразительно, без ошибок.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Мифы Древней Греции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Читать и воспринимать на слух художественное произведение.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130, 131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Мифы Древней Греции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Находить в мифологическом тексте эпизоды, рассказывающие о представлениях древних людей о мире. Пересказывать выборочно</w:t>
            </w:r>
            <w:proofErr w:type="gramStart"/>
            <w:r w:rsid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7D02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132- 134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произведение. Подготовка сообщения о великом сказочнике (с помощью учителя).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чебник «Литературное чтение»</w:t>
            </w:r>
          </w:p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AE" w:rsidRPr="007D026A" w:rsidTr="00691488">
        <w:trPr>
          <w:gridAfter w:val="5"/>
          <w:wAfter w:w="12976" w:type="dxa"/>
          <w:trHeight w:val="285"/>
        </w:trPr>
        <w:tc>
          <w:tcPr>
            <w:tcW w:w="852" w:type="dxa"/>
          </w:tcPr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135,</w:t>
            </w:r>
          </w:p>
          <w:p w:rsidR="001E3AAE" w:rsidRPr="007D026A" w:rsidRDefault="001E3AAE" w:rsidP="001E3A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1E3AAE" w:rsidRPr="007D026A" w:rsidRDefault="001E3AAE" w:rsidP="001E3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1E3AAE" w:rsidRPr="007D026A" w:rsidRDefault="001E3AAE" w:rsidP="00231D7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час по теме «Зарубежная литература». «</w:t>
            </w:r>
            <w:proofErr w:type="spellStart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7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-ринг» (обобщающий урок за курс 3 класса)</w:t>
            </w:r>
          </w:p>
        </w:tc>
        <w:tc>
          <w:tcPr>
            <w:tcW w:w="962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AAE" w:rsidRPr="007D026A" w:rsidRDefault="001E3AAE" w:rsidP="00231D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произведений, персонажей разных произведений. Знакомство со сказками народными (разных народов) и литературными (авторскими).</w:t>
            </w:r>
          </w:p>
        </w:tc>
        <w:tc>
          <w:tcPr>
            <w:tcW w:w="2977" w:type="dxa"/>
          </w:tcPr>
          <w:p w:rsidR="00C07EE7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</w:t>
            </w:r>
          </w:p>
          <w:p w:rsidR="001E3AAE" w:rsidRPr="007D026A" w:rsidRDefault="00C07EE7" w:rsidP="00C07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6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</w:tbl>
    <w:p w:rsidR="00FE043E" w:rsidRPr="007D026A" w:rsidRDefault="00FE043E" w:rsidP="001E3AA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E043E" w:rsidRPr="007D026A" w:rsidSect="00FE043E">
      <w:footerReference w:type="default" r:id="rId9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0" w:rsidRDefault="00445850" w:rsidP="00083379">
      <w:pPr>
        <w:spacing w:after="0" w:line="240" w:lineRule="auto"/>
      </w:pPr>
      <w:r>
        <w:separator/>
      </w:r>
    </w:p>
  </w:endnote>
  <w:endnote w:type="continuationSeparator" w:id="0">
    <w:p w:rsidR="00445850" w:rsidRDefault="00445850" w:rsidP="0008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771482"/>
      <w:docPartObj>
        <w:docPartGallery w:val="Page Numbers (Bottom of Page)"/>
        <w:docPartUnique/>
      </w:docPartObj>
    </w:sdtPr>
    <w:sdtContent>
      <w:p w:rsidR="007D026A" w:rsidRDefault="007D026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70">
          <w:rPr>
            <w:noProof/>
          </w:rPr>
          <w:t>16</w:t>
        </w:r>
        <w:r>
          <w:fldChar w:fldCharType="end"/>
        </w:r>
      </w:p>
    </w:sdtContent>
  </w:sdt>
  <w:p w:rsidR="007D026A" w:rsidRDefault="007D0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0" w:rsidRDefault="00445850" w:rsidP="00083379">
      <w:pPr>
        <w:spacing w:after="0" w:line="240" w:lineRule="auto"/>
      </w:pPr>
      <w:r>
        <w:separator/>
      </w:r>
    </w:p>
  </w:footnote>
  <w:footnote w:type="continuationSeparator" w:id="0">
    <w:p w:rsidR="00445850" w:rsidRDefault="00445850" w:rsidP="0008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99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943F4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4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5">
    <w:nsid w:val="16770E18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E212BD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7">
    <w:nsid w:val="173D4145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8">
    <w:nsid w:val="1DF57FCB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177322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4C1FF2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380B3D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D64820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DA7655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5">
    <w:nsid w:val="3E54639E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16">
    <w:nsid w:val="3F2416EE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17">
    <w:nsid w:val="44215710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  <w:rPr>
        <w:rFonts w:cs="Times New Roman"/>
      </w:rPr>
    </w:lvl>
  </w:abstractNum>
  <w:abstractNum w:abstractNumId="18">
    <w:nsid w:val="49A87594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2E7B2E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9014D7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5E47F9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BC167B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E51E19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E22BE9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ED257A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24"/>
  </w:num>
  <w:num w:numId="5">
    <w:abstractNumId w:val="25"/>
  </w:num>
  <w:num w:numId="6">
    <w:abstractNumId w:val="21"/>
  </w:num>
  <w:num w:numId="7">
    <w:abstractNumId w:val="13"/>
  </w:num>
  <w:num w:numId="8">
    <w:abstractNumId w:val="12"/>
  </w:num>
  <w:num w:numId="9">
    <w:abstractNumId w:val="19"/>
  </w:num>
  <w:num w:numId="10">
    <w:abstractNumId w:val="0"/>
  </w:num>
  <w:num w:numId="11">
    <w:abstractNumId w:val="14"/>
  </w:num>
  <w:num w:numId="12">
    <w:abstractNumId w:val="2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7"/>
  </w:num>
  <w:num w:numId="17">
    <w:abstractNumId w:val="16"/>
  </w:num>
  <w:num w:numId="18">
    <w:abstractNumId w:val="17"/>
  </w:num>
  <w:num w:numId="19">
    <w:abstractNumId w:val="3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3E"/>
    <w:rsid w:val="00080DA6"/>
    <w:rsid w:val="00083379"/>
    <w:rsid w:val="001E3AAE"/>
    <w:rsid w:val="00231D70"/>
    <w:rsid w:val="0029226B"/>
    <w:rsid w:val="002F3EF7"/>
    <w:rsid w:val="003B5029"/>
    <w:rsid w:val="003C1E66"/>
    <w:rsid w:val="004139A3"/>
    <w:rsid w:val="00445850"/>
    <w:rsid w:val="00562EA8"/>
    <w:rsid w:val="005C443A"/>
    <w:rsid w:val="00691488"/>
    <w:rsid w:val="007D026A"/>
    <w:rsid w:val="008B4D5C"/>
    <w:rsid w:val="008F77D8"/>
    <w:rsid w:val="009221A5"/>
    <w:rsid w:val="00935E71"/>
    <w:rsid w:val="009A13C7"/>
    <w:rsid w:val="00AB36F6"/>
    <w:rsid w:val="00AF1E9D"/>
    <w:rsid w:val="00BB6A7E"/>
    <w:rsid w:val="00C07EE7"/>
    <w:rsid w:val="00C201DD"/>
    <w:rsid w:val="00CC3D5D"/>
    <w:rsid w:val="00D05C5E"/>
    <w:rsid w:val="00F4782C"/>
    <w:rsid w:val="00FC28ED"/>
    <w:rsid w:val="00FC5594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379"/>
  </w:style>
  <w:style w:type="paragraph" w:styleId="a5">
    <w:name w:val="footer"/>
    <w:basedOn w:val="a"/>
    <w:link w:val="a6"/>
    <w:uiPriority w:val="99"/>
    <w:unhideWhenUsed/>
    <w:rsid w:val="0008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379"/>
  </w:style>
  <w:style w:type="paragraph" w:styleId="a5">
    <w:name w:val="footer"/>
    <w:basedOn w:val="a"/>
    <w:link w:val="a6"/>
    <w:uiPriority w:val="99"/>
    <w:unhideWhenUsed/>
    <w:rsid w:val="0008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0EBE-EA4D-47EC-9E05-EC60179F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4</cp:revision>
  <dcterms:created xsi:type="dcterms:W3CDTF">2014-08-28T14:20:00Z</dcterms:created>
  <dcterms:modified xsi:type="dcterms:W3CDTF">2014-08-30T18:35:00Z</dcterms:modified>
</cp:coreProperties>
</file>