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C" w:rsidRPr="00BF3A22" w:rsidRDefault="00BF3A22" w:rsidP="00BF3A2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FB168C"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A7F91" w:rsidRPr="00BF3A22" w:rsidRDefault="00FB168C" w:rsidP="00BF3A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курса по математике для 3 класса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AA7F91"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утверждённого приказом Министерства образования и науки Российской Федерации от 06.10.2009 №373,</w:t>
      </w:r>
      <w:r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Примерной основной образовательной программы по </w:t>
      </w:r>
      <w:r w:rsidR="00BF3A22"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</w:t>
      </w:r>
      <w:r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авторской предметной программы для учащихся 3-го класса </w:t>
      </w:r>
      <w:r w:rsidR="003047C1"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авторов Т.Е.Демидовой, С.А.Козловой, А.Г.Рубина, А.П.</w:t>
      </w:r>
      <w:proofErr w:type="gramEnd"/>
      <w:r w:rsidR="003047C1" w:rsidRPr="00BF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Тонких (М.:Баласс,2012).</w:t>
      </w:r>
    </w:p>
    <w:p w:rsidR="00FB168C" w:rsidRPr="00BF3A22" w:rsidRDefault="00FB168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документы, на основании которых разработана рабочая программа:</w:t>
      </w:r>
    </w:p>
    <w:p w:rsidR="003047C1" w:rsidRPr="00BF3A22" w:rsidRDefault="00FB168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•</w:t>
      </w:r>
      <w:r w:rsidRPr="00BF3A22">
        <w:rPr>
          <w:rFonts w:ascii="Times New Roman" w:hAnsi="Times New Roman" w:cs="Times New Roman"/>
          <w:sz w:val="24"/>
          <w:szCs w:val="24"/>
        </w:rPr>
        <w:tab/>
        <w:t xml:space="preserve">ФГОС начального общего образования,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</w:t>
      </w:r>
      <w:r w:rsidR="003047C1" w:rsidRPr="00BF3A22">
        <w:rPr>
          <w:rFonts w:ascii="Times New Roman" w:hAnsi="Times New Roman" w:cs="Times New Roman"/>
          <w:sz w:val="24"/>
          <w:szCs w:val="24"/>
        </w:rPr>
        <w:t>ой Федерации от 06.10.2009 №373</w:t>
      </w:r>
    </w:p>
    <w:p w:rsidR="00FB168C" w:rsidRPr="00BF3A22" w:rsidRDefault="00FB168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•</w:t>
      </w:r>
      <w:r w:rsidRPr="00BF3A22">
        <w:rPr>
          <w:rFonts w:ascii="Times New Roman" w:hAnsi="Times New Roman" w:cs="Times New Roman"/>
          <w:sz w:val="24"/>
          <w:szCs w:val="24"/>
        </w:rPr>
        <w:tab/>
        <w:t>Образовательная программа начального общего образования ГБОУ лицея №470 Калининского района Санкт-Петербурга</w:t>
      </w:r>
    </w:p>
    <w:p w:rsidR="00FB168C" w:rsidRPr="00BF3A22" w:rsidRDefault="00FB168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•</w:t>
      </w:r>
      <w:r w:rsidRPr="00BF3A22">
        <w:rPr>
          <w:rFonts w:ascii="Times New Roman" w:hAnsi="Times New Roman" w:cs="Times New Roman"/>
          <w:sz w:val="24"/>
          <w:szCs w:val="24"/>
        </w:rPr>
        <w:tab/>
        <w:t>Учебный план ГБОУ лицея №470 Калининского района Санкт-Петербурга</w:t>
      </w:r>
    </w:p>
    <w:p w:rsidR="00FB168C" w:rsidRDefault="00FB168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•</w:t>
      </w:r>
      <w:r w:rsidRPr="00BF3A22">
        <w:rPr>
          <w:rFonts w:ascii="Times New Roman" w:hAnsi="Times New Roman" w:cs="Times New Roman"/>
          <w:sz w:val="24"/>
          <w:szCs w:val="24"/>
        </w:rPr>
        <w:tab/>
        <w:t>Положение о рабочей программе учителя лицея №470 Калининского района Санкт-Петербурга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662" w:rsidRPr="00BF3A22" w:rsidRDefault="005B6662" w:rsidP="00BF3A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5357D9"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курса</w:t>
      </w:r>
    </w:p>
    <w:p w:rsidR="003047C1" w:rsidRPr="00BF3A22" w:rsidRDefault="003F7BFE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Назначение предмета «Математика» в начальной школе состоит в том, чтобы заложить основу формирования функционально грамотной личности, владеющей системой математических знаний для решения практических жизненных задач, а также обеспечить языковое и речевое развитие ребёнка через первоначальное овладение математическим языком.</w:t>
      </w:r>
    </w:p>
    <w:p w:rsidR="003F7BFE" w:rsidRPr="00BF3A22" w:rsidRDefault="003F7BFE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A22">
        <w:rPr>
          <w:rFonts w:ascii="Times New Roman" w:hAnsi="Times New Roman" w:cs="Times New Roman"/>
          <w:sz w:val="24"/>
          <w:szCs w:val="24"/>
        </w:rPr>
        <w:t xml:space="preserve">Курс «Математика» в начальной школе является основой развития у учащихся познавательных действий, в первую очередь логических, включая и знаково-символические, а также таких, как </w:t>
      </w:r>
      <w:r w:rsidR="001B3D19" w:rsidRPr="00BF3A22">
        <w:rPr>
          <w:rFonts w:ascii="Times New Roman" w:hAnsi="Times New Roman" w:cs="Times New Roman"/>
          <w:sz w:val="24"/>
          <w:szCs w:val="24"/>
        </w:rPr>
        <w:t>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="001B3D19" w:rsidRPr="00BF3A22">
        <w:rPr>
          <w:rFonts w:ascii="Times New Roman" w:hAnsi="Times New Roman" w:cs="Times New Roman"/>
          <w:sz w:val="24"/>
          <w:szCs w:val="24"/>
        </w:rPr>
        <w:t xml:space="preserve"> Особое значение имеет математика для формирования общего приёма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D0427F" w:rsidRPr="00BF3A22" w:rsidRDefault="00D0427F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обучения </w:t>
      </w:r>
      <w:r w:rsidRPr="00BF3A22">
        <w:rPr>
          <w:rFonts w:ascii="Times New Roman" w:hAnsi="Times New Roman" w:cs="Times New Roman"/>
          <w:bCs/>
          <w:iCs/>
          <w:sz w:val="24"/>
          <w:szCs w:val="24"/>
        </w:rPr>
        <w:t>в предлагаемом курсе математики</w:t>
      </w:r>
      <w:r w:rsidRPr="00BF3A22">
        <w:rPr>
          <w:rFonts w:ascii="Times New Roman" w:hAnsi="Times New Roman" w:cs="Times New Roman"/>
          <w:sz w:val="24"/>
          <w:szCs w:val="24"/>
        </w:rPr>
        <w:t xml:space="preserve"> сформулированы  как линии развития личности ученика средствами предмета. Учащийся должен уметь:</w:t>
      </w:r>
    </w:p>
    <w:p w:rsidR="00D0427F" w:rsidRPr="00BF3A22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 </w:t>
      </w:r>
    </w:p>
    <w:p w:rsidR="00D0427F" w:rsidRPr="00BF3A22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производить вычисления для принятия решений в различных жизненных ситуациях; </w:t>
      </w:r>
    </w:p>
    <w:p w:rsidR="00D0427F" w:rsidRPr="00BF3A22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читать и записывать сведения об окружающем мире на языке математики; </w:t>
      </w:r>
    </w:p>
    <w:p w:rsidR="00D0427F" w:rsidRPr="00BF3A22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формировать основы рационального мышления, математической речи и аргументации; </w:t>
      </w:r>
    </w:p>
    <w:p w:rsidR="00D0427F" w:rsidRPr="00BF3A22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работать в соответствии с заданными алгоритмами; </w:t>
      </w:r>
    </w:p>
    <w:p w:rsidR="00D0427F" w:rsidRPr="00BF3A22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узнавать в объектах окружающего мира известные геометрические формы и работать с ними; </w:t>
      </w:r>
    </w:p>
    <w:p w:rsidR="005357D9" w:rsidRDefault="00D0427F" w:rsidP="00BF3A2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вести поиск информации (фактов, закономерностей, оснований для упорядочивания), преобразовать её в удобные для изучения и применения формы. 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7D9" w:rsidRPr="00BF3A22" w:rsidRDefault="005357D9" w:rsidP="00BF3A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Основные задачи курса</w:t>
      </w:r>
    </w:p>
    <w:p w:rsidR="00D0427F" w:rsidRPr="00BF3A22" w:rsidRDefault="00D0427F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В соответствии с этими целями ставятся задачи:</w:t>
      </w:r>
    </w:p>
    <w:p w:rsidR="00D0427F" w:rsidRPr="00BF3A22" w:rsidRDefault="00D0427F" w:rsidP="00BF3A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lastRenderedPageBreak/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D0427F" w:rsidRPr="00BF3A22" w:rsidRDefault="00D0427F" w:rsidP="00BF3A2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 </w:t>
      </w:r>
    </w:p>
    <w:p w:rsidR="00D0427F" w:rsidRPr="00BF3A22" w:rsidRDefault="00D0427F" w:rsidP="00BF3A2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D0427F" w:rsidRPr="00BF3A22" w:rsidRDefault="00D0427F" w:rsidP="00BF3A2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D0427F" w:rsidRPr="00BF3A22" w:rsidRDefault="00D0427F" w:rsidP="00BF3A2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D0427F" w:rsidRPr="00BF3A22" w:rsidRDefault="00D0427F" w:rsidP="00BF3A2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D0427F" w:rsidRDefault="00D0427F" w:rsidP="00BF3A2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27F" w:rsidRPr="00BF3A22" w:rsidRDefault="005B666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5357D9" w:rsidRPr="00BF3A22">
        <w:rPr>
          <w:rFonts w:ascii="Times New Roman" w:hAnsi="Times New Roman" w:cs="Times New Roman"/>
          <w:b/>
          <w:bCs/>
          <w:sz w:val="24"/>
          <w:szCs w:val="24"/>
        </w:rPr>
        <w:t>Место и роль учебного курса</w:t>
      </w:r>
    </w:p>
    <w:p w:rsidR="005357D9" w:rsidRPr="00BF3A22" w:rsidRDefault="005357D9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>Программа рассчитана на 136 часов (4 часа в неделю), в</w:t>
      </w:r>
      <w:r w:rsidR="005B6662" w:rsidRPr="00BF3A22">
        <w:rPr>
          <w:rFonts w:ascii="Times New Roman" w:hAnsi="Times New Roman" w:cs="Times New Roman"/>
          <w:bCs/>
          <w:sz w:val="24"/>
          <w:szCs w:val="24"/>
        </w:rPr>
        <w:t xml:space="preserve"> том числе отводится время на 9</w:t>
      </w:r>
      <w:r w:rsidRPr="00BF3A22">
        <w:rPr>
          <w:rFonts w:ascii="Times New Roman" w:hAnsi="Times New Roman" w:cs="Times New Roman"/>
          <w:bCs/>
          <w:sz w:val="24"/>
          <w:szCs w:val="24"/>
        </w:rPr>
        <w:t xml:space="preserve"> контрольных работ. 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367" w:rsidRPr="00BF3A22" w:rsidRDefault="005B666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123367" w:rsidRPr="00BF3A22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123367" w:rsidRPr="00BF3A22" w:rsidRDefault="00123367" w:rsidP="00BF3A2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изучения </w:t>
      </w:r>
      <w:r w:rsidRPr="00BF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предмета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в целом ограничиваются </w:t>
      </w:r>
      <w:r w:rsidRPr="00BF3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ценностью истины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</w:t>
      </w:r>
      <w:r w:rsidRPr="00BF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курс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как расширение содержания  предмета (компетентностные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</w:t>
      </w:r>
      <w:proofErr w:type="gramStart"/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 совокупность методик и технологий (в том числе и проектной), позволяющих заниматься </w:t>
      </w:r>
      <w:r w:rsidRPr="00BF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всесторонним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личности учащихся средствами предмета «Математика» и, как следствие, </w:t>
      </w:r>
      <w:r w:rsidRPr="00BF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расширить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ценностных ориентиров. 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123367" w:rsidRPr="00BF3A22" w:rsidRDefault="0012336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62" w:rsidRPr="00BF3A22" w:rsidRDefault="00C2685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                 </w:t>
      </w:r>
      <w:r w:rsidR="005B6662" w:rsidRPr="00BF3A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123367" w:rsidRDefault="005B666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базисным учебным планом курс «</w:t>
      </w:r>
      <w:r w:rsidRPr="00BF3A22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изучается в 3 классе  </w:t>
      </w:r>
      <w:r w:rsidRPr="00BF3A22">
        <w:rPr>
          <w:rFonts w:ascii="Times New Roman" w:hAnsi="Times New Roman" w:cs="Times New Roman"/>
          <w:color w:val="000000"/>
          <w:sz w:val="24"/>
          <w:szCs w:val="24"/>
        </w:rPr>
        <w:t xml:space="preserve">четыре </w:t>
      </w: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часа в неделю. Общий объём учебного времени составляет </w:t>
      </w:r>
      <w:r w:rsidRPr="00BF3A22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часов, из которых </w:t>
      </w:r>
      <w:r w:rsidRPr="00BF3A22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контрольных</w:t>
      </w:r>
      <w:r w:rsidRPr="00BF3A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2685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3A22">
        <w:rPr>
          <w:rFonts w:ascii="Times New Roman" w:hAnsi="Times New Roman" w:cs="Times New Roman"/>
          <w:b/>
          <w:sz w:val="24"/>
          <w:szCs w:val="24"/>
        </w:rPr>
        <w:t>Учебно-мет</w:t>
      </w:r>
      <w:r>
        <w:rPr>
          <w:rFonts w:ascii="Times New Roman" w:hAnsi="Times New Roman" w:cs="Times New Roman"/>
          <w:b/>
          <w:sz w:val="24"/>
          <w:szCs w:val="24"/>
        </w:rPr>
        <w:t>одический комплект для учащихся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«Математика» -  учебник для 3 класса (авторы Демидова Т.Е., Козлова С.А., Тонких А.П.); 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Дидактический материал к учебнику «Математика» для 3 класса (авторы Козлова С.А., Гераськин В.Н., Л.А.Волкова);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Контрольные и  самостоятельные работы по курсу «Математика» для 3 класса  (авторы Козлова С.А., Рубин А.Г.);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«Дневник школьника», 3-й класс;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« Я открываю знания» - пособие из серии «Как мы учимся» (авторы Е.Л.Мельникова, И.В.Кузнецова);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«Учусь оценивать себя» - пособие из серии «Как мы учимся» (авторы Д. Д. Данилов, И. В. Кузнецова, Е. В.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>);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«Всё узнаю, всё смогу» - пособие из серии «Как мы учимся» (авторы А.В. Горячев, Н. И.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Иглина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>);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«Диагностика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образования». Проверочные работы. 3-4 классы (авторы Р.Н.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BF3A22" w:rsidRPr="00BF3A22" w:rsidRDefault="00BF3A22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A22">
        <w:rPr>
          <w:rFonts w:ascii="Times New Roman" w:hAnsi="Times New Roman" w:cs="Times New Roman"/>
          <w:sz w:val="24"/>
          <w:szCs w:val="24"/>
        </w:rPr>
        <w:t xml:space="preserve">«Летняя тетрадь будущего четвероклассника» ((авторы Р.Н.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и др..)</w:t>
      </w:r>
      <w:proofErr w:type="gramEnd"/>
    </w:p>
    <w:p w:rsidR="001E42A3" w:rsidRPr="00BF3A22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BF3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Информация об используемых технологиях обучения</w:t>
      </w:r>
    </w:p>
    <w:p w:rsidR="001E42A3" w:rsidRPr="00BF3A22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F3A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-деятельностный подход – основной способ получения знаний,</w:t>
      </w:r>
    </w:p>
    <w:p w:rsidR="001E42A3" w:rsidRPr="00BF3A22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A22">
        <w:rPr>
          <w:rFonts w:ascii="Times New Roman" w:eastAsia="Calibri" w:hAnsi="Times New Roman" w:cs="Times New Roman"/>
          <w:color w:val="000000"/>
          <w:sz w:val="24"/>
          <w:szCs w:val="24"/>
        </w:rPr>
        <w:t>-пользоваться принципом минимакса,</w:t>
      </w:r>
    </w:p>
    <w:p w:rsidR="001E42A3" w:rsidRPr="00BF3A22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A22">
        <w:rPr>
          <w:rFonts w:ascii="Times New Roman" w:eastAsia="Calibri" w:hAnsi="Times New Roman" w:cs="Times New Roman"/>
          <w:sz w:val="24"/>
          <w:szCs w:val="24"/>
        </w:rPr>
        <w:t>- технология проблемного диалога,</w:t>
      </w:r>
    </w:p>
    <w:p w:rsidR="001E42A3" w:rsidRPr="00BF3A22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A22">
        <w:rPr>
          <w:rFonts w:ascii="Times New Roman" w:eastAsia="Calibri" w:hAnsi="Times New Roman" w:cs="Times New Roman"/>
          <w:sz w:val="24"/>
          <w:szCs w:val="24"/>
        </w:rPr>
        <w:t>-технология оценивания,</w:t>
      </w:r>
    </w:p>
    <w:p w:rsidR="001E42A3" w:rsidRPr="00BF3A22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A22">
        <w:rPr>
          <w:rFonts w:ascii="Times New Roman" w:eastAsia="Calibri" w:hAnsi="Times New Roman" w:cs="Times New Roman"/>
          <w:sz w:val="24"/>
          <w:szCs w:val="24"/>
        </w:rPr>
        <w:t>- технология продуктивного чтения,</w:t>
      </w:r>
    </w:p>
    <w:p w:rsidR="001E42A3" w:rsidRDefault="001E42A3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A22">
        <w:rPr>
          <w:rFonts w:ascii="Times New Roman" w:eastAsia="Calibri" w:hAnsi="Times New Roman" w:cs="Times New Roman"/>
          <w:sz w:val="24"/>
          <w:szCs w:val="24"/>
        </w:rPr>
        <w:t>-работа в малых группах.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 xml:space="preserve">                               Формы и средства контроля</w:t>
      </w:r>
    </w:p>
    <w:p w:rsidR="00BF3A22" w:rsidRPr="00BF3A22" w:rsidRDefault="00BF3A22" w:rsidP="00BF3A22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Для проведения тематического и итогового контроля используются специальные тетради на печатной основе «Самостоятельные и контрольные работы по курсу «Математика» и по курсу «Математика и информатика», 3 класс», варианты 1,2,3,4 (авторы С.А.Козлова, А.Г.Рубин).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Для тематического контроля проводятся самостоятельные работы. Их цель – проверить усвоение программного материала по каждой крупной теме курса. 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Математические диктанты выполняются в течение всего учебного года.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Контрольная работа делится на две части: обязательную и дополнительную.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Обязательная часть состоит из заданий, полное и безошибочное выполнение которых показывает, что предметные умения сформированы на повышенном уровне, а частично – на необходимом уровне.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Полное выполнение дополнительной части показывает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предметных умений на максимально уровне, а частичное выполнение – на повышенном уровне.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Каждое из предложенных заданий контролирует базовое умение или навык.</w:t>
      </w:r>
    </w:p>
    <w:p w:rsidR="00BF3A22" w:rsidRPr="00BF3A22" w:rsidRDefault="00BF3A22" w:rsidP="00BF3A22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График контрольных работ</w:t>
      </w:r>
    </w:p>
    <w:p w:rsidR="00BF3A22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013"/>
        <w:gridCol w:w="1134"/>
        <w:gridCol w:w="3260"/>
        <w:gridCol w:w="3367"/>
      </w:tblGrid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 (текущая)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2-й класс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(за 1-ю четверть)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(текущая)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в пределах 100. Доли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(за 2-ю четверть)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(текущая)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(текущая)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в пределах 100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(за 3-ю четверть)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трёхзначных чисел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(за 4-ю четверть)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в пределах 1000</w:t>
            </w:r>
          </w:p>
        </w:tc>
      </w:tr>
      <w:tr w:rsidR="00BF3A22" w:rsidRPr="00BF3A22" w:rsidTr="00BF3A22">
        <w:tc>
          <w:tcPr>
            <w:tcW w:w="1013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60" w:type="dxa"/>
          </w:tcPr>
          <w:p w:rsidR="00BF3A22" w:rsidRPr="00BF3A22" w:rsidRDefault="00BF3A22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(годовая)</w:t>
            </w:r>
          </w:p>
        </w:tc>
        <w:tc>
          <w:tcPr>
            <w:tcW w:w="3367" w:type="dxa"/>
          </w:tcPr>
          <w:p w:rsidR="00BF3A22" w:rsidRPr="00BF3A22" w:rsidRDefault="00BF3A22" w:rsidP="00BF3A2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в пределах 1000</w:t>
            </w:r>
          </w:p>
        </w:tc>
      </w:tr>
    </w:tbl>
    <w:p w:rsidR="00F23D3B" w:rsidRPr="00BF3A22" w:rsidRDefault="00F23D3B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505" w:rsidRPr="00BF3A22" w:rsidRDefault="00BF3A22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68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25505" w:rsidRPr="00BF3A22">
        <w:rPr>
          <w:rFonts w:ascii="Times New Roman" w:hAnsi="Times New Roman" w:cs="Times New Roman"/>
          <w:b/>
          <w:sz w:val="24"/>
          <w:szCs w:val="24"/>
        </w:rPr>
        <w:t>Содержание курса «Математика» (136 часов, 4 часа в неделю)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Раздел 1. 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Повторение и обобщение материала, изученного во 2-м классе (11 часов)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Числа от 1 до 100.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умножение и деление (27 часов)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Числа от 1 до 100. Доли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>12 часов)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Раздел 2. 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Числа от 1 до 1000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>80 часов)</w:t>
      </w:r>
    </w:p>
    <w:p w:rsidR="00BF3A22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Повторение (6 часов)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>Числа и операции над ними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Числа от 1 до 1000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Дробные числа.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Сложение и вычитание чисел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Умножение и деление чисел в пределах 100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</w:t>
      </w:r>
      <w:r w:rsidRPr="00BF3A22">
        <w:rPr>
          <w:rFonts w:ascii="Times New Roman" w:hAnsi="Times New Roman" w:cs="Times New Roman"/>
          <w:sz w:val="24"/>
          <w:szCs w:val="24"/>
        </w:rPr>
        <w:lastRenderedPageBreak/>
        <w:t xml:space="preserve">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компонентов.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>. Запись деления «уголком».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Объём</w:t>
      </w:r>
      <w:r w:rsidRPr="00BF3A22">
        <w:rPr>
          <w:rFonts w:ascii="Times New Roman" w:hAnsi="Times New Roman" w:cs="Times New Roman"/>
          <w:sz w:val="24"/>
          <w:szCs w:val="24"/>
        </w:rPr>
        <w:t>. Единицы объёма: 1 см³, 1 дм³, 1 м³. Соотношения между единицами измерения объема. Формулы объема прямоугольного параллелепипеда (куба).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Время</w:t>
      </w:r>
      <w:r w:rsidRPr="00BF3A22">
        <w:rPr>
          <w:rFonts w:ascii="Times New Roman" w:hAnsi="Times New Roman" w:cs="Times New Roman"/>
          <w:sz w:val="24"/>
          <w:szCs w:val="24"/>
        </w:rPr>
        <w:t>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Длина</w:t>
      </w:r>
      <w:r w:rsidRPr="00BF3A22">
        <w:rPr>
          <w:rFonts w:ascii="Times New Roman" w:hAnsi="Times New Roman" w:cs="Times New Roman"/>
          <w:sz w:val="24"/>
          <w:szCs w:val="24"/>
        </w:rPr>
        <w:t>. Единицы длины: 1 мм, 1 км. Соотношения между единицами измерения длины.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Масса</w:t>
      </w:r>
      <w:r w:rsidRPr="00BF3A22">
        <w:rPr>
          <w:rFonts w:ascii="Times New Roman" w:hAnsi="Times New Roman" w:cs="Times New Roman"/>
          <w:sz w:val="24"/>
          <w:szCs w:val="24"/>
        </w:rPr>
        <w:t>. Единица измерения массы: центнер. Соотношения между единицами измерения массы.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Скорость, расстояние</w:t>
      </w:r>
      <w:r w:rsidRPr="00BF3A22">
        <w:rPr>
          <w:rFonts w:ascii="Times New Roman" w:hAnsi="Times New Roman" w:cs="Times New Roman"/>
          <w:sz w:val="24"/>
          <w:szCs w:val="24"/>
        </w:rPr>
        <w:t>. Зависимость между величинами: скорость, время, расстояние.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Задачи с альтернативным условием.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Куб, прямоугольный параллелепипед. Их элементы. Отпечатки объёмных фигур на плоскости.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Виды треугольников</w:t>
      </w:r>
      <w:r w:rsidRPr="00BF3A22">
        <w:rPr>
          <w:rFonts w:ascii="Times New Roman" w:hAnsi="Times New Roman" w:cs="Times New Roman"/>
          <w:sz w:val="24"/>
          <w:szCs w:val="24"/>
        </w:rPr>
        <w:t>: прямоугольный, остроугольный, тупоугольный; равносторонний, равнобедренный, разносторонний.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Изменение положения плоских фигур на плоскости.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Выражения</w:t>
      </w:r>
      <w:r w:rsidRPr="00BF3A22">
        <w:rPr>
          <w:rFonts w:ascii="Times New Roman" w:hAnsi="Times New Roman" w:cs="Times New Roman"/>
          <w:sz w:val="24"/>
          <w:szCs w:val="24"/>
        </w:rPr>
        <w:t xml:space="preserve"> с двумя переменными. Нахождение значений выражений вида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±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∙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BF3A22">
        <w:rPr>
          <w:rFonts w:ascii="Times New Roman" w:hAnsi="Times New Roman" w:cs="Times New Roman"/>
          <w:i/>
          <w:iCs/>
          <w:sz w:val="24"/>
          <w:szCs w:val="24"/>
        </w:rPr>
        <w:t> :</w:t>
      </w:r>
      <w:proofErr w:type="gramEnd"/>
      <w:r w:rsidRPr="00BF3A22">
        <w:rPr>
          <w:rFonts w:ascii="Times New Roman" w:hAnsi="Times New Roman" w:cs="Times New Roman"/>
          <w:i/>
          <w:iCs/>
          <w:sz w:val="24"/>
          <w:szCs w:val="24"/>
        </w:rPr>
        <w:t> b</w:t>
      </w:r>
      <w:r w:rsidRPr="00BF3A22">
        <w:rPr>
          <w:rFonts w:ascii="Times New Roman" w:hAnsi="Times New Roman" w:cs="Times New Roman"/>
          <w:sz w:val="24"/>
          <w:szCs w:val="24"/>
        </w:rPr>
        <w:t>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Неравенства</w:t>
      </w:r>
      <w:r w:rsidRPr="00BF3A22">
        <w:rPr>
          <w:rFonts w:ascii="Times New Roman" w:hAnsi="Times New Roman" w:cs="Times New Roman"/>
          <w:sz w:val="24"/>
          <w:szCs w:val="24"/>
        </w:rPr>
        <w:t xml:space="preserve"> с одной переменной. Решение подбором неравенств с одной переменной вида: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 ± х &lt;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 ± х &gt; b</w:t>
      </w:r>
      <w:r w:rsidRPr="00BF3A22">
        <w:rPr>
          <w:rFonts w:ascii="Times New Roman" w:hAnsi="Times New Roman" w:cs="Times New Roman"/>
          <w:sz w:val="24"/>
          <w:szCs w:val="24"/>
        </w:rPr>
        <w:t>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BF3A22">
        <w:rPr>
          <w:rFonts w:ascii="Times New Roman" w:hAnsi="Times New Roman" w:cs="Times New Roman"/>
          <w:i/>
          <w:sz w:val="24"/>
          <w:szCs w:val="24"/>
        </w:rPr>
        <w:t>уравнений</w:t>
      </w:r>
      <w:r w:rsidRPr="00BF3A22">
        <w:rPr>
          <w:rFonts w:ascii="Times New Roman" w:hAnsi="Times New Roman" w:cs="Times New Roman"/>
          <w:sz w:val="24"/>
          <w:szCs w:val="24"/>
        </w:rPr>
        <w:t xml:space="preserve"> вида: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х ± а = 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− х = 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х ± a = с ∙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− х = с</w:t>
      </w:r>
      <w:proofErr w:type="gramStart"/>
      <w:r w:rsidRPr="00BF3A22">
        <w:rPr>
          <w:rFonts w:ascii="Times New Roman" w:hAnsi="Times New Roman" w:cs="Times New Roman"/>
          <w:i/>
          <w:iCs/>
          <w:sz w:val="24"/>
          <w:szCs w:val="24"/>
        </w:rPr>
        <w:t> :</w:t>
      </w:r>
      <w:proofErr w:type="gramEnd"/>
      <w:r w:rsidRPr="00BF3A22">
        <w:rPr>
          <w:rFonts w:ascii="Times New Roman" w:hAnsi="Times New Roman" w:cs="Times New Roman"/>
          <w:i/>
          <w:iCs/>
          <w:sz w:val="24"/>
          <w:szCs w:val="24"/>
        </w:rPr>
        <w:t>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х : а = 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∙ х = 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: х = с ∙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Прямая пропорциональность. Обратная пропорциональность.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Использование уравнений при решении текстовых задач.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</w:t>
      </w:r>
      <w:proofErr w:type="spellStart"/>
      <w:r w:rsidRPr="00BF3A22">
        <w:rPr>
          <w:rFonts w:ascii="Times New Roman" w:hAnsi="Times New Roman" w:cs="Times New Roman"/>
          <w:b/>
          <w:bCs/>
          <w:sz w:val="24"/>
          <w:szCs w:val="24"/>
        </w:rPr>
        <w:t>стохастики</w:t>
      </w:r>
      <w:proofErr w:type="spellEnd"/>
      <w:r w:rsidRPr="00BF3A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Решение комбинаторных задач с помощью таблиц и графов. Упорядоченный перебор вариантов. Дерево выбора.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Случайные эксперименты</w:t>
      </w:r>
      <w:r w:rsidRPr="00BF3A22">
        <w:rPr>
          <w:rFonts w:ascii="Times New Roman" w:hAnsi="Times New Roman" w:cs="Times New Roman"/>
          <w:sz w:val="24"/>
          <w:szCs w:val="24"/>
        </w:rPr>
        <w:t>. Запись результатов случайного эксперимента. Понятие о частоте события в серии одинаковых случайных экспериментов.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Понятия «чаще», «реже», «невозможно», «возможно», «случайно».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Первоначальное представление о сборе и обработке статистической информации.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Круговые диаграммы</w:t>
      </w:r>
      <w:r w:rsidRPr="00BF3A22">
        <w:rPr>
          <w:rFonts w:ascii="Times New Roman" w:hAnsi="Times New Roman" w:cs="Times New Roman"/>
          <w:sz w:val="24"/>
          <w:szCs w:val="24"/>
        </w:rPr>
        <w:t>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Уникурсальные кривые</w:t>
      </w:r>
      <w:r w:rsidRPr="00BF3A22">
        <w:rPr>
          <w:rFonts w:ascii="Times New Roman" w:hAnsi="Times New Roman" w:cs="Times New Roman"/>
          <w:sz w:val="24"/>
          <w:szCs w:val="24"/>
        </w:rPr>
        <w:t>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lastRenderedPageBreak/>
        <w:t>Логические задачи</w:t>
      </w:r>
      <w:r w:rsidRPr="00BF3A22">
        <w:rPr>
          <w:rFonts w:ascii="Times New Roman" w:hAnsi="Times New Roman" w:cs="Times New Roman"/>
          <w:sz w:val="24"/>
          <w:szCs w:val="24"/>
        </w:rPr>
        <w:t>. Решение логических задач с помощью таблиц и графов.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Множество</w:t>
      </w:r>
      <w:r w:rsidRPr="00BF3A22">
        <w:rPr>
          <w:rFonts w:ascii="Times New Roman" w:hAnsi="Times New Roman" w:cs="Times New Roman"/>
          <w:sz w:val="24"/>
          <w:szCs w:val="24"/>
        </w:rPr>
        <w:t>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Затруднительные положения</w:t>
      </w:r>
      <w:r w:rsidRPr="00BF3A22">
        <w:rPr>
          <w:rFonts w:ascii="Times New Roman" w:hAnsi="Times New Roman" w:cs="Times New Roman"/>
          <w:sz w:val="24"/>
          <w:szCs w:val="24"/>
        </w:rPr>
        <w:t>: задачи на переправы, переливания, взвешивания.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Задачи на принцип Дирихле</w:t>
      </w:r>
      <w:r w:rsidRPr="00BF3A22">
        <w:rPr>
          <w:rFonts w:ascii="Times New Roman" w:hAnsi="Times New Roman" w:cs="Times New Roman"/>
          <w:sz w:val="24"/>
          <w:szCs w:val="24"/>
        </w:rPr>
        <w:t>.</w:t>
      </w:r>
    </w:p>
    <w:p w:rsidR="00925505" w:rsidRPr="00BF3A22" w:rsidRDefault="00925505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5949B8" w:rsidRPr="00BF3A22" w:rsidRDefault="005949B8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9B8" w:rsidRPr="00BF3A22" w:rsidRDefault="005949B8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9B8" w:rsidRPr="00BF3A22" w:rsidRDefault="00C26857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949B8" w:rsidRPr="00BF3A22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курса «Математика»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3-м классе является формирование следующих умений: </w:t>
      </w:r>
    </w:p>
    <w:p w:rsidR="005949B8" w:rsidRPr="00BF3A22" w:rsidRDefault="005949B8" w:rsidP="00BF3A2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BF3A22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 </w:t>
      </w:r>
      <w:r w:rsidRPr="00BF3A22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5949B8" w:rsidRPr="00BF3A22" w:rsidRDefault="005949B8" w:rsidP="00BF3A2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 </w:t>
      </w:r>
      <w:r w:rsidRPr="00BF3A22">
        <w:rPr>
          <w:rFonts w:ascii="Times New Roman" w:hAnsi="Times New Roman" w:cs="Times New Roman"/>
          <w:i/>
          <w:sz w:val="24"/>
          <w:szCs w:val="24"/>
        </w:rPr>
        <w:t>самостоятельно созданных</w:t>
      </w:r>
      <w:r w:rsidRPr="00BF3A22">
        <w:rPr>
          <w:rFonts w:ascii="Times New Roman" w:hAnsi="Times New Roman" w:cs="Times New Roman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 </w:t>
      </w:r>
      <w:r w:rsidRPr="00BF3A22">
        <w:rPr>
          <w:rFonts w:ascii="Times New Roman" w:hAnsi="Times New Roman" w:cs="Times New Roman"/>
          <w:i/>
          <w:sz w:val="24"/>
          <w:szCs w:val="24"/>
        </w:rPr>
        <w:t>делать выбор</w:t>
      </w:r>
      <w:r w:rsidRPr="00BF3A22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</w:t>
      </w:r>
      <w:r w:rsidR="007C4495" w:rsidRPr="00BF3A22">
        <w:rPr>
          <w:rFonts w:ascii="Times New Roman" w:hAnsi="Times New Roman" w:cs="Times New Roman"/>
          <w:sz w:val="24"/>
          <w:szCs w:val="24"/>
        </w:rPr>
        <w:t>пределять свое отношение к миру, на развитие коммуникативных умений.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A2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F3A2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3-ем классе являются формирование следующих</w:t>
      </w:r>
      <w:r w:rsidR="007C4495" w:rsidRPr="00BF3A2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(УУД).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BF3A22">
        <w:rPr>
          <w:rFonts w:ascii="Times New Roman" w:hAnsi="Times New Roman" w:cs="Times New Roman"/>
          <w:sz w:val="24"/>
          <w:szCs w:val="24"/>
        </w:rPr>
        <w:t>:</w:t>
      </w:r>
    </w:p>
    <w:p w:rsidR="005949B8" w:rsidRPr="00BF3A22" w:rsidRDefault="005949B8" w:rsidP="00BF3A2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5949B8" w:rsidRPr="00BF3A22" w:rsidRDefault="005949B8" w:rsidP="00BF3A22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A22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проблему.</w:t>
      </w:r>
    </w:p>
    <w:p w:rsidR="005949B8" w:rsidRPr="00BF3A22" w:rsidRDefault="005949B8" w:rsidP="00BF3A2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5949B8" w:rsidRPr="00BF3A22" w:rsidRDefault="005949B8" w:rsidP="00BF3A2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5949B8" w:rsidRPr="00BF3A22" w:rsidRDefault="005949B8" w:rsidP="00BF3A2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949B8" w:rsidRPr="00BF3A22" w:rsidRDefault="007C4495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 и</w:t>
      </w:r>
      <w:r w:rsidR="005949B8" w:rsidRPr="00BF3A22">
        <w:rPr>
          <w:rFonts w:ascii="Times New Roman" w:hAnsi="Times New Roman" w:cs="Times New Roman"/>
          <w:sz w:val="24"/>
          <w:szCs w:val="24"/>
        </w:rPr>
        <w:t xml:space="preserve"> технология оценивания образовательных достижений (учебных успехов).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A22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</w:t>
      </w:r>
      <w:r w:rsidRPr="00BF3A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949B8" w:rsidRPr="00BF3A22" w:rsidRDefault="005949B8" w:rsidP="00BF3A2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Pr="00BF3A22">
        <w:rPr>
          <w:rFonts w:ascii="Times New Roman" w:hAnsi="Times New Roman" w:cs="Times New Roman"/>
          <w:i/>
          <w:sz w:val="24"/>
          <w:szCs w:val="24"/>
        </w:rPr>
        <w:t>предполагать</w:t>
      </w:r>
      <w:r w:rsidRPr="00BF3A22">
        <w:rPr>
          <w:rFonts w:ascii="Times New Roman" w:hAnsi="Times New Roman" w:cs="Times New Roman"/>
          <w:sz w:val="24"/>
          <w:szCs w:val="24"/>
        </w:rPr>
        <w:t>, какая информация нужна для решения учебной задачи в один шаг.</w:t>
      </w:r>
    </w:p>
    <w:p w:rsidR="005949B8" w:rsidRPr="00BF3A22" w:rsidRDefault="005949B8" w:rsidP="00BF3A22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Отбирать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5949B8" w:rsidRPr="00BF3A22" w:rsidRDefault="005949B8" w:rsidP="00BF3A2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BF3A22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949B8" w:rsidRPr="00BF3A22" w:rsidRDefault="005949B8" w:rsidP="00BF3A2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BF3A22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  </w:t>
      </w:r>
      <w:r w:rsidRPr="00BF3A22">
        <w:rPr>
          <w:rFonts w:ascii="Times New Roman" w:hAnsi="Times New Roman" w:cs="Times New Roman"/>
          <w:i/>
          <w:sz w:val="24"/>
          <w:szCs w:val="24"/>
        </w:rPr>
        <w:t>группировать</w:t>
      </w:r>
      <w:r w:rsidR="007C4495" w:rsidRPr="00BF3A22">
        <w:rPr>
          <w:rFonts w:ascii="Times New Roman" w:hAnsi="Times New Roman" w:cs="Times New Roman"/>
          <w:sz w:val="24"/>
          <w:szCs w:val="24"/>
        </w:rPr>
        <w:t xml:space="preserve">математические </w:t>
      </w:r>
      <w:r w:rsidRPr="00BF3A22">
        <w:rPr>
          <w:rFonts w:ascii="Times New Roman" w:hAnsi="Times New Roman" w:cs="Times New Roman"/>
          <w:sz w:val="24"/>
          <w:szCs w:val="24"/>
        </w:rPr>
        <w:t xml:space="preserve">факты и </w:t>
      </w:r>
      <w:r w:rsidR="007C4495" w:rsidRPr="00BF3A22">
        <w:rPr>
          <w:rFonts w:ascii="Times New Roman" w:hAnsi="Times New Roman" w:cs="Times New Roman"/>
          <w:sz w:val="24"/>
          <w:szCs w:val="24"/>
        </w:rPr>
        <w:t xml:space="preserve">объекты; </w:t>
      </w:r>
    </w:p>
    <w:p w:rsidR="005949B8" w:rsidRPr="00BF3A22" w:rsidRDefault="005949B8" w:rsidP="00BF3A22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делать выводы</w:t>
      </w:r>
      <w:r w:rsidR="007C4495" w:rsidRPr="00BF3A22">
        <w:rPr>
          <w:rFonts w:ascii="Times New Roman" w:hAnsi="Times New Roman" w:cs="Times New Roman"/>
          <w:sz w:val="24"/>
          <w:szCs w:val="24"/>
        </w:rPr>
        <w:t xml:space="preserve"> на основе обобщения умозаключений;  </w:t>
      </w:r>
    </w:p>
    <w:p w:rsidR="005949B8" w:rsidRPr="00BF3A22" w:rsidRDefault="005949B8" w:rsidP="00BF3A22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Преобразовывать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 </w:t>
      </w:r>
      <w:r w:rsidRPr="00BF3A22">
        <w:rPr>
          <w:rFonts w:ascii="Times New Roman" w:hAnsi="Times New Roman" w:cs="Times New Roman"/>
          <w:i/>
          <w:sz w:val="24"/>
          <w:szCs w:val="24"/>
        </w:rPr>
        <w:t>представлятьинформацию</w:t>
      </w:r>
      <w:r w:rsidRPr="00BF3A22">
        <w:rPr>
          <w:rFonts w:ascii="Times New Roman" w:hAnsi="Times New Roman" w:cs="Times New Roman"/>
          <w:sz w:val="24"/>
          <w:szCs w:val="24"/>
        </w:rPr>
        <w:t xml:space="preserve"> в виде текста, таблицы, схемы.</w:t>
      </w:r>
    </w:p>
    <w:p w:rsidR="007C4495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</w:t>
      </w:r>
      <w:r w:rsidR="007C4495" w:rsidRPr="00BF3A22">
        <w:rPr>
          <w:rFonts w:ascii="Times New Roman" w:hAnsi="Times New Roman" w:cs="Times New Roman"/>
          <w:sz w:val="24"/>
          <w:szCs w:val="24"/>
        </w:rPr>
        <w:t>.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A22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</w:t>
      </w:r>
      <w:r w:rsidRPr="00BF3A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949B8" w:rsidRPr="00BF3A22" w:rsidRDefault="007C4495" w:rsidP="00BF3A22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lastRenderedPageBreak/>
        <w:t>Доносить</w:t>
      </w:r>
      <w:r w:rsidR="005949B8" w:rsidRPr="00BF3A22">
        <w:rPr>
          <w:rFonts w:ascii="Times New Roman" w:hAnsi="Times New Roman" w:cs="Times New Roman"/>
          <w:sz w:val="24"/>
          <w:szCs w:val="24"/>
        </w:rPr>
        <w:t>свою позицию до других:</w:t>
      </w:r>
      <w:r w:rsidR="005949B8" w:rsidRPr="00BF3A22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="005949B8" w:rsidRPr="00BF3A22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5949B8" w:rsidRPr="00BF3A22" w:rsidRDefault="0076090A" w:rsidP="00BF3A22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Доносить</w:t>
      </w:r>
      <w:r w:rsidR="005949B8" w:rsidRPr="00BF3A22">
        <w:rPr>
          <w:rFonts w:ascii="Times New Roman" w:hAnsi="Times New Roman" w:cs="Times New Roman"/>
          <w:sz w:val="24"/>
          <w:szCs w:val="24"/>
        </w:rPr>
        <w:t>свою позицию до других:</w:t>
      </w:r>
      <w:r w:rsidR="005949B8" w:rsidRPr="00BF3A22">
        <w:rPr>
          <w:rFonts w:ascii="Times New Roman" w:hAnsi="Times New Roman" w:cs="Times New Roman"/>
          <w:i/>
          <w:sz w:val="24"/>
          <w:szCs w:val="24"/>
        </w:rPr>
        <w:t xml:space="preserve"> высказывать</w:t>
      </w:r>
      <w:r w:rsidR="005949B8" w:rsidRPr="00BF3A22">
        <w:rPr>
          <w:rFonts w:ascii="Times New Roman" w:hAnsi="Times New Roman" w:cs="Times New Roman"/>
          <w:sz w:val="24"/>
          <w:szCs w:val="24"/>
        </w:rPr>
        <w:t xml:space="preserve"> свою точку зрения и пытаться её </w:t>
      </w:r>
      <w:r w:rsidR="005949B8" w:rsidRPr="00BF3A22">
        <w:rPr>
          <w:rFonts w:ascii="Times New Roman" w:hAnsi="Times New Roman" w:cs="Times New Roman"/>
          <w:i/>
          <w:sz w:val="24"/>
          <w:szCs w:val="24"/>
        </w:rPr>
        <w:t>обосновать</w:t>
      </w:r>
      <w:r w:rsidR="005949B8" w:rsidRPr="00BF3A22">
        <w:rPr>
          <w:rFonts w:ascii="Times New Roman" w:hAnsi="Times New Roman" w:cs="Times New Roman"/>
          <w:sz w:val="24"/>
          <w:szCs w:val="24"/>
        </w:rPr>
        <w:t>, приводя аргументы.</w:t>
      </w:r>
    </w:p>
    <w:p w:rsidR="005949B8" w:rsidRPr="00BF3A22" w:rsidRDefault="005949B8" w:rsidP="00BF3A22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Слушать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других, пытаться </w:t>
      </w:r>
      <w:r w:rsidRPr="00BF3A22">
        <w:rPr>
          <w:rFonts w:ascii="Times New Roman" w:hAnsi="Times New Roman" w:cs="Times New Roman"/>
          <w:i/>
          <w:sz w:val="24"/>
          <w:szCs w:val="24"/>
        </w:rPr>
        <w:t>принимать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другую точку зрения, быть готовым изменить свою точку зрения.</w:t>
      </w:r>
    </w:p>
    <w:p w:rsidR="005949B8" w:rsidRPr="00BF3A22" w:rsidRDefault="005949B8" w:rsidP="00BF3A22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Читать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вслух и про себя тексты учебников и при этом: вести «диалог с автором» (прогнозировать будущее чтение; </w:t>
      </w:r>
      <w:r w:rsidRPr="00BF3A22">
        <w:rPr>
          <w:rFonts w:ascii="Times New Roman" w:hAnsi="Times New Roman" w:cs="Times New Roman"/>
          <w:i/>
          <w:sz w:val="24"/>
          <w:szCs w:val="24"/>
        </w:rPr>
        <w:t>ставить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вопросы к тексту и искать ответы; проверять себя); </w:t>
      </w:r>
      <w:r w:rsidRPr="00BF3A22">
        <w:rPr>
          <w:rFonts w:ascii="Times New Roman" w:hAnsi="Times New Roman" w:cs="Times New Roman"/>
          <w:i/>
          <w:sz w:val="24"/>
          <w:szCs w:val="24"/>
        </w:rPr>
        <w:t>отделять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 xml:space="preserve"> известного; </w:t>
      </w:r>
      <w:r w:rsidRPr="00BF3A22">
        <w:rPr>
          <w:rFonts w:ascii="Times New Roman" w:hAnsi="Times New Roman" w:cs="Times New Roman"/>
          <w:i/>
          <w:sz w:val="24"/>
          <w:szCs w:val="24"/>
        </w:rPr>
        <w:t>выделять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главное; </w:t>
      </w:r>
      <w:r w:rsidRPr="00BF3A22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Pr="00BF3A22">
        <w:rPr>
          <w:rFonts w:ascii="Times New Roman" w:hAnsi="Times New Roman" w:cs="Times New Roman"/>
          <w:sz w:val="24"/>
          <w:szCs w:val="24"/>
        </w:rPr>
        <w:t xml:space="preserve"> план. </w:t>
      </w:r>
    </w:p>
    <w:p w:rsidR="005949B8" w:rsidRPr="00BF3A22" w:rsidRDefault="005949B8" w:rsidP="00BF3A22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Договариваться</w:t>
      </w:r>
      <w:r w:rsidRPr="00BF3A22">
        <w:rPr>
          <w:rFonts w:ascii="Times New Roman" w:hAnsi="Times New Roman" w:cs="Times New Roman"/>
          <w:sz w:val="24"/>
          <w:szCs w:val="24"/>
        </w:rPr>
        <w:t xml:space="preserve"> с людьми: выполняя различные роли в группе, сотрудничать в совместном решении проблемы (задачи).</w:t>
      </w:r>
    </w:p>
    <w:p w:rsidR="005949B8" w:rsidRPr="00BF3A22" w:rsidRDefault="005949B8" w:rsidP="00BF3A22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</w:t>
      </w:r>
      <w:r w:rsidRPr="00BF3A22">
        <w:rPr>
          <w:rFonts w:ascii="Times New Roman" w:hAnsi="Times New Roman" w:cs="Times New Roman"/>
          <w:i/>
          <w:sz w:val="24"/>
          <w:szCs w:val="24"/>
        </w:rPr>
        <w:t>договариваться</w:t>
      </w:r>
      <w:r w:rsidRPr="00BF3A22">
        <w:rPr>
          <w:rFonts w:ascii="Times New Roman" w:hAnsi="Times New Roman" w:cs="Times New Roman"/>
          <w:sz w:val="24"/>
          <w:szCs w:val="24"/>
        </w:rPr>
        <w:t>.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чтения, а также работа в малых группах. </w:t>
      </w:r>
    </w:p>
    <w:p w:rsidR="00022DEA" w:rsidRPr="00BF3A22" w:rsidRDefault="00022DE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F3A22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3-м классе являются формирование следующих умений. </w:t>
      </w: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3A22">
        <w:rPr>
          <w:rFonts w:ascii="Times New Roman" w:hAnsi="Times New Roman" w:cs="Times New Roman"/>
          <w:bCs/>
          <w:i/>
          <w:sz w:val="24"/>
          <w:szCs w:val="24"/>
        </w:rPr>
        <w:t>1-й уровень (необходимый)</w:t>
      </w:r>
    </w:p>
    <w:p w:rsidR="00A84134" w:rsidRPr="00BF3A22" w:rsidRDefault="00075EC6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 xml:space="preserve">Учащиеся научатся использовать для решения различных задач </w:t>
      </w:r>
      <w:r w:rsidRPr="00BF3A22">
        <w:rPr>
          <w:rFonts w:ascii="Times New Roman" w:hAnsi="Times New Roman" w:cs="Times New Roman"/>
          <w:b/>
          <w:bCs/>
          <w:i/>
          <w:sz w:val="24"/>
          <w:szCs w:val="24"/>
        </w:rPr>
        <w:t>знания: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образования каждой следующей счётной единицы;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A22">
        <w:rPr>
          <w:rFonts w:ascii="Times New Roman" w:hAnsi="Times New Roman" w:cs="Times New Roman"/>
          <w:sz w:val="24"/>
          <w:szCs w:val="24"/>
        </w:rPr>
        <w:t xml:space="preserve">единиц измерения длины (мм, см, дм,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  <w:proofErr w:type="gramEnd"/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формулы площади и периметра прямоугольника (квадрата);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изученной математической терминологии.</w:t>
      </w:r>
    </w:p>
    <w:p w:rsidR="00075EC6" w:rsidRPr="00BF3A22" w:rsidRDefault="00075EC6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 xml:space="preserve">Учащиеся научатся использовать для решения различных задач </w:t>
      </w:r>
      <w:r w:rsidRPr="00BF3A22">
        <w:rPr>
          <w:rFonts w:ascii="Times New Roman" w:hAnsi="Times New Roman" w:cs="Times New Roman"/>
          <w:b/>
          <w:bCs/>
          <w:i/>
          <w:sz w:val="24"/>
          <w:szCs w:val="24"/>
        </w:rPr>
        <w:t>умения</w:t>
      </w:r>
      <w:r w:rsidRPr="00BF3A22">
        <w:rPr>
          <w:rFonts w:ascii="Times New Roman" w:hAnsi="Times New Roman" w:cs="Times New Roman"/>
          <w:bCs/>
          <w:sz w:val="24"/>
          <w:szCs w:val="24"/>
        </w:rPr>
        <w:t>: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числа в пределах 1000;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представлять любое трёхзначное число в виде суммы разрядных слагаемых;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выполнять устно умножение и деление чисел в пределах 100 (в том числе и деление с остатком);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с 0; 1; 10; 100;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осознанно следовать алгоритмам проверки вычислений;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использовать при вычислениях и решениях различных задач распределительного свойства умножения и деления относительно суммы (умножение и делени</w:t>
      </w:r>
      <w:r w:rsidR="00407017" w:rsidRPr="00BF3A22">
        <w:rPr>
          <w:rFonts w:ascii="Times New Roman" w:hAnsi="Times New Roman" w:cs="Times New Roman"/>
          <w:sz w:val="24"/>
          <w:szCs w:val="24"/>
        </w:rPr>
        <w:t>е суммы на число), сочетательного свойства;</w:t>
      </w:r>
    </w:p>
    <w:p w:rsidR="00407017" w:rsidRPr="00BF3A22" w:rsidRDefault="00407017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использовать приёмы умножения и деления для рационализации вычислений;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читать числовые и буквенные выражения, содержащие не более двух действий с использованием названий компонентов;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находить значения выражений в 2–4 действия;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 ± х =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∙ х =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BF3A22">
        <w:rPr>
          <w:rFonts w:ascii="Times New Roman" w:hAnsi="Times New Roman" w:cs="Times New Roman"/>
          <w:i/>
          <w:iCs/>
          <w:sz w:val="24"/>
          <w:szCs w:val="24"/>
        </w:rPr>
        <w:t> :</w:t>
      </w:r>
      <w:proofErr w:type="gramEnd"/>
      <w:r w:rsidRPr="00BF3A22">
        <w:rPr>
          <w:rFonts w:ascii="Times New Roman" w:hAnsi="Times New Roman" w:cs="Times New Roman"/>
          <w:i/>
          <w:iCs/>
          <w:sz w:val="24"/>
          <w:szCs w:val="24"/>
        </w:rPr>
        <w:t> х =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lastRenderedPageBreak/>
        <w:t xml:space="preserve">строить на клетчатой бумаге прямоугольник и квадрат по заданным длинам сторон;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сравнивать величины по их числовым значениям; выражать данные величины в изученных единицах измерения;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определять время по часам с точностью до минуты;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сравнивать и упорядочивать объекты по разным признакам: длине, массе, объёму; </w:t>
      </w:r>
    </w:p>
    <w:p w:rsidR="00075EC6" w:rsidRPr="00BF3A22" w:rsidRDefault="00075EC6" w:rsidP="00BF3A22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A22">
        <w:rPr>
          <w:rFonts w:ascii="Times New Roman" w:hAnsi="Times New Roman" w:cs="Times New Roman"/>
          <w:sz w:val="24"/>
          <w:szCs w:val="24"/>
        </w:rPr>
        <w:t xml:space="preserve">устанавливать зависимость между величинами, характеризующими процессы: движения (пройденный путь, время, скорость), купли – продажи (количество товара, его цена и стоимость). </w:t>
      </w:r>
      <w:proofErr w:type="gramEnd"/>
    </w:p>
    <w:p w:rsidR="00407017" w:rsidRPr="00BF3A22" w:rsidRDefault="0040701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A22">
        <w:rPr>
          <w:rFonts w:ascii="Times New Roman" w:hAnsi="Times New Roman" w:cs="Times New Roman"/>
          <w:i/>
          <w:sz w:val="24"/>
          <w:szCs w:val="24"/>
        </w:rPr>
        <w:t>2-й уровень (повышенный)</w:t>
      </w:r>
    </w:p>
    <w:p w:rsidR="00407017" w:rsidRPr="00BF3A22" w:rsidRDefault="0040701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 xml:space="preserve">Учащиеся научатся использовать для решения различных задач </w:t>
      </w:r>
      <w:r w:rsidRPr="00BF3A22">
        <w:rPr>
          <w:rFonts w:ascii="Times New Roman" w:hAnsi="Times New Roman" w:cs="Times New Roman"/>
          <w:b/>
          <w:bCs/>
          <w:i/>
          <w:sz w:val="24"/>
          <w:szCs w:val="24"/>
        </w:rPr>
        <w:t>знания: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формулы объёма прямоугольного параллелепипеда (куба);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формулы  пути;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о количестве, названиях и последовательности дней недели, месяцев в году; </w:t>
      </w:r>
    </w:p>
    <w:p w:rsidR="00407017" w:rsidRPr="00BF3A22" w:rsidRDefault="0040701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Cs/>
          <w:sz w:val="24"/>
          <w:szCs w:val="24"/>
        </w:rPr>
        <w:t xml:space="preserve">Учащиеся научатся использовать для решения различных задач </w:t>
      </w:r>
      <w:r w:rsidRPr="00BF3A22">
        <w:rPr>
          <w:rFonts w:ascii="Times New Roman" w:hAnsi="Times New Roman" w:cs="Times New Roman"/>
          <w:b/>
          <w:bCs/>
          <w:i/>
          <w:sz w:val="24"/>
          <w:szCs w:val="24"/>
        </w:rPr>
        <w:t>умения</w:t>
      </w:r>
      <w:r w:rsidRPr="00BF3A22">
        <w:rPr>
          <w:rFonts w:ascii="Times New Roman" w:hAnsi="Times New Roman" w:cs="Times New Roman"/>
          <w:bCs/>
          <w:sz w:val="24"/>
          <w:szCs w:val="24"/>
        </w:rPr>
        <w:t>: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находить долю от числа, число по доле;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находить значения выражений вида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±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∙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BF3A22">
        <w:rPr>
          <w:rFonts w:ascii="Times New Roman" w:hAnsi="Times New Roman" w:cs="Times New Roman"/>
          <w:i/>
          <w:iCs/>
          <w:sz w:val="24"/>
          <w:szCs w:val="24"/>
        </w:rPr>
        <w:t> :</w:t>
      </w:r>
      <w:proofErr w:type="gramEnd"/>
      <w:r w:rsidRPr="00BF3A22">
        <w:rPr>
          <w:rFonts w:ascii="Times New Roman" w:hAnsi="Times New Roman" w:cs="Times New Roman"/>
          <w:i/>
          <w:iCs/>
          <w:sz w:val="24"/>
          <w:szCs w:val="24"/>
        </w:rPr>
        <w:t>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 при заданных значениях переменных;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решать способом подбора неравенства с одной переменной вида: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 ± х &lt;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∙ х &gt; b</w:t>
      </w:r>
      <w:r w:rsidRPr="00B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вида: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х ± а = 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− х = 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х ± a = с ∙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а − х = с</w:t>
      </w:r>
      <w:proofErr w:type="gramStart"/>
      <w:r w:rsidRPr="00BF3A22">
        <w:rPr>
          <w:rFonts w:ascii="Times New Roman" w:hAnsi="Times New Roman" w:cs="Times New Roman"/>
          <w:i/>
          <w:iCs/>
          <w:sz w:val="24"/>
          <w:szCs w:val="24"/>
        </w:rPr>
        <w:t> :</w:t>
      </w:r>
      <w:proofErr w:type="gramEnd"/>
      <w:r w:rsidRPr="00BF3A22">
        <w:rPr>
          <w:rFonts w:ascii="Times New Roman" w:hAnsi="Times New Roman" w:cs="Times New Roman"/>
          <w:i/>
          <w:iCs/>
          <w:sz w:val="24"/>
          <w:szCs w:val="24"/>
        </w:rPr>
        <w:t> 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х : а = с ± b</w:t>
      </w:r>
      <w:r w:rsidRPr="00BF3A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использовать заданные уравнения при решении текстовых задач;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вычислять объём параллелепипеда (куба);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вычислять площадь и периметр составленных из прямоугольников фигур;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строить окружность по заданному радиусу;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выделять из множества геометрических фигур плоские и объёмные фигуры;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узнавать и называть объёмные фигуры: параллелепипед, шар, конус, пирамиду, цилиндр;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выделять из множества параллелепипедов куб;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решать арифметические ребусы и числовые головоломки, содержащие четыре арифметических действия (сложение, вычитание, умножение, деление);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устанавливать принадлежность или непринадлежность множеству данных элементов;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различать истинные и ложные высказывания с кванторами общности и существования;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читать информацию, заданную с помощью столбчатых, линейных диаграмм, таблиц, графов;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строить несложные линейные и столбчатые диаграммы по заданной в таблице информации;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решать удобным для себя способом (в том числе и с помощью таблиц и графов) логические задачи, содержащие не более трёх высказываний;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lastRenderedPageBreak/>
        <w:t xml:space="preserve">выписывать множество всевозможных результатов (исходов) простейших случайных экспериментов;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правильно употреблять термины «чаще», «реже», «случайно», «возможно», «невозможно» при формулировании различных высказываний;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составлять алгоритмы решения простейших задач на переливания;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составлять алгоритм поиска одной фальшивой монеты на чашечных весах без гирь (при количестве монет не более девяти); </w:t>
      </w:r>
    </w:p>
    <w:p w:rsidR="00407017" w:rsidRPr="00BF3A22" w:rsidRDefault="00407017" w:rsidP="00BF3A22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устанавливать, является ли данная кривая уникурсальной, и обводить её. </w:t>
      </w:r>
    </w:p>
    <w:p w:rsid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A22" w:rsidRPr="00BF3A22" w:rsidRDefault="0022610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b/>
          <w:sz w:val="24"/>
          <w:szCs w:val="24"/>
        </w:rPr>
        <w:t xml:space="preserve">Таблица предметных требований к умениям учащихся по курсу «Математика» </w:t>
      </w:r>
      <w:r w:rsidR="00C2685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3A22">
        <w:rPr>
          <w:rFonts w:ascii="Times New Roman" w:hAnsi="Times New Roman" w:cs="Times New Roman"/>
          <w:b/>
          <w:sz w:val="24"/>
          <w:szCs w:val="24"/>
        </w:rPr>
        <w:t>(необходимый уровень)</w:t>
      </w:r>
    </w:p>
    <w:tbl>
      <w:tblPr>
        <w:tblStyle w:val="a4"/>
        <w:tblW w:w="0" w:type="auto"/>
        <w:tblInd w:w="720" w:type="dxa"/>
        <w:tblLook w:val="04A0"/>
      </w:tblPr>
      <w:tblGrid>
        <w:gridCol w:w="2283"/>
        <w:gridCol w:w="2283"/>
        <w:gridCol w:w="2284"/>
        <w:gridCol w:w="2284"/>
      </w:tblGrid>
      <w:tr w:rsidR="0022610A" w:rsidRPr="00BF3A22" w:rsidTr="0047653D">
        <w:tc>
          <w:tcPr>
            <w:tcW w:w="9134" w:type="dxa"/>
            <w:gridSpan w:val="4"/>
          </w:tcPr>
          <w:p w:rsidR="0022610A" w:rsidRPr="00BF3A22" w:rsidRDefault="0022610A" w:rsidP="00BF3A2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Линии развития учащихся средствами курса «Математика»</w:t>
            </w:r>
          </w:p>
        </w:tc>
      </w:tr>
      <w:tr w:rsidR="0022610A" w:rsidRPr="00BF3A22" w:rsidTr="0022610A">
        <w:tc>
          <w:tcPr>
            <w:tcW w:w="2283" w:type="dxa"/>
          </w:tcPr>
          <w:p w:rsidR="0022610A" w:rsidRPr="00BF3A22" w:rsidRDefault="0022610A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для принятия решений в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различных жизненных </w:t>
            </w:r>
            <w:proofErr w:type="gram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283" w:type="dxa"/>
          </w:tcPr>
          <w:p w:rsidR="0022610A" w:rsidRPr="00BF3A22" w:rsidRDefault="0022610A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совокупность умений по работе с математическими текстами</w:t>
            </w:r>
          </w:p>
        </w:tc>
        <w:tc>
          <w:tcPr>
            <w:tcW w:w="2284" w:type="dxa"/>
          </w:tcPr>
          <w:p w:rsidR="0022610A" w:rsidRPr="00BF3A22" w:rsidRDefault="0022610A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 xml:space="preserve">строить цепочки </w:t>
            </w:r>
            <w:proofErr w:type="gram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математические сведения</w:t>
            </w:r>
          </w:p>
        </w:tc>
        <w:tc>
          <w:tcPr>
            <w:tcW w:w="2284" w:type="dxa"/>
          </w:tcPr>
          <w:p w:rsidR="0022610A" w:rsidRPr="00BF3A22" w:rsidRDefault="0022610A" w:rsidP="00BF3A2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узнавать в объектах окружающе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мира известные геометрические формы и работать с ними</w:t>
            </w:r>
          </w:p>
        </w:tc>
      </w:tr>
      <w:tr w:rsidR="0022610A" w:rsidRPr="00BF3A22" w:rsidTr="00BF3A22">
        <w:tc>
          <w:tcPr>
            <w:tcW w:w="2283" w:type="dxa"/>
          </w:tcPr>
          <w:p w:rsidR="0022610A" w:rsidRPr="00BF3A22" w:rsidRDefault="00BF3A22" w:rsidP="00BF3A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авнивать числа в пределах 1000;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складывать, вычитать, умножать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делить числа в пределах 1000;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находить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выражений в 2-4 действия;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сравнивать именованные числа и выполнять 4 арифметических действия с ними</w:t>
            </w:r>
          </w:p>
        </w:tc>
        <w:tc>
          <w:tcPr>
            <w:tcW w:w="2283" w:type="dxa"/>
          </w:tcPr>
          <w:p w:rsidR="00BF3A22" w:rsidRPr="00BF3A22" w:rsidRDefault="0022610A" w:rsidP="00BF3A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 записывать именованные числа 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(длина, площадь, масса, объём);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читать информацию, заданную 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столбчаты</w:t>
            </w:r>
            <w:proofErr w:type="gram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 xml:space="preserve"> и лин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ейных диаграмм, таблиц, графов;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переносить информацию из таблицы в л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инейные и столбчатые диаграммы;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находить значение выражени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й с переменной изученных видов;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термины «чаще», «реже», «возможно», «невозможно», «случайно»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определ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ять время по часам (до минуты);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сравнивать и 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 объекты по разным признакам (длина, масса</w:t>
            </w:r>
            <w:proofErr w:type="gramStart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бъём)</w:t>
            </w:r>
          </w:p>
        </w:tc>
        <w:tc>
          <w:tcPr>
            <w:tcW w:w="2284" w:type="dxa"/>
          </w:tcPr>
          <w:p w:rsidR="002C76FA" w:rsidRPr="00BF3A22" w:rsidRDefault="00BF3A22" w:rsidP="00BF3A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решать задачи в 2-3 действия;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уравнения изученных видов;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решать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аторные задачи изученных видов;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решать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задачи изученных видов;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устанавливать зависимость между классами величин, описыв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движение и куплю продажу;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(способом подбора);</w:t>
            </w:r>
            <w:r w:rsidR="0022610A"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устанавливать принадлежность или непринадлежность множеству данных объектов;</w:t>
            </w:r>
          </w:p>
          <w:p w:rsidR="0022610A" w:rsidRPr="00BF3A22" w:rsidRDefault="0022610A" w:rsidP="00BF3A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различать истинные и ложные высказывания</w:t>
            </w:r>
          </w:p>
        </w:tc>
        <w:tc>
          <w:tcPr>
            <w:tcW w:w="2284" w:type="dxa"/>
          </w:tcPr>
          <w:p w:rsidR="002C76FA" w:rsidRPr="00BF3A22" w:rsidRDefault="002C76FA" w:rsidP="00BF3A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 xml:space="preserve">• вычислять периметр, площадь и объём фигур 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с помощью изученных формул;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узнавать и назы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вать объемные и плоские фигуры;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различать виды треугольников; </w:t>
            </w:r>
          </w:p>
          <w:p w:rsidR="0022610A" w:rsidRPr="00BF3A22" w:rsidRDefault="002C76FA" w:rsidP="00BF3A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A22">
              <w:rPr>
                <w:rFonts w:ascii="Times New Roman" w:hAnsi="Times New Roman" w:cs="Times New Roman"/>
                <w:sz w:val="24"/>
                <w:szCs w:val="24"/>
              </w:rPr>
              <w:t>строить о</w:t>
            </w:r>
            <w:r w:rsidR="00BF3A22">
              <w:rPr>
                <w:rFonts w:ascii="Times New Roman" w:hAnsi="Times New Roman" w:cs="Times New Roman"/>
                <w:sz w:val="24"/>
                <w:szCs w:val="24"/>
              </w:rPr>
              <w:t>кружность по заданному радиусу;</w:t>
            </w:r>
            <w:r w:rsidRPr="00BF3A22">
              <w:rPr>
                <w:rFonts w:ascii="Times New Roman" w:hAnsi="Times New Roman" w:cs="Times New Roman"/>
                <w:sz w:val="24"/>
                <w:szCs w:val="24"/>
              </w:rPr>
              <w:br/>
              <w:t>• строить на бумаге в клетку прямоугольник и квадрат по заданным сторонам</w:t>
            </w:r>
          </w:p>
        </w:tc>
      </w:tr>
    </w:tbl>
    <w:p w:rsidR="00BF3A22" w:rsidRDefault="00BF3A22" w:rsidP="00BF3A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</w:p>
    <w:p w:rsidR="00F53825" w:rsidRPr="00BF3A22" w:rsidRDefault="00BF3A22" w:rsidP="00BF3A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2712" w:rsidRPr="00BF3A22">
        <w:rPr>
          <w:rFonts w:ascii="Times New Roman" w:hAnsi="Times New Roman" w:cs="Times New Roman"/>
          <w:b/>
          <w:sz w:val="24"/>
          <w:szCs w:val="24"/>
        </w:rPr>
        <w:t>Три уровня освоения учебного курса математики (по признакам успешности)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Необходимый уровень </w:t>
      </w:r>
      <w:r w:rsidRPr="00BF3A22">
        <w:rPr>
          <w:rFonts w:ascii="Times New Roman" w:hAnsi="Times New Roman" w:cs="Times New Roman"/>
          <w:sz w:val="24"/>
          <w:szCs w:val="24"/>
        </w:rPr>
        <w:t>(базовый) </w:t>
      </w:r>
      <w:bookmarkStart w:id="0" w:name="_GoBack"/>
      <w:r w:rsidRPr="00BF3A22">
        <w:rPr>
          <w:rFonts w:ascii="Times New Roman" w:hAnsi="Times New Roman" w:cs="Times New Roman"/>
          <w:bCs/>
          <w:sz w:val="24"/>
          <w:szCs w:val="24"/>
        </w:rPr>
        <w:t>– решение типовой задачи</w:t>
      </w:r>
      <w:r w:rsidRPr="00BF3A22">
        <w:rPr>
          <w:rFonts w:ascii="Times New Roman" w:hAnsi="Times New Roman" w:cs="Times New Roman"/>
          <w:sz w:val="24"/>
          <w:szCs w:val="24"/>
        </w:rPr>
        <w:t>, подобной тем, что решали уже много раз, где требовались отработанные действи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я</w:t>
      </w:r>
      <w:bookmarkEnd w:id="0"/>
      <w:r w:rsidRPr="00BF3A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F3A22">
        <w:rPr>
          <w:rFonts w:ascii="Times New Roman" w:hAnsi="Times New Roman" w:cs="Times New Roman"/>
          <w:sz w:val="24"/>
          <w:szCs w:val="24"/>
        </w:rPr>
        <w:t>раздел «Ученик научится» примерной программы) и усвоенные знания, (входящие в опорную систему знаний предмета в примерной программе).Это достаточно для продолжения образования, это возможно и </w:t>
      </w:r>
      <w:r w:rsidRPr="00BF3A22">
        <w:rPr>
          <w:rFonts w:ascii="Times New Roman" w:hAnsi="Times New Roman" w:cs="Times New Roman"/>
          <w:i/>
          <w:iCs/>
          <w:sz w:val="24"/>
          <w:szCs w:val="24"/>
        </w:rPr>
        <w:t>необходимо всем</w:t>
      </w:r>
      <w:r w:rsidRPr="00BF3A22">
        <w:rPr>
          <w:rFonts w:ascii="Times New Roman" w:hAnsi="Times New Roman" w:cs="Times New Roman"/>
          <w:sz w:val="24"/>
          <w:szCs w:val="24"/>
        </w:rPr>
        <w:t>. Качественные оценки - </w:t>
      </w:r>
      <w:r w:rsidRPr="00BF3A22">
        <w:rPr>
          <w:rFonts w:ascii="Times New Roman" w:hAnsi="Times New Roman" w:cs="Times New Roman"/>
          <w:bCs/>
          <w:sz w:val="24"/>
          <w:szCs w:val="24"/>
        </w:rPr>
        <w:t>«хорошо, но не отлично» </w:t>
      </w:r>
      <w:r w:rsidRPr="00BF3A22">
        <w:rPr>
          <w:rFonts w:ascii="Times New Roman" w:hAnsi="Times New Roman" w:cs="Times New Roman"/>
          <w:sz w:val="24"/>
          <w:szCs w:val="24"/>
        </w:rPr>
        <w:t>или «нормально» (решение задачи с недочётами).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Повышенный уровень </w:t>
      </w:r>
      <w:r w:rsidRPr="00BF3A22">
        <w:rPr>
          <w:rFonts w:ascii="Times New Roman" w:hAnsi="Times New Roman" w:cs="Times New Roman"/>
          <w:sz w:val="24"/>
          <w:szCs w:val="24"/>
        </w:rPr>
        <w:t>(программный)</w:t>
      </w:r>
      <w:r w:rsidRPr="00BF3A22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r w:rsidRPr="00BF3A22">
        <w:rPr>
          <w:rFonts w:ascii="Times New Roman" w:hAnsi="Times New Roman" w:cs="Times New Roman"/>
          <w:bCs/>
          <w:sz w:val="24"/>
          <w:szCs w:val="24"/>
        </w:rPr>
        <w:t>решение нестандартной задачи</w:t>
      </w:r>
      <w:r w:rsidRPr="00BF3A22">
        <w:rPr>
          <w:rFonts w:ascii="Times New Roman" w:hAnsi="Times New Roman" w:cs="Times New Roman"/>
          <w:sz w:val="24"/>
          <w:szCs w:val="24"/>
        </w:rPr>
        <w:t>, где потребовалось: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- либо действие в новой, непривычной ситуации (в том числе действия из раздела «Ученик может научиться» примерной программы);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- 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BF3A22">
        <w:rPr>
          <w:rFonts w:ascii="Times New Roman" w:hAnsi="Times New Roman" w:cs="Times New Roman"/>
          <w:bCs/>
          <w:sz w:val="24"/>
          <w:szCs w:val="24"/>
        </w:rPr>
        <w:t>отлично</w:t>
      </w:r>
      <w:r w:rsidRPr="00BF3A22">
        <w:rPr>
          <w:rFonts w:ascii="Times New Roman" w:hAnsi="Times New Roman" w:cs="Times New Roman"/>
          <w:b/>
          <w:bCs/>
          <w:sz w:val="24"/>
          <w:szCs w:val="24"/>
        </w:rPr>
        <w:t>» </w:t>
      </w:r>
      <w:r w:rsidRPr="00BF3A22">
        <w:rPr>
          <w:rFonts w:ascii="Times New Roman" w:hAnsi="Times New Roman" w:cs="Times New Roman"/>
          <w:sz w:val="24"/>
          <w:szCs w:val="24"/>
        </w:rPr>
        <w:t>или «почти отлично» (решение задачи с недочётами).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b/>
          <w:bCs/>
          <w:sz w:val="24"/>
          <w:szCs w:val="24"/>
        </w:rPr>
        <w:t>Максимальный</w:t>
      </w:r>
      <w:r w:rsidRPr="00BF3A22">
        <w:rPr>
          <w:rFonts w:ascii="Times New Roman" w:hAnsi="Times New Roman" w:cs="Times New Roman"/>
          <w:sz w:val="24"/>
          <w:szCs w:val="24"/>
        </w:rPr>
        <w:t> </w:t>
      </w:r>
      <w:r w:rsidRPr="00BF3A22">
        <w:rPr>
          <w:rFonts w:ascii="Times New Roman" w:hAnsi="Times New Roman" w:cs="Times New Roman"/>
          <w:b/>
          <w:bCs/>
          <w:sz w:val="24"/>
          <w:szCs w:val="24"/>
        </w:rPr>
        <w:t>уровень </w:t>
      </w:r>
      <w:r w:rsidRPr="00BF3A22">
        <w:rPr>
          <w:rFonts w:ascii="Times New Roman" w:hAnsi="Times New Roman" w:cs="Times New Roman"/>
          <w:sz w:val="24"/>
          <w:szCs w:val="24"/>
        </w:rPr>
        <w:t>(</w:t>
      </w:r>
      <w:r w:rsidR="00260EE1" w:rsidRPr="00BF3A22">
        <w:rPr>
          <w:rFonts w:ascii="Times New Roman" w:hAnsi="Times New Roman" w:cs="Times New Roman"/>
          <w:sz w:val="24"/>
          <w:szCs w:val="24"/>
        </w:rPr>
        <w:t>не</w:t>
      </w:r>
      <w:r w:rsidRPr="00BF3A22">
        <w:rPr>
          <w:rFonts w:ascii="Times New Roman" w:hAnsi="Times New Roman" w:cs="Times New Roman"/>
          <w:sz w:val="24"/>
          <w:szCs w:val="24"/>
        </w:rPr>
        <w:t>обязательный)-</w:t>
      </w:r>
      <w:r w:rsidRPr="00BF3A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F3A22">
        <w:rPr>
          <w:rFonts w:ascii="Times New Roman" w:hAnsi="Times New Roman" w:cs="Times New Roman"/>
          <w:bCs/>
          <w:sz w:val="24"/>
          <w:szCs w:val="24"/>
        </w:rPr>
        <w:t>решение не изучавшейся в классе «сверхзадачи»</w:t>
      </w:r>
      <w:r w:rsidRPr="00BF3A22">
        <w:rPr>
          <w:rFonts w:ascii="Times New Roman" w:hAnsi="Times New Roman" w:cs="Times New Roman"/>
          <w:sz w:val="24"/>
          <w:szCs w:val="24"/>
        </w:rPr>
        <w:t>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 - </w:t>
      </w:r>
      <w:r w:rsidRPr="00BF3A22">
        <w:rPr>
          <w:rFonts w:ascii="Times New Roman" w:hAnsi="Times New Roman" w:cs="Times New Roman"/>
          <w:bCs/>
          <w:sz w:val="24"/>
          <w:szCs w:val="24"/>
        </w:rPr>
        <w:t>«превосходно».</w:t>
      </w:r>
    </w:p>
    <w:p w:rsidR="00E12CCA" w:rsidRPr="00BF3A22" w:rsidRDefault="00E12CCA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505" w:rsidRPr="00BF3A22" w:rsidRDefault="00BF3A22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53C" w:rsidRPr="00BF3A22">
        <w:rPr>
          <w:rFonts w:ascii="Times New Roman" w:hAnsi="Times New Roman" w:cs="Times New Roman"/>
          <w:b/>
          <w:sz w:val="24"/>
          <w:szCs w:val="24"/>
        </w:rPr>
        <w:t>Литература и материально-техническое обеспечение образовательного процесса</w:t>
      </w:r>
    </w:p>
    <w:p w:rsidR="00C1753C" w:rsidRPr="00BF3A22" w:rsidRDefault="00C1753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Для реализации цели и задач обучения математике по данной программе используется УМК издательства «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>»: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«Математика» -  учебник для 3 класса (авторы Демидова Т.Е., Козлова С.А., Тонких А.П.); 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Дидактический материал к учебнику «Математика» для 3 класса (авторы Козлова С.А.,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В.Н., Л.А.Волкова); 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Контрольные и  самостоятельные работы по курсу «Математика» для 3 класса  (авторы Козлова С.А., Рубин А.Г.);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«Дневник школьника», 3-й класс;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« Я открываю знания» - пособие из серии «Как мы учимся» (авторы Е.Л.Мельникова, И.В.Кузнецова);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«Учусь оценивать себя» - пособие из серии  «Как мы учимся» (авторы Д. Д. Данилов, И. В. Кузнецова, Е. В.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>);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«Всё узнаю, всё смогу» - пособие из серии «Как мы учимся» (авторы А.В. Горячев, Н. И.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Иглина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>);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«Диагностика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образования». Проверочные работы. 3-4 классы (авторы Р.Н.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«Летняя тетрадь будущего четвероклассника» ( (авторы Р.Н. </w:t>
      </w: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BF3A22">
        <w:rPr>
          <w:rFonts w:ascii="Times New Roman" w:hAnsi="Times New Roman" w:cs="Times New Roman"/>
          <w:sz w:val="24"/>
          <w:szCs w:val="24"/>
        </w:rPr>
        <w:t>..);</w:t>
      </w:r>
      <w:proofErr w:type="gramEnd"/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Методические рекомендации к учебнику «Математика» для 3-го класса (авторы Козлова С.А., Рубин А.Г., Горячев А.В.);</w:t>
      </w:r>
    </w:p>
    <w:p w:rsidR="00925505" w:rsidRPr="00BF3A22" w:rsidRDefault="00925505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Сборник наглядных пособий к учебнику «Математика» для 3-го класса (автор Козлова С.А.)</w:t>
      </w:r>
    </w:p>
    <w:p w:rsidR="00C1753C" w:rsidRPr="00BF3A22" w:rsidRDefault="00C1753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53C" w:rsidRPr="00BF3A22" w:rsidRDefault="00C26857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C1753C" w:rsidRPr="00BF3A2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C1753C" w:rsidRPr="00BF3A22" w:rsidRDefault="00C1753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C1753C" w:rsidRPr="00BF3A22" w:rsidRDefault="00C1753C" w:rsidP="00BF3A22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природы, объекты</w:t>
      </w:r>
      <w:r w:rsidR="00FB7B9F" w:rsidRPr="00BF3A22">
        <w:rPr>
          <w:rFonts w:ascii="Times New Roman" w:hAnsi="Times New Roman" w:cs="Times New Roman"/>
          <w:sz w:val="24"/>
          <w:szCs w:val="24"/>
        </w:rPr>
        <w:t xml:space="preserve"> – заместители);</w:t>
      </w:r>
    </w:p>
    <w:p w:rsidR="00FB7B9F" w:rsidRPr="00BF3A22" w:rsidRDefault="00FB7B9F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Изобразительные наглядные пособия (рисунки, схемы, таблицы).</w:t>
      </w:r>
    </w:p>
    <w:p w:rsidR="00BF3A22" w:rsidRPr="00BF3A22" w:rsidRDefault="005B6662" w:rsidP="00BF3A2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Сборник наглядных пособий к учебнику «Математика» для 3-го класса (автор Козлова С.А.)</w:t>
      </w:r>
    </w:p>
    <w:p w:rsidR="00FB7B9F" w:rsidRPr="00BF3A22" w:rsidRDefault="00C26857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7B9F" w:rsidRPr="00BF3A22">
        <w:rPr>
          <w:rFonts w:ascii="Times New Roman" w:hAnsi="Times New Roman" w:cs="Times New Roman"/>
          <w:b/>
          <w:sz w:val="24"/>
          <w:szCs w:val="24"/>
        </w:rPr>
        <w:t>Оборудование для мультимедийных демонстраций:</w:t>
      </w:r>
    </w:p>
    <w:p w:rsidR="00FB7B9F" w:rsidRPr="00BF3A22" w:rsidRDefault="00FB7B9F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Компьютеры;</w:t>
      </w:r>
    </w:p>
    <w:p w:rsidR="00FB7B9F" w:rsidRPr="00BF3A22" w:rsidRDefault="00FB7B9F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A22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BF3A22">
        <w:rPr>
          <w:rFonts w:ascii="Times New Roman" w:hAnsi="Times New Roman" w:cs="Times New Roman"/>
          <w:sz w:val="24"/>
          <w:szCs w:val="24"/>
        </w:rPr>
        <w:t>;</w:t>
      </w:r>
    </w:p>
    <w:p w:rsidR="00FB7B9F" w:rsidRPr="00BF3A22" w:rsidRDefault="00FB7B9F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  <w:lang w:val="en-US"/>
        </w:rPr>
        <w:t>DVD-</w:t>
      </w:r>
      <w:r w:rsidRPr="00BF3A22">
        <w:rPr>
          <w:rFonts w:ascii="Times New Roman" w:hAnsi="Times New Roman" w:cs="Times New Roman"/>
          <w:sz w:val="24"/>
          <w:szCs w:val="24"/>
        </w:rPr>
        <w:t>проектор;</w:t>
      </w:r>
    </w:p>
    <w:p w:rsidR="000C3236" w:rsidRPr="00BF3A22" w:rsidRDefault="000C3236" w:rsidP="00BF3A2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Телевизор.</w:t>
      </w:r>
    </w:p>
    <w:p w:rsidR="000C3236" w:rsidRPr="00BF3A22" w:rsidRDefault="000C3236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Электронный образовательный комплекс на </w:t>
      </w:r>
      <w:r w:rsidRPr="00BF3A2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F3A22">
        <w:rPr>
          <w:rFonts w:ascii="Times New Roman" w:hAnsi="Times New Roman" w:cs="Times New Roman"/>
          <w:sz w:val="24"/>
          <w:szCs w:val="24"/>
        </w:rPr>
        <w:t>-диске “Игры и задачи» (1-4-е классы).</w:t>
      </w:r>
    </w:p>
    <w:p w:rsidR="000C3236" w:rsidRPr="00BF3A22" w:rsidRDefault="000C3236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A22">
        <w:rPr>
          <w:rFonts w:ascii="Times New Roman" w:hAnsi="Times New Roman" w:cs="Times New Roman"/>
          <w:sz w:val="24"/>
          <w:szCs w:val="24"/>
        </w:rPr>
        <w:t xml:space="preserve">Интернет – единая коллекция цифровых образовательных ресурсов. </w:t>
      </w:r>
      <w:r w:rsidRPr="00BF3A22">
        <w:rPr>
          <w:rFonts w:ascii="Times New Roman" w:hAnsi="Times New Roman" w:cs="Times New Roman"/>
          <w:sz w:val="24"/>
          <w:szCs w:val="24"/>
          <w:lang w:val="en-US"/>
        </w:rPr>
        <w:t>(http: school-collection.edu/</w:t>
      </w:r>
      <w:proofErr w:type="spellStart"/>
      <w:r w:rsidRPr="00BF3A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3A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A0029" w:rsidRPr="00BF3A22" w:rsidRDefault="001A0029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22">
        <w:rPr>
          <w:rFonts w:ascii="Times New Roman" w:hAnsi="Times New Roman" w:cs="Times New Roman"/>
          <w:sz w:val="24"/>
          <w:szCs w:val="24"/>
        </w:rPr>
        <w:t>Официальный сайт Образовательной системы «Школа 2100» (</w:t>
      </w:r>
      <w:hyperlink r:id="rId8" w:history="1">
        <w:r w:rsidRPr="00BF3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3A2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BF3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3A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F3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BF3A22">
          <w:rPr>
            <w:rStyle w:val="a5"/>
            <w:rFonts w:ascii="Times New Roman" w:hAnsi="Times New Roman" w:cs="Times New Roman"/>
            <w:sz w:val="24"/>
            <w:szCs w:val="24"/>
          </w:rPr>
          <w:t>2100.</w:t>
        </w:r>
        <w:proofErr w:type="spellStart"/>
        <w:r w:rsidRPr="00BF3A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F3A22">
        <w:rPr>
          <w:rFonts w:ascii="Times New Roman" w:hAnsi="Times New Roman" w:cs="Times New Roman"/>
          <w:sz w:val="24"/>
          <w:szCs w:val="24"/>
        </w:rPr>
        <w:t>)</w:t>
      </w:r>
    </w:p>
    <w:p w:rsidR="001A0029" w:rsidRPr="00BF3A22" w:rsidRDefault="001A0029" w:rsidP="00BF3A2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53C" w:rsidRPr="00BF3A22" w:rsidRDefault="00C1753C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9B8" w:rsidRPr="00BF3A22" w:rsidRDefault="005949B8" w:rsidP="00BF3A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49B8" w:rsidRPr="00BF3A22" w:rsidSect="00BF3A22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22" w:rsidRDefault="00BF3A22" w:rsidP="00BF3A22">
      <w:pPr>
        <w:pStyle w:val="a3"/>
        <w:spacing w:after="0" w:line="240" w:lineRule="auto"/>
      </w:pPr>
      <w:r>
        <w:separator/>
      </w:r>
    </w:p>
  </w:endnote>
  <w:endnote w:type="continuationSeparator" w:id="1">
    <w:p w:rsidR="00BF3A22" w:rsidRDefault="00BF3A22" w:rsidP="00BF3A2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3719"/>
      <w:docPartObj>
        <w:docPartGallery w:val="Page Numbers (Bottom of Page)"/>
        <w:docPartUnique/>
      </w:docPartObj>
    </w:sdtPr>
    <w:sdtContent>
      <w:p w:rsidR="00BF3A22" w:rsidRDefault="00975CE7">
        <w:pPr>
          <w:pStyle w:val="a9"/>
          <w:jc w:val="right"/>
        </w:pPr>
        <w:fldSimple w:instr=" PAGE   \* MERGEFORMAT ">
          <w:r w:rsidR="00C26857">
            <w:rPr>
              <w:noProof/>
            </w:rPr>
            <w:t>8</w:t>
          </w:r>
        </w:fldSimple>
      </w:p>
    </w:sdtContent>
  </w:sdt>
  <w:p w:rsidR="00BF3A22" w:rsidRDefault="00BF3A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22" w:rsidRDefault="00BF3A22" w:rsidP="00BF3A22">
      <w:pPr>
        <w:pStyle w:val="a3"/>
        <w:spacing w:after="0" w:line="240" w:lineRule="auto"/>
      </w:pPr>
      <w:r>
        <w:separator/>
      </w:r>
    </w:p>
  </w:footnote>
  <w:footnote w:type="continuationSeparator" w:id="1">
    <w:p w:rsidR="00BF3A22" w:rsidRDefault="00BF3A22" w:rsidP="00BF3A2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BA"/>
    <w:multiLevelType w:val="multilevel"/>
    <w:tmpl w:val="89E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426D6"/>
    <w:multiLevelType w:val="hybridMultilevel"/>
    <w:tmpl w:val="2B7A70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CF3848"/>
    <w:multiLevelType w:val="hybridMultilevel"/>
    <w:tmpl w:val="37BC7418"/>
    <w:lvl w:ilvl="0" w:tplc="314E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FB94163"/>
    <w:multiLevelType w:val="multilevel"/>
    <w:tmpl w:val="51E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598689B"/>
    <w:multiLevelType w:val="hybridMultilevel"/>
    <w:tmpl w:val="A136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51C236B"/>
    <w:multiLevelType w:val="hybridMultilevel"/>
    <w:tmpl w:val="D5748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52571B"/>
    <w:multiLevelType w:val="hybridMultilevel"/>
    <w:tmpl w:val="E00EF97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5EB800E2"/>
    <w:multiLevelType w:val="hybridMultilevel"/>
    <w:tmpl w:val="F8E2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6C13B0B"/>
    <w:multiLevelType w:val="multilevel"/>
    <w:tmpl w:val="86B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F414413"/>
    <w:multiLevelType w:val="multilevel"/>
    <w:tmpl w:val="C42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23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17"/>
  </w:num>
  <w:num w:numId="10">
    <w:abstractNumId w:val="24"/>
  </w:num>
  <w:num w:numId="11">
    <w:abstractNumId w:val="11"/>
  </w:num>
  <w:num w:numId="12">
    <w:abstractNumId w:val="2"/>
  </w:num>
  <w:num w:numId="13">
    <w:abstractNumId w:val="5"/>
  </w:num>
  <w:num w:numId="14">
    <w:abstractNumId w:val="27"/>
  </w:num>
  <w:num w:numId="15">
    <w:abstractNumId w:val="20"/>
  </w:num>
  <w:num w:numId="16">
    <w:abstractNumId w:val="19"/>
  </w:num>
  <w:num w:numId="17">
    <w:abstractNumId w:val="16"/>
  </w:num>
  <w:num w:numId="18">
    <w:abstractNumId w:val="12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26"/>
  </w:num>
  <w:num w:numId="24">
    <w:abstractNumId w:val="21"/>
  </w:num>
  <w:num w:numId="25">
    <w:abstractNumId w:val="1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38F"/>
    <w:rsid w:val="00022DEA"/>
    <w:rsid w:val="00075EC6"/>
    <w:rsid w:val="000C3236"/>
    <w:rsid w:val="00123367"/>
    <w:rsid w:val="00130D84"/>
    <w:rsid w:val="001A0029"/>
    <w:rsid w:val="001B3D19"/>
    <w:rsid w:val="001D182E"/>
    <w:rsid w:val="001E42A3"/>
    <w:rsid w:val="0022610A"/>
    <w:rsid w:val="00260EE1"/>
    <w:rsid w:val="002C76FA"/>
    <w:rsid w:val="003047C1"/>
    <w:rsid w:val="00342712"/>
    <w:rsid w:val="003F7BFE"/>
    <w:rsid w:val="00407017"/>
    <w:rsid w:val="0044304B"/>
    <w:rsid w:val="004D18B6"/>
    <w:rsid w:val="005357D9"/>
    <w:rsid w:val="005949B8"/>
    <w:rsid w:val="005B6662"/>
    <w:rsid w:val="00601E59"/>
    <w:rsid w:val="0065138F"/>
    <w:rsid w:val="0076090A"/>
    <w:rsid w:val="007C207F"/>
    <w:rsid w:val="007C4495"/>
    <w:rsid w:val="008432CC"/>
    <w:rsid w:val="008A76D8"/>
    <w:rsid w:val="00925505"/>
    <w:rsid w:val="00975CE7"/>
    <w:rsid w:val="00A65355"/>
    <w:rsid w:val="00A84134"/>
    <w:rsid w:val="00AA7F91"/>
    <w:rsid w:val="00BE6714"/>
    <w:rsid w:val="00BF3A22"/>
    <w:rsid w:val="00C1753C"/>
    <w:rsid w:val="00C26857"/>
    <w:rsid w:val="00C76C60"/>
    <w:rsid w:val="00D0427F"/>
    <w:rsid w:val="00E12CCA"/>
    <w:rsid w:val="00F23D3B"/>
    <w:rsid w:val="00F53825"/>
    <w:rsid w:val="00FB168C"/>
    <w:rsid w:val="00FB7B9F"/>
    <w:rsid w:val="00FD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27F"/>
    <w:pPr>
      <w:ind w:left="720"/>
      <w:contextualSpacing/>
    </w:pPr>
  </w:style>
  <w:style w:type="table" w:styleId="a4">
    <w:name w:val="Table Grid"/>
    <w:basedOn w:val="a1"/>
    <w:uiPriority w:val="59"/>
    <w:rsid w:val="0002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0029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BF3A22"/>
  </w:style>
  <w:style w:type="paragraph" w:styleId="a7">
    <w:name w:val="header"/>
    <w:basedOn w:val="a"/>
    <w:link w:val="a8"/>
    <w:uiPriority w:val="99"/>
    <w:unhideWhenUsed/>
    <w:rsid w:val="00BF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A22"/>
  </w:style>
  <w:style w:type="paragraph" w:styleId="a9">
    <w:name w:val="footer"/>
    <w:basedOn w:val="a"/>
    <w:link w:val="aa"/>
    <w:uiPriority w:val="99"/>
    <w:unhideWhenUsed/>
    <w:rsid w:val="00BF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A22"/>
  </w:style>
  <w:style w:type="paragraph" w:styleId="ab">
    <w:name w:val="Balloon Text"/>
    <w:basedOn w:val="a"/>
    <w:link w:val="ac"/>
    <w:uiPriority w:val="99"/>
    <w:semiHidden/>
    <w:unhideWhenUsed/>
    <w:rsid w:val="00BF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27F"/>
    <w:pPr>
      <w:ind w:left="720"/>
      <w:contextualSpacing/>
    </w:pPr>
  </w:style>
  <w:style w:type="table" w:styleId="a4">
    <w:name w:val="Table Grid"/>
    <w:basedOn w:val="a1"/>
    <w:uiPriority w:val="59"/>
    <w:rsid w:val="0002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0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D903-2296-4C6F-AECC-2901FC5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МегаЮзер</cp:lastModifiedBy>
  <cp:revision>14</cp:revision>
  <dcterms:created xsi:type="dcterms:W3CDTF">2013-06-24T07:43:00Z</dcterms:created>
  <dcterms:modified xsi:type="dcterms:W3CDTF">2013-09-08T16:02:00Z</dcterms:modified>
</cp:coreProperties>
</file>