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3D" w:rsidRDefault="000C6E3D" w:rsidP="000C6E3D">
      <w:pPr>
        <w:jc w:val="center"/>
      </w:pPr>
      <w:r>
        <w:rPr>
          <w:noProof/>
          <w:lang w:eastAsia="ru-RU"/>
        </w:rPr>
        <w:drawing>
          <wp:inline distT="0" distB="0" distL="0" distR="0" wp14:anchorId="47330D75" wp14:editId="0C9823BD">
            <wp:extent cx="1592633" cy="1566711"/>
            <wp:effectExtent l="0" t="0" r="7620" b="0"/>
            <wp:docPr id="4" name="Рисунок 4" descr="C:\Users\ДУЗ звездочк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УЗ звездочк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34" cy="15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3D" w:rsidRPr="000C6E3D" w:rsidRDefault="00027142" w:rsidP="000C6E3D">
      <w:pPr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r>
        <w:rPr>
          <w:rFonts w:ascii="Calibri" w:eastAsia="Calibri" w:hAnsi="Calibri" w:cs="Times New Roman"/>
          <w:b/>
          <w:lang w:val="uk-UA"/>
        </w:rPr>
        <w:t>МУНИЦИПАЛЬНОЕ БЮДЖЕТНОЕ ОБРАЗОВАТЕЛЬНОЕ УЧРЕЖДЕНИЕ «</w:t>
      </w:r>
      <w:proofErr w:type="spellStart"/>
      <w:r>
        <w:rPr>
          <w:rFonts w:ascii="Calibri" w:eastAsia="Calibri" w:hAnsi="Calibri" w:cs="Times New Roman"/>
          <w:b/>
          <w:lang w:val="uk-UA"/>
        </w:rPr>
        <w:t>Детский</w:t>
      </w:r>
      <w:proofErr w:type="spellEnd"/>
      <w:r>
        <w:rPr>
          <w:rFonts w:ascii="Calibri" w:eastAsia="Calibri" w:hAnsi="Calibri" w:cs="Times New Roman"/>
          <w:b/>
          <w:lang w:val="uk-UA"/>
        </w:rPr>
        <w:t xml:space="preserve"> сад «</w:t>
      </w:r>
      <w:proofErr w:type="spellStart"/>
      <w:r>
        <w:rPr>
          <w:rFonts w:ascii="Calibri" w:eastAsia="Calibri" w:hAnsi="Calibri" w:cs="Times New Roman"/>
          <w:b/>
          <w:lang w:val="uk-UA"/>
        </w:rPr>
        <w:t>Звездочка</w:t>
      </w:r>
      <w:proofErr w:type="spellEnd"/>
      <w:r>
        <w:rPr>
          <w:rFonts w:ascii="Calibri" w:eastAsia="Calibri" w:hAnsi="Calibri" w:cs="Times New Roman"/>
          <w:b/>
          <w:lang w:val="uk-UA"/>
        </w:rPr>
        <w:t xml:space="preserve">» п. </w:t>
      </w:r>
      <w:proofErr w:type="spellStart"/>
      <w:r>
        <w:rPr>
          <w:rFonts w:ascii="Calibri" w:eastAsia="Calibri" w:hAnsi="Calibri" w:cs="Times New Roman"/>
          <w:b/>
          <w:lang w:val="uk-UA"/>
        </w:rPr>
        <w:t>Школьное</w:t>
      </w:r>
      <w:proofErr w:type="spellEnd"/>
      <w:r>
        <w:rPr>
          <w:rFonts w:ascii="Calibri" w:eastAsia="Calibri" w:hAnsi="Calibri" w:cs="Times New Roman"/>
          <w:b/>
          <w:lang w:val="uk-UA"/>
        </w:rPr>
        <w:t>»</w:t>
      </w:r>
    </w:p>
    <w:p w:rsidR="000C6E3D" w:rsidRDefault="000C6E3D" w:rsidP="000C6E3D">
      <w:pPr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proofErr w:type="spellStart"/>
      <w:r w:rsidRPr="000C6E3D">
        <w:rPr>
          <w:rFonts w:ascii="Calibri" w:eastAsia="Calibri" w:hAnsi="Calibri" w:cs="Times New Roman"/>
          <w:b/>
          <w:lang w:val="uk-UA"/>
        </w:rPr>
        <w:t>Ул</w:t>
      </w:r>
      <w:proofErr w:type="spellEnd"/>
      <w:r w:rsidRPr="000C6E3D">
        <w:rPr>
          <w:rFonts w:ascii="Calibri" w:eastAsia="Calibri" w:hAnsi="Calibri" w:cs="Times New Roman"/>
          <w:b/>
          <w:lang w:val="uk-UA"/>
        </w:rPr>
        <w:t xml:space="preserve">. Мира №31  п. </w:t>
      </w:r>
      <w:proofErr w:type="spellStart"/>
      <w:r w:rsidRPr="000C6E3D">
        <w:rPr>
          <w:rFonts w:ascii="Calibri" w:eastAsia="Calibri" w:hAnsi="Calibri" w:cs="Times New Roman"/>
          <w:b/>
          <w:lang w:val="uk-UA"/>
        </w:rPr>
        <w:t>Школьное</w:t>
      </w:r>
      <w:proofErr w:type="spellEnd"/>
      <w:r w:rsidRPr="000C6E3D">
        <w:rPr>
          <w:rFonts w:ascii="Calibri" w:eastAsia="Calibri" w:hAnsi="Calibri" w:cs="Times New Roman"/>
          <w:b/>
          <w:lang w:val="uk-UA"/>
        </w:rPr>
        <w:t xml:space="preserve">  </w:t>
      </w:r>
    </w:p>
    <w:p w:rsidR="000C6E3D" w:rsidRDefault="000C6E3D" w:rsidP="000C6E3D">
      <w:pPr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proofErr w:type="spellStart"/>
      <w:r w:rsidRPr="000C6E3D">
        <w:rPr>
          <w:rFonts w:ascii="Calibri" w:eastAsia="Calibri" w:hAnsi="Calibri" w:cs="Times New Roman"/>
          <w:b/>
          <w:lang w:val="uk-UA"/>
        </w:rPr>
        <w:t>Симферопольского</w:t>
      </w:r>
      <w:proofErr w:type="spellEnd"/>
      <w:r w:rsidRPr="000C6E3D">
        <w:rPr>
          <w:rFonts w:ascii="Calibri" w:eastAsia="Calibri" w:hAnsi="Calibri" w:cs="Times New Roman"/>
          <w:b/>
          <w:lang w:val="uk-UA"/>
        </w:rPr>
        <w:t xml:space="preserve"> </w:t>
      </w:r>
      <w:proofErr w:type="spellStart"/>
      <w:r w:rsidRPr="000C6E3D">
        <w:rPr>
          <w:rFonts w:ascii="Calibri" w:eastAsia="Calibri" w:hAnsi="Calibri" w:cs="Times New Roman"/>
          <w:b/>
          <w:lang w:val="uk-UA"/>
        </w:rPr>
        <w:t>района</w:t>
      </w:r>
      <w:proofErr w:type="spellEnd"/>
      <w:r w:rsidRPr="000C6E3D">
        <w:rPr>
          <w:rFonts w:ascii="Calibri" w:eastAsia="Calibri" w:hAnsi="Calibri" w:cs="Times New Roman"/>
          <w:b/>
          <w:lang w:val="uk-UA"/>
        </w:rPr>
        <w:t xml:space="preserve"> </w:t>
      </w:r>
    </w:p>
    <w:p w:rsidR="000C6E3D" w:rsidRPr="000C6E3D" w:rsidRDefault="000C6E3D" w:rsidP="000C6E3D">
      <w:pPr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proofErr w:type="spellStart"/>
      <w:r w:rsidRPr="000C6E3D">
        <w:rPr>
          <w:rFonts w:ascii="Calibri" w:eastAsia="Calibri" w:hAnsi="Calibri" w:cs="Times New Roman"/>
          <w:b/>
          <w:lang w:val="uk-UA"/>
        </w:rPr>
        <w:t>Республики</w:t>
      </w:r>
      <w:proofErr w:type="spellEnd"/>
      <w:r w:rsidRPr="000C6E3D">
        <w:rPr>
          <w:rFonts w:ascii="Calibri" w:eastAsia="Calibri" w:hAnsi="Calibri" w:cs="Times New Roman"/>
          <w:b/>
          <w:lang w:val="uk-UA"/>
        </w:rPr>
        <w:t xml:space="preserve"> </w:t>
      </w:r>
      <w:proofErr w:type="spellStart"/>
      <w:r w:rsidRPr="000C6E3D">
        <w:rPr>
          <w:rFonts w:ascii="Calibri" w:eastAsia="Calibri" w:hAnsi="Calibri" w:cs="Times New Roman"/>
          <w:b/>
          <w:lang w:val="uk-UA"/>
        </w:rPr>
        <w:t>Кр</w:t>
      </w:r>
      <w:proofErr w:type="spellEnd"/>
      <w:r w:rsidRPr="000C6E3D">
        <w:rPr>
          <w:rFonts w:ascii="Calibri" w:eastAsia="Calibri" w:hAnsi="Calibri" w:cs="Times New Roman"/>
          <w:b/>
        </w:rPr>
        <w:t>ы</w:t>
      </w:r>
      <w:r w:rsidRPr="000C6E3D">
        <w:rPr>
          <w:rFonts w:ascii="Calibri" w:eastAsia="Calibri" w:hAnsi="Calibri" w:cs="Times New Roman"/>
          <w:b/>
          <w:lang w:val="uk-UA"/>
        </w:rPr>
        <w:t xml:space="preserve">м  </w:t>
      </w:r>
      <w:r>
        <w:rPr>
          <w:rFonts w:ascii="Calibri" w:eastAsia="Calibri" w:hAnsi="Calibri" w:cs="Times New Roman"/>
          <w:b/>
          <w:lang w:val="uk-UA"/>
        </w:rPr>
        <w:t>2</w:t>
      </w:r>
      <w:r w:rsidRPr="000C6E3D">
        <w:rPr>
          <w:rFonts w:ascii="Calibri" w:eastAsia="Calibri" w:hAnsi="Calibri" w:cs="Times New Roman"/>
          <w:b/>
          <w:lang w:val="uk-UA"/>
        </w:rPr>
        <w:t>97541</w:t>
      </w:r>
    </w:p>
    <w:p w:rsidR="000C6E3D" w:rsidRPr="000C6E3D" w:rsidRDefault="000C6E3D" w:rsidP="000C6E3D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</w:rPr>
      </w:pPr>
      <w:proofErr w:type="spellStart"/>
      <w:r w:rsidRPr="000C6E3D">
        <w:rPr>
          <w:rFonts w:ascii="Calibri" w:eastAsia="Calibri" w:hAnsi="Calibri" w:cs="Times New Roman"/>
          <w:b/>
          <w:lang w:val="uk-UA"/>
        </w:rPr>
        <w:t>Тел</w:t>
      </w:r>
      <w:proofErr w:type="spellEnd"/>
      <w:r w:rsidRPr="000C6E3D">
        <w:rPr>
          <w:rFonts w:ascii="Calibri" w:eastAsia="Calibri" w:hAnsi="Calibri" w:cs="Times New Roman"/>
          <w:b/>
          <w:lang w:val="uk-UA"/>
        </w:rPr>
        <w:t>:552-159, е-</w:t>
      </w:r>
      <w:r w:rsidRPr="000C6E3D">
        <w:rPr>
          <w:rFonts w:ascii="Calibri" w:eastAsia="Calibri" w:hAnsi="Calibri" w:cs="Times New Roman"/>
          <w:b/>
          <w:lang w:val="en-US"/>
        </w:rPr>
        <w:t>mail</w:t>
      </w:r>
      <w:r w:rsidRPr="000C6E3D">
        <w:rPr>
          <w:rFonts w:ascii="Calibri" w:eastAsia="Calibri" w:hAnsi="Calibri" w:cs="Times New Roman"/>
          <w:b/>
        </w:rPr>
        <w:t xml:space="preserve"> </w:t>
      </w:r>
      <w:r w:rsidRPr="000C6E3D">
        <w:rPr>
          <w:rFonts w:ascii="Calibri" w:eastAsia="Calibri" w:hAnsi="Calibri" w:cs="Times New Roman"/>
          <w:b/>
          <w:lang w:val="uk-UA"/>
        </w:rPr>
        <w:t xml:space="preserve">: </w:t>
      </w:r>
      <w:hyperlink r:id="rId7" w:history="1">
        <w:r w:rsidRPr="000C6E3D">
          <w:rPr>
            <w:rFonts w:ascii="Calibri" w:eastAsia="Calibri" w:hAnsi="Calibri" w:cs="Times New Roman"/>
            <w:b/>
            <w:color w:val="0000FF"/>
            <w:u w:val="single"/>
            <w:lang w:val="en-US"/>
          </w:rPr>
          <w:t>zvezdochkaduz</w:t>
        </w:r>
        <w:r w:rsidRPr="000C6E3D">
          <w:rPr>
            <w:rFonts w:ascii="Calibri" w:eastAsia="Calibri" w:hAnsi="Calibri" w:cs="Times New Roman"/>
            <w:b/>
            <w:color w:val="0000FF"/>
            <w:u w:val="single"/>
          </w:rPr>
          <w:t>@</w:t>
        </w:r>
        <w:r w:rsidRPr="000C6E3D">
          <w:rPr>
            <w:rFonts w:ascii="Calibri" w:eastAsia="Calibri" w:hAnsi="Calibri" w:cs="Times New Roman"/>
            <w:b/>
            <w:color w:val="0000FF"/>
            <w:u w:val="single"/>
            <w:lang w:val="en-US"/>
          </w:rPr>
          <w:t>mail</w:t>
        </w:r>
        <w:r w:rsidRPr="000C6E3D">
          <w:rPr>
            <w:rFonts w:ascii="Calibri" w:eastAsia="Calibri" w:hAnsi="Calibri" w:cs="Times New Roman"/>
            <w:b/>
            <w:color w:val="0000FF"/>
            <w:u w:val="single"/>
          </w:rPr>
          <w:t>.</w:t>
        </w:r>
        <w:proofErr w:type="spellStart"/>
        <w:r w:rsidRPr="000C6E3D">
          <w:rPr>
            <w:rFonts w:ascii="Calibri" w:eastAsia="Calibri" w:hAnsi="Calibri" w:cs="Times New Roman"/>
            <w:b/>
            <w:color w:val="0000FF"/>
            <w:u w:val="single"/>
            <w:lang w:val="en-US"/>
          </w:rPr>
          <w:t>ru</w:t>
        </w:r>
        <w:proofErr w:type="spellEnd"/>
      </w:hyperlink>
    </w:p>
    <w:p w:rsidR="000C6E3D" w:rsidRDefault="000C6E3D"/>
    <w:p w:rsidR="000C6E3D" w:rsidRDefault="000C6E3D"/>
    <w:p w:rsidR="000C6E3D" w:rsidRDefault="000C6E3D"/>
    <w:tbl>
      <w:tblPr>
        <w:tblW w:w="4992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</w:tblGrid>
      <w:tr w:rsidR="001D092F" w:rsidRPr="001D092F" w:rsidTr="00E86597">
        <w:tc>
          <w:tcPr>
            <w:tcW w:w="0" w:type="auto"/>
            <w:hideMark/>
          </w:tcPr>
          <w:p w:rsidR="000C6E3D" w:rsidRDefault="001D092F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D092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ПАМЯТКА </w:t>
            </w:r>
          </w:p>
          <w:p w:rsidR="001D092F" w:rsidRDefault="001D092F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D092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ДЛЯ РОДИТЕЛЕЙ</w:t>
            </w:r>
            <w:r w:rsidR="000C6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 ПОДГОТОВКЕ МАЛЫШЕЙ К ПОСТУПЛЕНИЮ В ДЕТСКИЙ САД.</w:t>
            </w: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02DDA" w:rsidRDefault="00002DDA" w:rsidP="001D092F">
            <w:pPr>
              <w:spacing w:after="0" w:line="22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27142" w:rsidRDefault="00027142" w:rsidP="001D092F">
            <w:pPr>
              <w:spacing w:after="0" w:line="22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27142" w:rsidRDefault="00027142" w:rsidP="001D092F">
            <w:pPr>
              <w:spacing w:after="0" w:line="22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027142" w:rsidRPr="000C6E3D" w:rsidRDefault="00027142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Default="000C6E3D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C6E3D" w:rsidRPr="00002DDA" w:rsidRDefault="000C6E3D" w:rsidP="000C6E3D">
            <w:pPr>
              <w:spacing w:after="0" w:line="225" w:lineRule="atLeast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  <w:p w:rsidR="00002DDA" w:rsidRDefault="00002DDA" w:rsidP="001D09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6E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Какие документы предоставить в Д</w:t>
            </w:r>
            <w:r w:rsidR="000271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ОУ</w:t>
            </w:r>
            <w:r w:rsidRPr="000C6E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момент поступления ребенка.</w:t>
            </w:r>
          </w:p>
          <w:p w:rsidR="00517A2D" w:rsidRPr="000C6E3D" w:rsidRDefault="00517A2D" w:rsidP="001D09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7A2D" w:rsidRDefault="00517A2D" w:rsidP="00002DDA">
            <w:pPr>
              <w:pStyle w:val="a3"/>
              <w:numPr>
                <w:ilvl w:val="0"/>
                <w:numId w:val="2"/>
              </w:num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Копию свидетельства о рождении ребенка</w:t>
            </w:r>
          </w:p>
          <w:p w:rsidR="003C607F" w:rsidRDefault="00B151F4" w:rsidP="00002DDA">
            <w:pPr>
              <w:pStyle w:val="a3"/>
              <w:numPr>
                <w:ilvl w:val="0"/>
                <w:numId w:val="2"/>
              </w:num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Копию  паспорта одного из родителей.</w:t>
            </w:r>
          </w:p>
          <w:p w:rsidR="00027142" w:rsidRDefault="00002DDA" w:rsidP="00002DDA">
            <w:pPr>
              <w:pStyle w:val="a3"/>
              <w:numPr>
                <w:ilvl w:val="0"/>
                <w:numId w:val="2"/>
              </w:num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6E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Медицинская справка.</w:t>
            </w:r>
            <w:r w:rsidR="000271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027142" w:rsidRDefault="00027142" w:rsidP="00002DDA">
            <w:pPr>
              <w:pStyle w:val="a3"/>
              <w:numPr>
                <w:ilvl w:val="0"/>
                <w:numId w:val="2"/>
              </w:num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Снилс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одного из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серокопия)</w:t>
            </w:r>
          </w:p>
          <w:p w:rsidR="00002DDA" w:rsidRPr="000C6E3D" w:rsidRDefault="00027142" w:rsidP="00002DDA">
            <w:pPr>
              <w:pStyle w:val="a3"/>
              <w:numPr>
                <w:ilvl w:val="0"/>
                <w:numId w:val="2"/>
              </w:num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Медицинская страховка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ксеропкопия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002DDA" w:rsidRPr="000C6E3D" w:rsidRDefault="00517A2D" w:rsidP="00002DDA">
            <w:pPr>
              <w:pStyle w:val="a3"/>
              <w:numPr>
                <w:ilvl w:val="0"/>
                <w:numId w:val="2"/>
              </w:numPr>
              <w:spacing w:after="0" w:line="225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Заявление с согласием на сбор и обработку персональных данных.</w:t>
            </w:r>
          </w:p>
          <w:p w:rsidR="00002DDA" w:rsidRPr="00002DDA" w:rsidRDefault="00002DDA" w:rsidP="000C6E3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Каких врачей необходимо обойти перед детским садом?</w:t>
            </w:r>
          </w:p>
          <w:p w:rsidR="00002DDA" w:rsidRPr="00002DDA" w:rsidRDefault="00002DDA" w:rsidP="00002DD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поликлинике, в которой наблюдается малыш, вам выдадут "Медицинскую карту ребенка для образовательных учреждений дошкольного, форма №026/у-2000. В этом документе будут накапливаться сведения о состоянии здоровья малыша из года в год, до тех пор, пока он не достигнет семнадцати лет. Этот документ будет сопровождать его во всех детских и образовательных учреждениях.</w:t>
            </w:r>
          </w:p>
          <w:p w:rsidR="00002DDA" w:rsidRPr="00002DDA" w:rsidRDefault="00002DDA" w:rsidP="00002DD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 паспортных данных, в этой карте проставлены сведения о состоянии здоровья ребенка до настоящей диспансеризации, о перенесенных заболеваниях, аллергических реакциях, о проведенных профилактических прививках и т.д.</w:t>
            </w:r>
          </w:p>
          <w:p w:rsidR="00002DDA" w:rsidRPr="00002DDA" w:rsidRDefault="00002DDA" w:rsidP="00002DD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 диспансеризация предполагает осмотр:</w:t>
            </w:r>
          </w:p>
          <w:p w:rsidR="00002DDA" w:rsidRPr="00002DDA" w:rsidRDefault="00002DDA" w:rsidP="00002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 w:right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хирурга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для выявления возможных дефектов развития, требующих хирургической коррекции; </w:t>
            </w:r>
          </w:p>
          <w:p w:rsidR="00002DDA" w:rsidRPr="00002DDA" w:rsidRDefault="00002DDA" w:rsidP="00002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 w:right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ортопеда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который сможет выявить различные изменения осанки, начальные стадии искривления позвоночника, плоскостопие и т.д.; </w:t>
            </w:r>
          </w:p>
          <w:p w:rsidR="00002DDA" w:rsidRPr="00002DDA" w:rsidRDefault="00002DDA" w:rsidP="00002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 w:right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невропатолога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который сможет отметить особенности нервной системы ребенка, его склонность к различным невротическим реакциям; </w:t>
            </w:r>
          </w:p>
          <w:p w:rsidR="00002DDA" w:rsidRPr="00002DDA" w:rsidRDefault="00002DDA" w:rsidP="00002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 w:right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окулиста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он должен определить остроту зрения, а также необходимость его коррекции; </w:t>
            </w:r>
          </w:p>
          <w:p w:rsidR="00002DDA" w:rsidRPr="00002DDA" w:rsidRDefault="00002DDA" w:rsidP="00002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 w:right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отоларинголога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который расскажет вам об особенностях строения носоглотки малыша, о возможной склонности к заболеваниям уха, горла и носа и даст рекомендации по их профилактике; </w:t>
            </w:r>
          </w:p>
          <w:p w:rsidR="00002DDA" w:rsidRPr="00002DDA" w:rsidRDefault="00002DDA" w:rsidP="00002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 w:right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дерматолога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который оценит состояние кожи ребенка. Это особенно важно для детей с аллергическими заболеваниями; кроме того, некоторые изменения кожи, принимаемые родителями и даже врачами за так называемый диатез, могут быть 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проявлениями чесотки или грибковыми поражениями кожи, которые необходимо лечить; </w:t>
            </w:r>
          </w:p>
          <w:p w:rsidR="00002DDA" w:rsidRPr="00002DDA" w:rsidRDefault="00002DDA" w:rsidP="00002D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0" w:right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особая задача стоит перед </w:t>
            </w: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психологом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 основании скрупулезного обсуждения с родителями и поведения ребенка он должен дать рекомендации по его индивидуальной подготовке к вхождению в детский коллектив; </w:t>
            </w:r>
          </w:p>
          <w:p w:rsidR="00002DDA" w:rsidRDefault="00002DDA" w:rsidP="00002DD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педиатр</w:t>
            </w:r>
            <w:r w:rsidRPr="00002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после осмотра ребенка, назначает дополнительные исследования: общий анализ крови, анализ мочи, исследование кала на гельминты, в зависимости от показаний - электрокардиограмму, измерение артериального давления, ультразвуковое исследование органов брюшной полости и другие исследования, а также консультации кардиолога, нефролога, гастроэнтеролога и других специалистов.</w:t>
            </w:r>
          </w:p>
          <w:p w:rsidR="000C6E3D" w:rsidRDefault="000C6E3D" w:rsidP="00002DD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6E3D" w:rsidRPr="000C6E3D" w:rsidRDefault="000C6E3D" w:rsidP="000C6E3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E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Родителям следует помнить:</w:t>
            </w:r>
          </w:p>
          <w:p w:rsidR="00002DDA" w:rsidRPr="00C21609" w:rsidRDefault="00002DDA" w:rsidP="001D092F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Родител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или лица их заменяющие, должны передавать детей лично воспитателю, или другому сотруднику, принимающему детей в этот день. Родителям нельзя, без </w:t>
            </w:r>
            <w:proofErr w:type="gramStart"/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ведома</w:t>
            </w:r>
            <w:proofErr w:type="gramEnd"/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воспитателя, забирать детей из детского сада, а также поручать это детям, подросткам в возрасте до 18 лет, лицам в нетрезвом состоянии. Воспитатель должен знать всех лиц, кому родители поручают забирать ребенка, заранее договорившись и познакомившись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ними по представлению родителей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заявлению родителей с приложением ксерокопии паспорта лица, забирающего ребенка по согласию родителей.</w:t>
            </w:r>
          </w:p>
          <w:p w:rsidR="001D092F" w:rsidRPr="001D092F" w:rsidRDefault="001D092F" w:rsidP="001D092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 невозможности прихода ребенка в детский сад по болезни или другой уважительной причине необ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ходимо обязательно сообщить в Д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Ребенок, не посещающий детский сад более </w:t>
            </w:r>
            <w:r w:rsidR="003C60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трех 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рабочих дней, должен иметь справку от врача, при возвращении после более длительного отсутствия предоставляется справка о состоянии здоровья ребенка.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Перед тем,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 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ношение комбинезонов. Носовой платок необходим ребенку, как в помещении, так и на прогулке. Сделайте на одежде удобные карманы для его хранения.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Ребенок обязательно должен иметь форму для музыкальной и физкультурной деятельности.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для музыкальной деятельности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облегченная одежда, носки, чешки.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для физкультурной деятельности: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футболка, шорты, носки, чешки.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Приводить ребенка в детский сад </w:t>
            </w:r>
            <w:proofErr w:type="gramStart"/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здоровым</w:t>
            </w:r>
            <w:proofErr w:type="gramEnd"/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информировать воспитателей о каких–либо изменениях в состоянии здоровья  ребенка дома.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Приводить ребенка в опрятном виде, чистой одежде и обуви; иметь: сменную обувь, сменную одежду, расческу, спортивную форму, комплект сменного белья для сна, панамку (в теплый период года),    два пакета для хранения чистого и использованного белья.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Белье ребенка должно быть подписано.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Чтобы избежать случаев травматизма, родителям необходимо проверить содержимое карманов в  одежде ребенка на наличие опасных предметов. Категори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 запрещается приносить в Д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</w:t>
            </w:r>
            <w:proofErr w:type="gramStart"/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D09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ломанные игрушки, </w:t>
            </w: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таблетки и другие лекарственные средства.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Просим не давать ребенку в детский сад жевательную резинку, лакомства.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Просим не давать ребенку в детский сад дорогие вещи, телефоны и украшения.</w:t>
            </w:r>
          </w:p>
          <w:p w:rsidR="001D092F" w:rsidRPr="00C21609" w:rsidRDefault="001D092F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16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0C6E3D" w:rsidRDefault="001D092F" w:rsidP="001D092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Спорные и конфликтные ситуации разрешать в отсутствие детей.</w:t>
            </w:r>
          </w:p>
          <w:p w:rsidR="000C6E3D" w:rsidRPr="00C21609" w:rsidRDefault="000C6E3D" w:rsidP="001D092F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C6E3D" w:rsidRDefault="001D092F" w:rsidP="000C6E3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92F">
        <w:rPr>
          <w:rFonts w:ascii="Times New Roman" w:hAnsi="Times New Roman" w:cs="Times New Roman"/>
          <w:b/>
          <w:sz w:val="18"/>
          <w:szCs w:val="18"/>
        </w:rPr>
        <w:lastRenderedPageBreak/>
        <w:t>Меры, облегчающие адаптацию. Необходимо заранее готовить ребенка к по</w:t>
      </w:r>
      <w:r w:rsidR="000C6E3D">
        <w:rPr>
          <w:rFonts w:ascii="Times New Roman" w:hAnsi="Times New Roman" w:cs="Times New Roman"/>
          <w:b/>
          <w:sz w:val="18"/>
          <w:szCs w:val="18"/>
        </w:rPr>
        <w:t>ступлению в детское учреждение.</w:t>
      </w:r>
    </w:p>
    <w:p w:rsidR="001D092F" w:rsidRDefault="001D092F" w:rsidP="000C6E3D">
      <w:pPr>
        <w:rPr>
          <w:rFonts w:ascii="Times New Roman" w:hAnsi="Times New Roman" w:cs="Times New Roman"/>
          <w:sz w:val="18"/>
          <w:szCs w:val="18"/>
        </w:rPr>
      </w:pPr>
      <w:r w:rsidRPr="001D092F">
        <w:rPr>
          <w:rFonts w:ascii="Times New Roman" w:hAnsi="Times New Roman" w:cs="Times New Roman"/>
          <w:b/>
          <w:sz w:val="18"/>
          <w:szCs w:val="18"/>
        </w:rPr>
        <w:br/>
      </w:r>
      <w:r w:rsidRPr="001D092F">
        <w:rPr>
          <w:rFonts w:ascii="Times New Roman" w:hAnsi="Times New Roman" w:cs="Times New Roman"/>
          <w:sz w:val="18"/>
          <w:szCs w:val="18"/>
        </w:rPr>
        <w:t>1. Провести первое знакомство родителей и ребенка с ДУЗ:</w:t>
      </w:r>
      <w:r w:rsidRPr="001D092F">
        <w:rPr>
          <w:rFonts w:ascii="Times New Roman" w:hAnsi="Times New Roman" w:cs="Times New Roman"/>
          <w:sz w:val="18"/>
          <w:szCs w:val="18"/>
        </w:rPr>
        <w:br/>
        <w:t>- прийти на детский праздник;</w:t>
      </w:r>
      <w:r w:rsidRPr="001D092F">
        <w:rPr>
          <w:rFonts w:ascii="Times New Roman" w:hAnsi="Times New Roman" w:cs="Times New Roman"/>
          <w:sz w:val="18"/>
          <w:szCs w:val="18"/>
        </w:rPr>
        <w:br/>
        <w:t>- проконсультироваться у психолога;</w:t>
      </w:r>
      <w:proofErr w:type="gramStart"/>
      <w:r w:rsidRPr="001D092F">
        <w:rPr>
          <w:rFonts w:ascii="Times New Roman" w:hAnsi="Times New Roman" w:cs="Times New Roman"/>
          <w:sz w:val="18"/>
          <w:szCs w:val="18"/>
        </w:rPr>
        <w:br/>
      </w:r>
      <w:r w:rsidRPr="001D092F">
        <w:rPr>
          <w:rFonts w:ascii="Times New Roman" w:hAnsi="Times New Roman" w:cs="Times New Roman"/>
          <w:sz w:val="18"/>
          <w:szCs w:val="18"/>
        </w:rPr>
        <w:lastRenderedPageBreak/>
        <w:t>-</w:t>
      </w:r>
      <w:proofErr w:type="gramEnd"/>
      <w:r w:rsidRPr="001D092F">
        <w:rPr>
          <w:rFonts w:ascii="Times New Roman" w:hAnsi="Times New Roman" w:cs="Times New Roman"/>
          <w:sz w:val="18"/>
          <w:szCs w:val="18"/>
        </w:rPr>
        <w:t>посетить занятия;</w:t>
      </w:r>
      <w:r w:rsidRPr="001D092F">
        <w:rPr>
          <w:rFonts w:ascii="Times New Roman" w:hAnsi="Times New Roman" w:cs="Times New Roman"/>
          <w:sz w:val="18"/>
          <w:szCs w:val="18"/>
        </w:rPr>
        <w:br/>
        <w:t>-пройти с экскурсией по ДУЗ;</w:t>
      </w:r>
      <w:r w:rsidRPr="001D092F">
        <w:rPr>
          <w:rFonts w:ascii="Times New Roman" w:hAnsi="Times New Roman" w:cs="Times New Roman"/>
          <w:sz w:val="18"/>
          <w:szCs w:val="18"/>
        </w:rPr>
        <w:br/>
        <w:t>-посетить «День открытых дверей».</w:t>
      </w:r>
      <w:r w:rsidRPr="001D092F">
        <w:rPr>
          <w:rFonts w:ascii="Times New Roman" w:hAnsi="Times New Roman" w:cs="Times New Roman"/>
          <w:sz w:val="18"/>
          <w:szCs w:val="18"/>
        </w:rPr>
        <w:br/>
        <w:t>2. Приходя в детский сад, желательно познакомится с группой, куда будет ходить ребенок, с сотрудниками, работающими там.</w:t>
      </w:r>
      <w:r w:rsidRPr="001D092F">
        <w:rPr>
          <w:rFonts w:ascii="Times New Roman" w:hAnsi="Times New Roman" w:cs="Times New Roman"/>
          <w:sz w:val="18"/>
          <w:szCs w:val="18"/>
        </w:rPr>
        <w:br/>
        <w:t>3. В адаптационный период нежелательно разрушать любые привычки, в том числе и вредные (например, если ребенок сосет палец, не засыпает без соски или пения и т.п.), так как это осложнит приспособление к новым условиям. На момент поступления в детский сад необходимо предупреждать воспитателя о «особых» привычках ребенка, если таковые имеются.</w:t>
      </w:r>
      <w:r w:rsidRPr="001D092F">
        <w:rPr>
          <w:rFonts w:ascii="Times New Roman" w:hAnsi="Times New Roman" w:cs="Times New Roman"/>
          <w:sz w:val="18"/>
          <w:szCs w:val="18"/>
        </w:rPr>
        <w:br/>
        <w:t>4. Необходимо тренировать у ребенка систему адаптационных механизмов, приучать его к ситуациям, в которых требуется менять формы поведения.</w:t>
      </w:r>
      <w:r w:rsidRPr="001D092F">
        <w:rPr>
          <w:rFonts w:ascii="Times New Roman" w:hAnsi="Times New Roman" w:cs="Times New Roman"/>
          <w:sz w:val="18"/>
          <w:szCs w:val="18"/>
        </w:rPr>
        <w:br/>
        <w:t>5. Нужно придерживаться режима дня максимально приближенного к режиму в ДУЗ.</w:t>
      </w:r>
      <w:r w:rsidRPr="001D092F">
        <w:rPr>
          <w:rFonts w:ascii="Times New Roman" w:hAnsi="Times New Roman" w:cs="Times New Roman"/>
          <w:sz w:val="18"/>
          <w:szCs w:val="18"/>
        </w:rPr>
        <w:br/>
        <w:t>6. Готовится к посещению сада лучше вместе. Ребенок будет более заинтересован посещением ДОУ, если родители, покупая необходимые вещи, будут привлекать и ребенка.</w:t>
      </w:r>
      <w:r w:rsidRPr="001D092F">
        <w:rPr>
          <w:rFonts w:ascii="Times New Roman" w:hAnsi="Times New Roman" w:cs="Times New Roman"/>
          <w:sz w:val="18"/>
          <w:szCs w:val="18"/>
        </w:rPr>
        <w:br/>
        <w:t>7. Накануне первого посещения детского сада необходимо напомнить малышу, что завтра он идет в группу, и ответить на все вопросы.</w:t>
      </w:r>
      <w:r w:rsidRPr="001D092F">
        <w:rPr>
          <w:rFonts w:ascii="Times New Roman" w:hAnsi="Times New Roman" w:cs="Times New Roman"/>
          <w:sz w:val="18"/>
          <w:szCs w:val="18"/>
        </w:rPr>
        <w:br/>
        <w:t xml:space="preserve">8. Рекомендуется укороченный день. Адаптация детей в основном начинается в летний оздоровительный период (этот этап самый рациональный), когда малыши большую часть времени проводят на прогулке, что способствует более легкой адаптации, так как дети имеют больше возможности находиться в привычной, естественной обстановке: играть с песком, водой, которые являются прекрасными психопрофилактическими средствами. </w:t>
      </w:r>
      <w:r w:rsidRPr="001D092F">
        <w:rPr>
          <w:rFonts w:ascii="Times New Roman" w:hAnsi="Times New Roman" w:cs="Times New Roman"/>
          <w:sz w:val="18"/>
          <w:szCs w:val="18"/>
        </w:rPr>
        <w:br/>
        <w:t xml:space="preserve">9. Первые несколько дней (приблизительно неделя, иногда до трех недель) желательно присутствие родителей в группе, на прогулке вместе с ребенком, т.к. с мамой ребенок чувствует себя уверенно и спокойно. Мама может помочь мне одеть других детей, принять участие в игре, участвовать в процессе кормления своего дитя, других ранимых малышей. В это время (период адаптации) пребывание ребенка в детском саду укорочено. Игры и игрушки вызывают у ребенка острый интерес. Любознательность и активность побуждают его ненадолго отлучиться от мамы для игры. При этом малыш иногда недалеко уходит от мамы, постоянно возвращается за эмоциональной «подпиткой». Здесь советуем маме отпускать </w:t>
      </w:r>
      <w:r w:rsidRPr="001D092F">
        <w:rPr>
          <w:rFonts w:ascii="Times New Roman" w:hAnsi="Times New Roman" w:cs="Times New Roman"/>
          <w:sz w:val="18"/>
          <w:szCs w:val="18"/>
        </w:rPr>
        <w:lastRenderedPageBreak/>
        <w:t>малыша, одновременно следить за его безопасностью, своевременно откликаться на его призывы. Сначала проявления самостоятельности очень не долговременны, но постепенно малыш все дальше отходит от мамы, добровольно принимает участие в играх со мной, другими детьми и чужими мамами.</w:t>
      </w:r>
      <w:r w:rsidRPr="001D092F">
        <w:rPr>
          <w:rFonts w:ascii="Times New Roman" w:hAnsi="Times New Roman" w:cs="Times New Roman"/>
          <w:sz w:val="18"/>
          <w:szCs w:val="18"/>
        </w:rPr>
        <w:br/>
        <w:t>10. Важно избегать обсуждения при ребенке волнующих проблем, связанных с детским садом.</w:t>
      </w:r>
      <w:r w:rsidRPr="001D092F">
        <w:rPr>
          <w:rFonts w:ascii="Times New Roman" w:hAnsi="Times New Roman" w:cs="Times New Roman"/>
          <w:sz w:val="18"/>
          <w:szCs w:val="18"/>
        </w:rPr>
        <w:br/>
        <w:t>11. Необходимо подчеркивать, что ребенок по-прежнему дорог и любим .</w:t>
      </w:r>
      <w:r w:rsidRPr="001D092F">
        <w:rPr>
          <w:rFonts w:ascii="Times New Roman" w:hAnsi="Times New Roman" w:cs="Times New Roman"/>
          <w:sz w:val="18"/>
          <w:szCs w:val="18"/>
        </w:rPr>
        <w:br/>
        <w:t>12. Вежливое и приветливое обращение родителей к сотрудникам детского сада расположит ребенка к общению с ними</w:t>
      </w:r>
    </w:p>
    <w:p w:rsidR="00517A2D" w:rsidRDefault="00517A2D" w:rsidP="000C6E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13. оплата по уходу и присмотру за ребенком в детском саду вносится ежемесячно </w:t>
      </w:r>
      <w:r w:rsidR="00027142">
        <w:rPr>
          <w:rFonts w:ascii="Times New Roman" w:hAnsi="Times New Roman" w:cs="Times New Roman"/>
          <w:sz w:val="18"/>
          <w:szCs w:val="18"/>
        </w:rPr>
        <w:t>в течение 3 –х дней после выдачи квитанции об оплате.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002DDA" w:rsidRPr="00002DDA" w:rsidRDefault="001D092F" w:rsidP="000C6E3D">
      <w:pPr>
        <w:jc w:val="center"/>
        <w:rPr>
          <w:rFonts w:ascii="Times New Roman" w:hAnsi="Times New Roman" w:cs="Times New Roman"/>
          <w:sz w:val="18"/>
          <w:szCs w:val="18"/>
        </w:rPr>
      </w:pPr>
      <w:r w:rsidRPr="001D092F">
        <w:rPr>
          <w:rFonts w:ascii="Times New Roman" w:hAnsi="Times New Roman" w:cs="Times New Roman"/>
          <w:sz w:val="18"/>
          <w:szCs w:val="18"/>
        </w:rPr>
        <w:br/>
      </w:r>
      <w:r w:rsidR="00002DDA" w:rsidRPr="00002DDA">
        <w:rPr>
          <w:rFonts w:ascii="Helvetica" w:eastAsia="Times New Roman" w:hAnsi="Helvetica" w:cs="Times New Roman"/>
          <w:color w:val="000000"/>
          <w:sz w:val="15"/>
          <w:szCs w:val="15"/>
          <w:lang w:eastAsia="ru-RU"/>
        </w:rPr>
        <w:t xml:space="preserve"> </w:t>
      </w:r>
    </w:p>
    <w:p w:rsidR="001D092F" w:rsidRPr="001D092F" w:rsidRDefault="001D092F" w:rsidP="001D092F">
      <w:pPr>
        <w:rPr>
          <w:rFonts w:ascii="Tahoma" w:hAnsi="Tahoma" w:cs="Tahoma"/>
          <w:sz w:val="18"/>
          <w:szCs w:val="18"/>
        </w:rPr>
      </w:pPr>
    </w:p>
    <w:p w:rsidR="001D092F" w:rsidRPr="001D092F" w:rsidRDefault="001D092F" w:rsidP="001D092F">
      <w:pPr>
        <w:rPr>
          <w:rFonts w:ascii="Tahoma" w:hAnsi="Tahoma" w:cs="Tahoma"/>
          <w:sz w:val="18"/>
          <w:szCs w:val="18"/>
        </w:rPr>
      </w:pPr>
    </w:p>
    <w:p w:rsidR="001D092F" w:rsidRPr="001D092F" w:rsidRDefault="001D092F" w:rsidP="001D092F">
      <w:pPr>
        <w:rPr>
          <w:rFonts w:ascii="Tahoma" w:hAnsi="Tahoma" w:cs="Tahoma"/>
          <w:sz w:val="18"/>
          <w:szCs w:val="18"/>
        </w:rPr>
      </w:pPr>
    </w:p>
    <w:p w:rsidR="001D092F" w:rsidRPr="001D092F" w:rsidRDefault="001D092F" w:rsidP="001D092F">
      <w:pPr>
        <w:rPr>
          <w:rFonts w:ascii="Tahoma" w:hAnsi="Tahoma" w:cs="Tahoma"/>
          <w:sz w:val="18"/>
          <w:szCs w:val="18"/>
        </w:rPr>
      </w:pPr>
    </w:p>
    <w:p w:rsidR="001D092F" w:rsidRPr="001D092F" w:rsidRDefault="001D092F" w:rsidP="001D092F">
      <w:pPr>
        <w:rPr>
          <w:rFonts w:ascii="Tahoma" w:hAnsi="Tahoma" w:cs="Tahoma"/>
          <w:sz w:val="18"/>
          <w:szCs w:val="18"/>
        </w:rPr>
      </w:pPr>
    </w:p>
    <w:p w:rsidR="001D092F" w:rsidRPr="001D092F" w:rsidRDefault="001D092F" w:rsidP="001D092F">
      <w:pPr>
        <w:rPr>
          <w:rFonts w:ascii="Tahoma" w:hAnsi="Tahoma" w:cs="Tahoma"/>
          <w:sz w:val="18"/>
          <w:szCs w:val="18"/>
        </w:rPr>
      </w:pPr>
    </w:p>
    <w:p w:rsidR="001D092F" w:rsidRPr="001D092F" w:rsidRDefault="001D092F" w:rsidP="001D092F">
      <w:pPr>
        <w:jc w:val="both"/>
        <w:rPr>
          <w:rFonts w:ascii="Tahoma" w:hAnsi="Tahoma" w:cs="Tahoma"/>
          <w:b/>
          <w:sz w:val="18"/>
          <w:szCs w:val="18"/>
        </w:rPr>
      </w:pPr>
    </w:p>
    <w:p w:rsidR="00367464" w:rsidRPr="001D092F" w:rsidRDefault="00367464" w:rsidP="001D092F">
      <w:pPr>
        <w:jc w:val="both"/>
        <w:rPr>
          <w:sz w:val="18"/>
          <w:szCs w:val="18"/>
        </w:rPr>
      </w:pPr>
    </w:p>
    <w:sectPr w:rsidR="00367464" w:rsidRPr="001D092F" w:rsidSect="001D092F">
      <w:pgSz w:w="16838" w:h="11906" w:orient="landscape"/>
      <w:pgMar w:top="426" w:right="536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3CB"/>
    <w:multiLevelType w:val="hybridMultilevel"/>
    <w:tmpl w:val="802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4230A"/>
    <w:multiLevelType w:val="multilevel"/>
    <w:tmpl w:val="CFB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F"/>
    <w:rsid w:val="00002DDA"/>
    <w:rsid w:val="00006ABD"/>
    <w:rsid w:val="00027142"/>
    <w:rsid w:val="000455DF"/>
    <w:rsid w:val="00047DFB"/>
    <w:rsid w:val="000656EE"/>
    <w:rsid w:val="000A198E"/>
    <w:rsid w:val="000B1889"/>
    <w:rsid w:val="000C6E3D"/>
    <w:rsid w:val="000C7995"/>
    <w:rsid w:val="000D1682"/>
    <w:rsid w:val="000E136D"/>
    <w:rsid w:val="000F033F"/>
    <w:rsid w:val="000F6D68"/>
    <w:rsid w:val="00124317"/>
    <w:rsid w:val="001446D2"/>
    <w:rsid w:val="001521D6"/>
    <w:rsid w:val="00156A78"/>
    <w:rsid w:val="001703F2"/>
    <w:rsid w:val="00172CE7"/>
    <w:rsid w:val="00192C97"/>
    <w:rsid w:val="001A7BEE"/>
    <w:rsid w:val="001B29E9"/>
    <w:rsid w:val="001D092F"/>
    <w:rsid w:val="001D34F0"/>
    <w:rsid w:val="001E05A9"/>
    <w:rsid w:val="00214A4F"/>
    <w:rsid w:val="0021622D"/>
    <w:rsid w:val="0022617F"/>
    <w:rsid w:val="002274B5"/>
    <w:rsid w:val="00236235"/>
    <w:rsid w:val="00237A7A"/>
    <w:rsid w:val="0024784A"/>
    <w:rsid w:val="00252CB7"/>
    <w:rsid w:val="00255656"/>
    <w:rsid w:val="00260867"/>
    <w:rsid w:val="00265475"/>
    <w:rsid w:val="002A7B0F"/>
    <w:rsid w:val="002D4F20"/>
    <w:rsid w:val="002D5433"/>
    <w:rsid w:val="002E0872"/>
    <w:rsid w:val="002F5873"/>
    <w:rsid w:val="002F775B"/>
    <w:rsid w:val="00301303"/>
    <w:rsid w:val="003028B4"/>
    <w:rsid w:val="003041C2"/>
    <w:rsid w:val="00323A7E"/>
    <w:rsid w:val="0033466A"/>
    <w:rsid w:val="00356043"/>
    <w:rsid w:val="00356A35"/>
    <w:rsid w:val="00367464"/>
    <w:rsid w:val="003717EC"/>
    <w:rsid w:val="00373D45"/>
    <w:rsid w:val="00381553"/>
    <w:rsid w:val="003838D0"/>
    <w:rsid w:val="003906CF"/>
    <w:rsid w:val="00393309"/>
    <w:rsid w:val="003A135E"/>
    <w:rsid w:val="003A7E70"/>
    <w:rsid w:val="003B2197"/>
    <w:rsid w:val="003B226F"/>
    <w:rsid w:val="003C4A82"/>
    <w:rsid w:val="003C607F"/>
    <w:rsid w:val="003D28AF"/>
    <w:rsid w:val="003D4E5A"/>
    <w:rsid w:val="003F22B6"/>
    <w:rsid w:val="004058FF"/>
    <w:rsid w:val="00405AD1"/>
    <w:rsid w:val="00417295"/>
    <w:rsid w:val="004257A5"/>
    <w:rsid w:val="00426C01"/>
    <w:rsid w:val="00444014"/>
    <w:rsid w:val="00446953"/>
    <w:rsid w:val="00451B34"/>
    <w:rsid w:val="004549E9"/>
    <w:rsid w:val="00475D9D"/>
    <w:rsid w:val="004778EA"/>
    <w:rsid w:val="00493171"/>
    <w:rsid w:val="00496234"/>
    <w:rsid w:val="004A1853"/>
    <w:rsid w:val="004B66C0"/>
    <w:rsid w:val="004B7D16"/>
    <w:rsid w:val="004C00F2"/>
    <w:rsid w:val="004D5062"/>
    <w:rsid w:val="004D68D5"/>
    <w:rsid w:val="004D740F"/>
    <w:rsid w:val="00517A2D"/>
    <w:rsid w:val="0054449E"/>
    <w:rsid w:val="0055396F"/>
    <w:rsid w:val="005869E1"/>
    <w:rsid w:val="005A7ED4"/>
    <w:rsid w:val="005C53D7"/>
    <w:rsid w:val="005D2557"/>
    <w:rsid w:val="005D78EF"/>
    <w:rsid w:val="005D7AD8"/>
    <w:rsid w:val="005F2990"/>
    <w:rsid w:val="00604A48"/>
    <w:rsid w:val="00604E08"/>
    <w:rsid w:val="006174A7"/>
    <w:rsid w:val="006C11F3"/>
    <w:rsid w:val="006D3E28"/>
    <w:rsid w:val="006F0B8D"/>
    <w:rsid w:val="006F2ABA"/>
    <w:rsid w:val="006F53EA"/>
    <w:rsid w:val="00700E71"/>
    <w:rsid w:val="00725CE2"/>
    <w:rsid w:val="00725D61"/>
    <w:rsid w:val="00734954"/>
    <w:rsid w:val="00767E29"/>
    <w:rsid w:val="0077166E"/>
    <w:rsid w:val="007751F5"/>
    <w:rsid w:val="00793B1A"/>
    <w:rsid w:val="007B616C"/>
    <w:rsid w:val="007D6D66"/>
    <w:rsid w:val="007E13E1"/>
    <w:rsid w:val="007E5057"/>
    <w:rsid w:val="007E57BD"/>
    <w:rsid w:val="007E7520"/>
    <w:rsid w:val="007F65F0"/>
    <w:rsid w:val="008233E2"/>
    <w:rsid w:val="00825CCA"/>
    <w:rsid w:val="00832571"/>
    <w:rsid w:val="0083261F"/>
    <w:rsid w:val="00846C6E"/>
    <w:rsid w:val="00855A0C"/>
    <w:rsid w:val="00856E86"/>
    <w:rsid w:val="008656B7"/>
    <w:rsid w:val="00865C73"/>
    <w:rsid w:val="00885862"/>
    <w:rsid w:val="00893787"/>
    <w:rsid w:val="008A7022"/>
    <w:rsid w:val="008E0A6D"/>
    <w:rsid w:val="0091265F"/>
    <w:rsid w:val="009145C4"/>
    <w:rsid w:val="0092052A"/>
    <w:rsid w:val="00921CE9"/>
    <w:rsid w:val="0094698E"/>
    <w:rsid w:val="00960F4F"/>
    <w:rsid w:val="00970897"/>
    <w:rsid w:val="00981158"/>
    <w:rsid w:val="00981936"/>
    <w:rsid w:val="009D363B"/>
    <w:rsid w:val="009E038B"/>
    <w:rsid w:val="009E0955"/>
    <w:rsid w:val="00A03089"/>
    <w:rsid w:val="00A22971"/>
    <w:rsid w:val="00A40E31"/>
    <w:rsid w:val="00A519A7"/>
    <w:rsid w:val="00A51E11"/>
    <w:rsid w:val="00A66DEF"/>
    <w:rsid w:val="00A74897"/>
    <w:rsid w:val="00A814FD"/>
    <w:rsid w:val="00A851D5"/>
    <w:rsid w:val="00AB651D"/>
    <w:rsid w:val="00AB6A5E"/>
    <w:rsid w:val="00AD197E"/>
    <w:rsid w:val="00AD3CAB"/>
    <w:rsid w:val="00AD725C"/>
    <w:rsid w:val="00AE4E90"/>
    <w:rsid w:val="00B135C0"/>
    <w:rsid w:val="00B151F4"/>
    <w:rsid w:val="00B253D6"/>
    <w:rsid w:val="00B7616B"/>
    <w:rsid w:val="00B869A3"/>
    <w:rsid w:val="00B92A59"/>
    <w:rsid w:val="00B93103"/>
    <w:rsid w:val="00BA1A51"/>
    <w:rsid w:val="00BB7442"/>
    <w:rsid w:val="00BC33DF"/>
    <w:rsid w:val="00BC389C"/>
    <w:rsid w:val="00BD250D"/>
    <w:rsid w:val="00BF1E35"/>
    <w:rsid w:val="00BF4411"/>
    <w:rsid w:val="00C141B5"/>
    <w:rsid w:val="00C2104E"/>
    <w:rsid w:val="00C210FB"/>
    <w:rsid w:val="00C35161"/>
    <w:rsid w:val="00C36A95"/>
    <w:rsid w:val="00C437C2"/>
    <w:rsid w:val="00C75F79"/>
    <w:rsid w:val="00C85B36"/>
    <w:rsid w:val="00CA2ABA"/>
    <w:rsid w:val="00CE5963"/>
    <w:rsid w:val="00CF0150"/>
    <w:rsid w:val="00CF2362"/>
    <w:rsid w:val="00CF35F6"/>
    <w:rsid w:val="00D01A74"/>
    <w:rsid w:val="00D27E87"/>
    <w:rsid w:val="00D40710"/>
    <w:rsid w:val="00D45FEC"/>
    <w:rsid w:val="00D46123"/>
    <w:rsid w:val="00D55341"/>
    <w:rsid w:val="00D71644"/>
    <w:rsid w:val="00DA230B"/>
    <w:rsid w:val="00DA2C29"/>
    <w:rsid w:val="00DA3BF7"/>
    <w:rsid w:val="00DA5A4D"/>
    <w:rsid w:val="00DA7AD9"/>
    <w:rsid w:val="00DB4B72"/>
    <w:rsid w:val="00DC0137"/>
    <w:rsid w:val="00DF03CF"/>
    <w:rsid w:val="00E027E2"/>
    <w:rsid w:val="00E15ABF"/>
    <w:rsid w:val="00E177C6"/>
    <w:rsid w:val="00E21339"/>
    <w:rsid w:val="00E234BF"/>
    <w:rsid w:val="00E27722"/>
    <w:rsid w:val="00E47133"/>
    <w:rsid w:val="00E53AC5"/>
    <w:rsid w:val="00E64E4B"/>
    <w:rsid w:val="00E65AF2"/>
    <w:rsid w:val="00E73DF3"/>
    <w:rsid w:val="00E77BD3"/>
    <w:rsid w:val="00E8512D"/>
    <w:rsid w:val="00E867F7"/>
    <w:rsid w:val="00E942FC"/>
    <w:rsid w:val="00EA67D8"/>
    <w:rsid w:val="00EB07CC"/>
    <w:rsid w:val="00EC3600"/>
    <w:rsid w:val="00EC60D6"/>
    <w:rsid w:val="00EF7E1C"/>
    <w:rsid w:val="00F12EF2"/>
    <w:rsid w:val="00F167D2"/>
    <w:rsid w:val="00F45253"/>
    <w:rsid w:val="00F501B1"/>
    <w:rsid w:val="00F63B27"/>
    <w:rsid w:val="00F65C2F"/>
    <w:rsid w:val="00F747E2"/>
    <w:rsid w:val="00F90323"/>
    <w:rsid w:val="00F91CEC"/>
    <w:rsid w:val="00F91D7B"/>
    <w:rsid w:val="00F947F1"/>
    <w:rsid w:val="00F95D82"/>
    <w:rsid w:val="00FB3D79"/>
    <w:rsid w:val="00FC49B8"/>
    <w:rsid w:val="00FE23CA"/>
    <w:rsid w:val="00FE48DB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571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85866">
                                          <w:marLeft w:val="3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3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vezdochka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 звездочка</dc:creator>
  <cp:lastModifiedBy>ДУЗ звездочка</cp:lastModifiedBy>
  <cp:revision>8</cp:revision>
  <dcterms:created xsi:type="dcterms:W3CDTF">2014-04-22T05:57:00Z</dcterms:created>
  <dcterms:modified xsi:type="dcterms:W3CDTF">2015-06-04T13:15:00Z</dcterms:modified>
</cp:coreProperties>
</file>