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2" w:rsidRPr="00DD74C7" w:rsidRDefault="00165FCB" w:rsidP="00211A52">
      <w:pPr>
        <w:pStyle w:val="1"/>
        <w:spacing w:before="0"/>
        <w:jc w:val="center"/>
        <w:rPr>
          <w:color w:val="auto"/>
        </w:rPr>
      </w:pPr>
      <w:r w:rsidRPr="00DD74C7">
        <w:rPr>
          <w:color w:val="auto"/>
        </w:rPr>
        <w:t>Воспитание основ духовности и нравственности</w:t>
      </w:r>
      <w:r w:rsidR="00211A52" w:rsidRPr="00DD74C7">
        <w:rPr>
          <w:color w:val="auto"/>
        </w:rPr>
        <w:t xml:space="preserve"> </w:t>
      </w:r>
    </w:p>
    <w:p w:rsidR="00BB6FA7" w:rsidRPr="00DD74C7" w:rsidRDefault="00211A52" w:rsidP="00211A52">
      <w:pPr>
        <w:pStyle w:val="1"/>
        <w:spacing w:before="0"/>
        <w:jc w:val="center"/>
        <w:rPr>
          <w:color w:val="auto"/>
        </w:rPr>
      </w:pPr>
      <w:r w:rsidRPr="00DD74C7">
        <w:rPr>
          <w:color w:val="auto"/>
        </w:rPr>
        <w:t>младших школьников</w:t>
      </w:r>
    </w:p>
    <w:p w:rsidR="00827D6F" w:rsidRDefault="00827D6F" w:rsidP="00827D6F">
      <w:pPr>
        <w:jc w:val="center"/>
      </w:pPr>
      <w:r>
        <w:t>(тезисы)</w:t>
      </w:r>
    </w:p>
    <w:p w:rsidR="00827D6F" w:rsidRDefault="00827D6F" w:rsidP="00827D6F">
      <w:pPr>
        <w:jc w:val="center"/>
      </w:pPr>
    </w:p>
    <w:p w:rsidR="007C7134" w:rsidRPr="00FD768C" w:rsidRDefault="007C7134" w:rsidP="00FD768C">
      <w:pPr>
        <w:ind w:firstLine="708"/>
        <w:rPr>
          <w:sz w:val="28"/>
        </w:rPr>
      </w:pPr>
      <w:r w:rsidRPr="00FD768C">
        <w:rPr>
          <w:sz w:val="28"/>
        </w:rPr>
        <w:t xml:space="preserve">Методологической основой реализации Федерального государственного образовательного стандарта общего образования  явилась « Концепция духовно-нравственного развития и воспитания личности гражданина России».  Идеи Концепции отражают общечеловеческие законы, актуальные во все времена. Известные мыслители всегда стремились выразить свои взгляды на нравственное воспитание молодого поколения  ярко  и кратко. Так, в </w:t>
      </w:r>
      <w:r w:rsidRPr="00FD768C">
        <w:rPr>
          <w:sz w:val="28"/>
          <w:lang w:val="en-US"/>
        </w:rPr>
        <w:t>VI</w:t>
      </w:r>
      <w:r w:rsidRPr="00FD768C">
        <w:rPr>
          <w:sz w:val="28"/>
        </w:rPr>
        <w:t xml:space="preserve"> веке </w:t>
      </w:r>
      <w:proofErr w:type="gramStart"/>
      <w:r w:rsidRPr="00FD768C">
        <w:rPr>
          <w:sz w:val="28"/>
        </w:rPr>
        <w:t>до</w:t>
      </w:r>
      <w:proofErr w:type="gramEnd"/>
      <w:r w:rsidRPr="00FD768C">
        <w:rPr>
          <w:sz w:val="28"/>
        </w:rPr>
        <w:t xml:space="preserve"> н.э. Пифагор предупреждал: « </w:t>
      </w:r>
      <w:r w:rsidRPr="00FD768C">
        <w:rPr>
          <w:i/>
          <w:sz w:val="28"/>
        </w:rPr>
        <w:t>Где нравы без просвещения или  просвещение без нравов, там невозможно  долго наслаждаться счастьем  и свободой</w:t>
      </w:r>
      <w:r w:rsidRPr="00FD768C">
        <w:rPr>
          <w:sz w:val="28"/>
        </w:rPr>
        <w:t>». Он призывал: «</w:t>
      </w:r>
      <w:r w:rsidRPr="00FD768C">
        <w:rPr>
          <w:i/>
          <w:sz w:val="28"/>
        </w:rPr>
        <w:t>Старайтесь прежде иметь добрые нравы, чем законы: нравы есть самые первые законы</w:t>
      </w:r>
      <w:r w:rsidRPr="00FD768C">
        <w:rPr>
          <w:sz w:val="28"/>
        </w:rPr>
        <w:t>»; «</w:t>
      </w:r>
      <w:r w:rsidRPr="00FD768C">
        <w:rPr>
          <w:i/>
          <w:sz w:val="28"/>
        </w:rPr>
        <w:t>Делай людям добро во всё  течение своей жизни</w:t>
      </w:r>
      <w:r w:rsidRPr="00FD768C">
        <w:rPr>
          <w:sz w:val="28"/>
        </w:rPr>
        <w:t xml:space="preserve">». </w:t>
      </w:r>
    </w:p>
    <w:p w:rsidR="007C7134" w:rsidRPr="00FD768C" w:rsidRDefault="007C7134" w:rsidP="00FD768C">
      <w:pPr>
        <w:ind w:firstLine="708"/>
        <w:rPr>
          <w:sz w:val="28"/>
        </w:rPr>
      </w:pPr>
      <w:r w:rsidRPr="00FD768C">
        <w:rPr>
          <w:sz w:val="28"/>
        </w:rPr>
        <w:t>Особое  внимание древние мыслители уделяли воспитанию  самого ценного в человеке</w:t>
      </w:r>
      <w:r w:rsidR="00F43CC1" w:rsidRPr="00FD768C">
        <w:rPr>
          <w:sz w:val="28"/>
        </w:rPr>
        <w:t xml:space="preserve"> – его души, так как  она имеет «божественную природу». Существенную роль в воспитании ребёнка они отводили примеру взрослых. «Не золото  надо завещать детям, а высокую совестливость», которую можно развивать только в том случае, если «старшие  станут стыдиться  перед младшими в своих поступках». Действительно, духовно-нравственное воспитание возможно только в том случае</w:t>
      </w:r>
      <w:r w:rsidR="00FD768C" w:rsidRPr="00FD768C">
        <w:rPr>
          <w:sz w:val="28"/>
        </w:rPr>
        <w:t>, если ученик будет  видеть перед собой  достойный образ учителя, который может стать для него примером и которому он захочет подражать. Неслучайно в Концепции отмечается, что «нравственность учителя, моральные нормы, которыми он руководствуется в своей  профессиональной деятельности и жизни, его отношение к  своему педагогическому  труду, к ученикам, коллегам – всё это   имеет первостепенное значение для духовно-нравственного развития и воспитания подрастающего поколения</w:t>
      </w:r>
      <w:r w:rsidR="00BF0F76">
        <w:rPr>
          <w:sz w:val="28"/>
        </w:rPr>
        <w:t>»</w:t>
      </w:r>
      <w:r w:rsidR="00FD768C" w:rsidRPr="00FD768C">
        <w:rPr>
          <w:sz w:val="28"/>
        </w:rPr>
        <w:t>.</w:t>
      </w:r>
    </w:p>
    <w:p w:rsidR="00827D6F" w:rsidRPr="00FD768C" w:rsidRDefault="00827D6F" w:rsidP="00821107">
      <w:pPr>
        <w:ind w:firstLine="708"/>
        <w:rPr>
          <w:sz w:val="28"/>
        </w:rPr>
      </w:pPr>
      <w:r w:rsidRPr="00FD768C">
        <w:rPr>
          <w:sz w:val="28"/>
        </w:rPr>
        <w:t>Образовательный процесс</w:t>
      </w:r>
      <w:r w:rsidR="00211A52" w:rsidRPr="00FD768C">
        <w:rPr>
          <w:sz w:val="28"/>
        </w:rPr>
        <w:t xml:space="preserve"> традиционно рассматривается  как единство воспитания  и обучения, где обучение есть </w:t>
      </w:r>
      <w:proofErr w:type="spellStart"/>
      <w:r w:rsidR="00211A52" w:rsidRPr="00FD768C">
        <w:rPr>
          <w:sz w:val="28"/>
        </w:rPr>
        <w:t>научение</w:t>
      </w:r>
      <w:proofErr w:type="spellEnd"/>
      <w:r w:rsidR="00211A52" w:rsidRPr="00FD768C">
        <w:rPr>
          <w:sz w:val="28"/>
        </w:rPr>
        <w:t>, а воспитание – формирование образа поведения, привычки деятельности, направленной на культуру личности ребёнка. Обе составляющие включаются в вектор духовной деятельности и  определяют нравственные постулаты личности. Образовательный процесс должен включать два ведущих направления в организации деятельности:</w:t>
      </w:r>
    </w:p>
    <w:p w:rsidR="00F65804" w:rsidRPr="00FD768C" w:rsidRDefault="00F65804" w:rsidP="00211A52">
      <w:pPr>
        <w:rPr>
          <w:sz w:val="28"/>
        </w:rPr>
      </w:pPr>
    </w:p>
    <w:p w:rsidR="00211A52" w:rsidRPr="00FD768C" w:rsidRDefault="00211A52" w:rsidP="00F65804">
      <w:pPr>
        <w:pStyle w:val="a4"/>
        <w:numPr>
          <w:ilvl w:val="0"/>
          <w:numId w:val="2"/>
        </w:numPr>
        <w:ind w:left="284" w:hanging="284"/>
        <w:rPr>
          <w:sz w:val="28"/>
        </w:rPr>
      </w:pPr>
      <w:r w:rsidRPr="00FD768C">
        <w:rPr>
          <w:sz w:val="28"/>
        </w:rPr>
        <w:t xml:space="preserve">создание оптимальных внешних условий </w:t>
      </w:r>
      <w:proofErr w:type="spellStart"/>
      <w:r w:rsidRPr="00FD768C">
        <w:rPr>
          <w:sz w:val="28"/>
        </w:rPr>
        <w:t>микросоциальной</w:t>
      </w:r>
      <w:proofErr w:type="spellEnd"/>
      <w:r w:rsidRPr="00FD768C">
        <w:rPr>
          <w:sz w:val="28"/>
        </w:rPr>
        <w:t xml:space="preserve"> среды (гуманное отношение, благоприятный психологический климат, активная творческая обстановка) через совместную  деятельность и общение детей и взрослых в образовательном процессе;</w:t>
      </w:r>
    </w:p>
    <w:p w:rsidR="00F65804" w:rsidRPr="00FD768C" w:rsidRDefault="00F65804" w:rsidP="00F65804">
      <w:pPr>
        <w:pStyle w:val="a4"/>
        <w:ind w:left="284"/>
        <w:rPr>
          <w:sz w:val="28"/>
        </w:rPr>
      </w:pPr>
    </w:p>
    <w:p w:rsidR="00211A52" w:rsidRPr="00FD768C" w:rsidRDefault="00211A52" w:rsidP="00F65804">
      <w:pPr>
        <w:pStyle w:val="a4"/>
        <w:numPr>
          <w:ilvl w:val="0"/>
          <w:numId w:val="2"/>
        </w:numPr>
        <w:ind w:left="284" w:hanging="284"/>
        <w:rPr>
          <w:sz w:val="28"/>
        </w:rPr>
      </w:pPr>
      <w:r w:rsidRPr="00FD768C">
        <w:rPr>
          <w:sz w:val="28"/>
        </w:rPr>
        <w:t>обеспечение внутренних условий (установок, потребностей, способностей для саморазвития и самовоспитания детей).</w:t>
      </w:r>
    </w:p>
    <w:p w:rsidR="00BB6FA7" w:rsidRDefault="00BB6FA7" w:rsidP="00F65804">
      <w:pPr>
        <w:ind w:left="284" w:hanging="284"/>
        <w:rPr>
          <w:sz w:val="28"/>
        </w:rPr>
      </w:pPr>
    </w:p>
    <w:p w:rsidR="00821107" w:rsidRDefault="00821107" w:rsidP="00382A8D">
      <w:pPr>
        <w:ind w:firstLine="708"/>
        <w:rPr>
          <w:sz w:val="28"/>
        </w:rPr>
      </w:pPr>
      <w:r>
        <w:rPr>
          <w:sz w:val="28"/>
        </w:rPr>
        <w:lastRenderedPageBreak/>
        <w:t>Организация жизнедеятельности учащихся начальной школы должна быть тесно связана с этическим просвещением детей, так как в младшем школьном возрасте происходит  интенсивное накопление нравственного опыта. При этом надо помнить, что младший школьник воспринимает слова школьника лишь тогда, когда они задевают его эмоционально. Логика присвоения ценностей выстраивается так: эмоциональное принятие ценностей (пробуждение адекватных эмоций), их осознание (акцентирование ценности); включение в систему ценностных ориентаций ребёнка (ценностных сопоставлений).</w:t>
      </w:r>
    </w:p>
    <w:p w:rsidR="00821107" w:rsidRPr="00FD768C" w:rsidRDefault="00821107" w:rsidP="00821107">
      <w:pPr>
        <w:rPr>
          <w:sz w:val="28"/>
        </w:rPr>
      </w:pPr>
      <w:r>
        <w:rPr>
          <w:sz w:val="28"/>
        </w:rPr>
        <w:tab/>
        <w:t>Осознание себя, каче</w:t>
      </w:r>
      <w:proofErr w:type="gramStart"/>
      <w:r>
        <w:rPr>
          <w:sz w:val="28"/>
        </w:rPr>
        <w:t>ств св</w:t>
      </w:r>
      <w:proofErr w:type="gramEnd"/>
      <w:r>
        <w:rPr>
          <w:sz w:val="28"/>
        </w:rPr>
        <w:t>оей личности проявляется у младших школьников</w:t>
      </w:r>
      <w:r w:rsidR="009F097E">
        <w:rPr>
          <w:sz w:val="28"/>
        </w:rPr>
        <w:t xml:space="preserve"> через интерес к поступкам и поведению учителя, литературных героев, товарищей по классу, родителей, а затем через оценку собственных качеств. Направить внимание детей на  осознание своих качеств помогает организация самооценки их деятельности на каждом уроке. В начале урока дети с помощью учителя ставят перед собой цель, а в конце определяют, насколько им удалось её достичь. После выполнения самооценки предметом обсуждения в классе становятся причины неуспеха или удачи</w:t>
      </w:r>
      <w:r>
        <w:rPr>
          <w:sz w:val="28"/>
        </w:rPr>
        <w:t xml:space="preserve"> </w:t>
      </w:r>
      <w:r w:rsidR="009F097E">
        <w:rPr>
          <w:sz w:val="28"/>
        </w:rPr>
        <w:t xml:space="preserve"> в достижении цели. Таким образом, в центр внимания детей попадают личностные качества. Задача учителя – сориентировать детей на нравственный образец, научить их чаще всматриваться в себя, оценивать свои поступки и отношения. Осуществляя педагогическую поддержку, коррекцию и стимулирование опыта саморазвития личности детей, необходимо организовать обучение младших школьников основам самоорганизации.</w:t>
      </w:r>
      <w:r w:rsidR="00382A8D">
        <w:rPr>
          <w:sz w:val="28"/>
        </w:rPr>
        <w:t xml:space="preserve"> Систематически организованная  работа позволяет продуктивно стимулировать потребности учащихся  в нравственно-волевом самосовершенствовании.</w:t>
      </w:r>
    </w:p>
    <w:p w:rsidR="00392C87" w:rsidRDefault="00392C87" w:rsidP="00BB6FA7">
      <w:pPr>
        <w:rPr>
          <w:sz w:val="28"/>
        </w:rPr>
      </w:pPr>
    </w:p>
    <w:p w:rsidR="00F65804" w:rsidRPr="00FD768C" w:rsidRDefault="00F65804" w:rsidP="00392C87">
      <w:pPr>
        <w:ind w:firstLine="360"/>
        <w:rPr>
          <w:sz w:val="28"/>
        </w:rPr>
      </w:pPr>
      <w:r w:rsidRPr="00FD768C">
        <w:rPr>
          <w:sz w:val="28"/>
        </w:rPr>
        <w:t xml:space="preserve">Нами определены </w:t>
      </w:r>
      <w:r w:rsidRPr="00DD74C7">
        <w:rPr>
          <w:b/>
          <w:i/>
          <w:sz w:val="28"/>
        </w:rPr>
        <w:t>напр</w:t>
      </w:r>
      <w:r w:rsidR="00D934BA" w:rsidRPr="00DD74C7">
        <w:rPr>
          <w:b/>
          <w:i/>
          <w:sz w:val="28"/>
        </w:rPr>
        <w:t xml:space="preserve">авления </w:t>
      </w:r>
      <w:r w:rsidRPr="00DD74C7">
        <w:rPr>
          <w:b/>
          <w:i/>
          <w:sz w:val="28"/>
        </w:rPr>
        <w:t xml:space="preserve"> </w:t>
      </w:r>
      <w:r w:rsidR="00D934BA" w:rsidRPr="00DD74C7">
        <w:rPr>
          <w:b/>
          <w:i/>
          <w:sz w:val="28"/>
        </w:rPr>
        <w:t xml:space="preserve">воспитания </w:t>
      </w:r>
      <w:r w:rsidRPr="00DD74C7">
        <w:rPr>
          <w:b/>
          <w:i/>
          <w:sz w:val="28"/>
        </w:rPr>
        <w:t>духовно-нравственных качеств</w:t>
      </w:r>
      <w:r w:rsidRPr="00FD768C">
        <w:rPr>
          <w:sz w:val="28"/>
        </w:rPr>
        <w:t xml:space="preserve"> младших школьников:</w:t>
      </w:r>
    </w:p>
    <w:p w:rsidR="00F65804" w:rsidRPr="00FD768C" w:rsidRDefault="00F65804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 xml:space="preserve">Всеми доступными средствами следует развивать </w:t>
      </w:r>
      <w:r w:rsidRPr="00DD74C7">
        <w:rPr>
          <w:b/>
          <w:i/>
          <w:sz w:val="28"/>
        </w:rPr>
        <w:t>эмоциональную сферу</w:t>
      </w:r>
      <w:r w:rsidRPr="00FD768C">
        <w:rPr>
          <w:sz w:val="28"/>
        </w:rPr>
        <w:t xml:space="preserve"> ребёнка, его интуицию как первоначальное умение  «чувством познавать жизнь».</w:t>
      </w:r>
    </w:p>
    <w:p w:rsidR="00F65804" w:rsidRPr="00FD768C" w:rsidRDefault="00F65804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 xml:space="preserve">Учить детей </w:t>
      </w:r>
      <w:r w:rsidRPr="00DD74C7">
        <w:rPr>
          <w:b/>
          <w:i/>
          <w:sz w:val="28"/>
        </w:rPr>
        <w:t>адекватно выражать свои чувства</w:t>
      </w:r>
      <w:r w:rsidRPr="00FD768C">
        <w:rPr>
          <w:sz w:val="28"/>
        </w:rPr>
        <w:t>, исходя из психологического закона адекватности чувства и его внешнего проявления; свободное выражение чувств возбуждает, усиливает их, сдержанное проявление чувств, эмоций, переживаний умеряет их.</w:t>
      </w:r>
    </w:p>
    <w:p w:rsidR="00F65804" w:rsidRPr="00FD768C" w:rsidRDefault="00F65804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 xml:space="preserve">Культивировать в ребёнке  </w:t>
      </w:r>
      <w:r w:rsidRPr="00DD74C7">
        <w:rPr>
          <w:b/>
          <w:i/>
          <w:sz w:val="28"/>
        </w:rPr>
        <w:t>желание видеть высоконр</w:t>
      </w:r>
      <w:r w:rsidR="00744B46" w:rsidRPr="00DD74C7">
        <w:rPr>
          <w:b/>
          <w:i/>
          <w:sz w:val="28"/>
        </w:rPr>
        <w:t>авственное</w:t>
      </w:r>
      <w:r w:rsidR="00744B46" w:rsidRPr="00FD768C">
        <w:rPr>
          <w:sz w:val="28"/>
        </w:rPr>
        <w:t xml:space="preserve"> в окружающем мире: святость, жертвенность, сострадание, понимание.</w:t>
      </w:r>
    </w:p>
    <w:p w:rsidR="00744B46" w:rsidRPr="00FD768C" w:rsidRDefault="00744B46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 xml:space="preserve">Воспитывая душу ребёнка, необходимо помнить, что  </w:t>
      </w:r>
      <w:r w:rsidRPr="00DD74C7">
        <w:rPr>
          <w:b/>
          <w:i/>
          <w:sz w:val="28"/>
        </w:rPr>
        <w:t xml:space="preserve">дети перенимают от родителей </w:t>
      </w:r>
      <w:r w:rsidRPr="00FD768C">
        <w:rPr>
          <w:sz w:val="28"/>
        </w:rPr>
        <w:t>не только интеллектуальные  способности, наклонность к той или иной деятельности, но и предрасположенность чувствовать так же, как и родители.</w:t>
      </w:r>
    </w:p>
    <w:p w:rsidR="00744B46" w:rsidRPr="00FD768C" w:rsidRDefault="00744B46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 xml:space="preserve">Большое значение для воспитания  имеют жития богоугодных святых, чьи имена носят дети. Они способствуют тому, чтобы у них сложился достаточно полный  и живой нравственный идеал. Имя </w:t>
      </w:r>
      <w:r w:rsidRPr="00DD74C7">
        <w:rPr>
          <w:b/>
          <w:i/>
          <w:sz w:val="28"/>
        </w:rPr>
        <w:t>– нравственно-духовный символ</w:t>
      </w:r>
      <w:r w:rsidRPr="00FD768C">
        <w:rPr>
          <w:sz w:val="28"/>
        </w:rPr>
        <w:t>, знак продолжения вечности в жизни сегодняшней.</w:t>
      </w:r>
    </w:p>
    <w:p w:rsidR="00744B46" w:rsidRPr="00FD768C" w:rsidRDefault="00744B46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lastRenderedPageBreak/>
        <w:t xml:space="preserve">Словесные образы необходимо подкреплять образами музыкальными, живописными, архитектурными, драматическими, создавая целостную систему  художественных образов. Подобное  </w:t>
      </w:r>
      <w:r w:rsidRPr="00DD74C7">
        <w:rPr>
          <w:b/>
          <w:i/>
          <w:sz w:val="28"/>
        </w:rPr>
        <w:t xml:space="preserve">усиление эмоционального поля </w:t>
      </w:r>
      <w:r w:rsidRPr="00FD768C">
        <w:rPr>
          <w:sz w:val="28"/>
        </w:rPr>
        <w:t>способствует повышению эффективности воспитательного воздействия, позволяет осуществлять правильный отбор впечатлений и представлений, необходимых для духовно-нравственного воспитания и образования.</w:t>
      </w:r>
    </w:p>
    <w:p w:rsidR="00744B46" w:rsidRPr="00FD768C" w:rsidRDefault="00744B46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 xml:space="preserve">Для достижения наибольшего воспитательного эффекта необходимо </w:t>
      </w:r>
      <w:r w:rsidRPr="00DD74C7">
        <w:rPr>
          <w:b/>
          <w:i/>
          <w:sz w:val="28"/>
        </w:rPr>
        <w:t>выбирать место и время</w:t>
      </w:r>
      <w:r w:rsidRPr="00FD768C">
        <w:rPr>
          <w:sz w:val="28"/>
        </w:rPr>
        <w:t>, когда можно ожидать от ребёнка наибольшей восприимчивости; использовать соответствующие ситуации, не упускать из виду ни одной детали, касающейся поведения ребёнка.</w:t>
      </w:r>
    </w:p>
    <w:p w:rsidR="00744B46" w:rsidRPr="00FD768C" w:rsidRDefault="00D934BA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 xml:space="preserve">«В нравственном мире нет ничего мелкого и незначительного, коль скоро это касается внутренней жизни человека. Здесь часто нам не столько важны великие подвиги самоотвердения и самопожертвования, сколько </w:t>
      </w:r>
      <w:r w:rsidRPr="00DD74C7">
        <w:rPr>
          <w:b/>
          <w:i/>
          <w:sz w:val="28"/>
        </w:rPr>
        <w:t>добросовестность</w:t>
      </w:r>
      <w:r w:rsidRPr="00FD768C">
        <w:rPr>
          <w:sz w:val="28"/>
        </w:rPr>
        <w:t xml:space="preserve"> </w:t>
      </w:r>
      <w:r w:rsidRPr="00DD74C7">
        <w:rPr>
          <w:b/>
          <w:i/>
          <w:sz w:val="28"/>
        </w:rPr>
        <w:t>в исполнении мельчайшего долга</w:t>
      </w:r>
      <w:r w:rsidRPr="00FD768C">
        <w:rPr>
          <w:sz w:val="28"/>
        </w:rPr>
        <w:t>», - точно сформулировал протоиерей Иоанн Базаров.</w:t>
      </w:r>
    </w:p>
    <w:p w:rsidR="00D934BA" w:rsidRPr="00FD768C" w:rsidRDefault="00D934BA" w:rsidP="00F65804">
      <w:pPr>
        <w:pStyle w:val="a4"/>
        <w:numPr>
          <w:ilvl w:val="0"/>
          <w:numId w:val="3"/>
        </w:numPr>
        <w:rPr>
          <w:sz w:val="28"/>
        </w:rPr>
      </w:pPr>
      <w:r w:rsidRPr="00FD768C">
        <w:rPr>
          <w:sz w:val="28"/>
        </w:rPr>
        <w:t>Учитывая, что в нравственной «мера чувств» определяется его постоянством и устойчивостью, необходимо уделять преимущественное внимание  поддержанию «огня сердца», воспитанию любви во всех её проявлениях.</w:t>
      </w:r>
    </w:p>
    <w:p w:rsidR="00D934BA" w:rsidRPr="00FD768C" w:rsidRDefault="00D934BA" w:rsidP="00BF0F76">
      <w:pPr>
        <w:pStyle w:val="a4"/>
        <w:ind w:left="0" w:firstLine="360"/>
        <w:rPr>
          <w:sz w:val="28"/>
        </w:rPr>
      </w:pPr>
      <w:r w:rsidRPr="00FD768C">
        <w:rPr>
          <w:sz w:val="28"/>
        </w:rPr>
        <w:t xml:space="preserve">Сущностью образовательного процесса должно стать целенаправленное превращение  социального опыта в опыт личный. Это научит ребёнка в своей жизни не просто принимать и успешно ориентироваться в обществе, но творчески изменять социальную систему, ибо вместе со </w:t>
      </w:r>
      <w:proofErr w:type="gramStart"/>
      <w:r w:rsidRPr="00FD768C">
        <w:rPr>
          <w:sz w:val="28"/>
        </w:rPr>
        <w:t>светлым</w:t>
      </w:r>
      <w:proofErr w:type="gramEnd"/>
      <w:r w:rsidRPr="00FD768C">
        <w:rPr>
          <w:sz w:val="28"/>
        </w:rPr>
        <w:t xml:space="preserve"> в ребёнке растёт и злое. Поэтому «пробуждать следует не только рациональное, но и добродетельное».  Эти слова великого русского философа В.В. Зеньковского звучат не как нравоучение, но как предостережение. Предостережение всем, кто имеет доступ к детской душе.</w:t>
      </w:r>
    </w:p>
    <w:p w:rsidR="00BB6FA7" w:rsidRPr="00FD768C" w:rsidRDefault="00BB6FA7" w:rsidP="00BF0F76">
      <w:pPr>
        <w:rPr>
          <w:sz w:val="28"/>
        </w:rPr>
      </w:pPr>
    </w:p>
    <w:p w:rsidR="00BB6FA7" w:rsidRPr="00FD768C" w:rsidRDefault="00BB6FA7" w:rsidP="00BB6FA7">
      <w:pPr>
        <w:rPr>
          <w:sz w:val="28"/>
        </w:rPr>
      </w:pPr>
    </w:p>
    <w:p w:rsidR="00BB6FA7" w:rsidRPr="00FD768C" w:rsidRDefault="00BB6FA7" w:rsidP="00BB6FA7">
      <w:pPr>
        <w:rPr>
          <w:sz w:val="28"/>
        </w:rPr>
      </w:pPr>
    </w:p>
    <w:p w:rsidR="00BB6FA7" w:rsidRPr="00FD768C" w:rsidRDefault="00BB6FA7" w:rsidP="00BB6FA7">
      <w:pPr>
        <w:rPr>
          <w:sz w:val="28"/>
        </w:rPr>
      </w:pPr>
    </w:p>
    <w:p w:rsidR="002A644F" w:rsidRPr="00FD768C" w:rsidRDefault="00BB6FA7" w:rsidP="00BB6FA7">
      <w:pPr>
        <w:tabs>
          <w:tab w:val="left" w:pos="1230"/>
        </w:tabs>
        <w:rPr>
          <w:sz w:val="28"/>
        </w:rPr>
      </w:pPr>
      <w:r w:rsidRPr="00FD768C">
        <w:rPr>
          <w:sz w:val="28"/>
        </w:rPr>
        <w:tab/>
      </w:r>
    </w:p>
    <w:sectPr w:rsidR="002A644F" w:rsidRPr="00FD768C" w:rsidSect="00BB6F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2B98"/>
    <w:multiLevelType w:val="hybridMultilevel"/>
    <w:tmpl w:val="8C3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511C"/>
    <w:multiLevelType w:val="hybridMultilevel"/>
    <w:tmpl w:val="10EC6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2250"/>
    <w:multiLevelType w:val="hybridMultilevel"/>
    <w:tmpl w:val="541634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CB"/>
    <w:rsid w:val="00040940"/>
    <w:rsid w:val="00165FCB"/>
    <w:rsid w:val="00211A52"/>
    <w:rsid w:val="002979AE"/>
    <w:rsid w:val="002A644F"/>
    <w:rsid w:val="00382A8D"/>
    <w:rsid w:val="00392C87"/>
    <w:rsid w:val="004B718F"/>
    <w:rsid w:val="00640AF4"/>
    <w:rsid w:val="00744B46"/>
    <w:rsid w:val="007C7134"/>
    <w:rsid w:val="00821107"/>
    <w:rsid w:val="00827D6F"/>
    <w:rsid w:val="0089232E"/>
    <w:rsid w:val="00974598"/>
    <w:rsid w:val="009A66BB"/>
    <w:rsid w:val="009F097E"/>
    <w:rsid w:val="00AE2643"/>
    <w:rsid w:val="00BB6FA7"/>
    <w:rsid w:val="00BF0F76"/>
    <w:rsid w:val="00D934BA"/>
    <w:rsid w:val="00DD74C7"/>
    <w:rsid w:val="00F20E4E"/>
    <w:rsid w:val="00F43CC1"/>
    <w:rsid w:val="00F65804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F"/>
  </w:style>
  <w:style w:type="paragraph" w:styleId="1">
    <w:name w:val="heading 1"/>
    <w:basedOn w:val="a"/>
    <w:next w:val="a"/>
    <w:link w:val="10"/>
    <w:uiPriority w:val="9"/>
    <w:qFormat/>
    <w:rsid w:val="00BB6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FA7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uiPriority w:val="1"/>
    <w:qFormat/>
    <w:rsid w:val="00BB6FA7"/>
  </w:style>
  <w:style w:type="paragraph" w:styleId="a4">
    <w:name w:val="List Paragraph"/>
    <w:basedOn w:val="a"/>
    <w:uiPriority w:val="34"/>
    <w:qFormat/>
    <w:rsid w:val="0021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4A19-914F-4A9A-A3D7-3911DD69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cp:lastPrinted>2010-09-26T12:22:00Z</cp:lastPrinted>
  <dcterms:created xsi:type="dcterms:W3CDTF">2010-09-24T12:24:00Z</dcterms:created>
  <dcterms:modified xsi:type="dcterms:W3CDTF">2010-09-26T12:23:00Z</dcterms:modified>
</cp:coreProperties>
</file>