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24" w:rsidRDefault="00E86224"/>
    <w:p w:rsidR="002017A6" w:rsidRDefault="002017A6"/>
    <w:p w:rsidR="002017A6" w:rsidRDefault="002017A6"/>
    <w:p w:rsidR="002017A6" w:rsidRDefault="002017A6"/>
    <w:p w:rsidR="002017A6" w:rsidRDefault="002017A6"/>
    <w:p w:rsidR="002017A6" w:rsidRPr="002017A6" w:rsidRDefault="002017A6">
      <w:pPr>
        <w:rPr>
          <w:rFonts w:ascii="Times New Roman" w:eastAsia="Adobe Fan Heiti Std B" w:hAnsi="Times New Roman" w:cs="Times New Roman"/>
          <w:sz w:val="72"/>
          <w:szCs w:val="72"/>
        </w:rPr>
      </w:pPr>
      <w:r w:rsidRPr="002017A6">
        <w:rPr>
          <w:rFonts w:ascii="Times New Roman" w:eastAsia="Adobe Fan Heiti Std B" w:hAnsi="Times New Roman" w:cs="Times New Roman"/>
          <w:sz w:val="72"/>
          <w:szCs w:val="72"/>
        </w:rPr>
        <w:t xml:space="preserve">       </w:t>
      </w:r>
      <w:r>
        <w:rPr>
          <w:rFonts w:ascii="Times New Roman" w:eastAsia="Adobe Fan Heiti Std B" w:hAnsi="Times New Roman" w:cs="Times New Roman"/>
          <w:sz w:val="72"/>
          <w:szCs w:val="72"/>
        </w:rPr>
        <w:t xml:space="preserve">      </w:t>
      </w:r>
      <w:r w:rsidR="00FE60DF">
        <w:rPr>
          <w:rFonts w:ascii="Times New Roman" w:eastAsia="Adobe Fan Heiti Std B" w:hAnsi="Times New Roman" w:cs="Times New Roman"/>
          <w:sz w:val="72"/>
          <w:szCs w:val="72"/>
        </w:rPr>
        <w:t>«</w:t>
      </w:r>
      <w:r w:rsidRPr="002017A6">
        <w:rPr>
          <w:rFonts w:ascii="Times New Roman" w:eastAsia="Adobe Fan Heiti Std B" w:hAnsi="Times New Roman" w:cs="Times New Roman"/>
          <w:sz w:val="72"/>
          <w:szCs w:val="72"/>
        </w:rPr>
        <w:t>Реализация</w:t>
      </w:r>
    </w:p>
    <w:p w:rsidR="002017A6" w:rsidRDefault="002017A6">
      <w:pPr>
        <w:rPr>
          <w:rFonts w:ascii="Times New Roman" w:eastAsia="Adobe Fan Heiti Std B" w:hAnsi="Times New Roman" w:cs="Times New Roman"/>
          <w:sz w:val="72"/>
          <w:szCs w:val="72"/>
        </w:rPr>
      </w:pPr>
      <w:r>
        <w:rPr>
          <w:rFonts w:ascii="Times New Roman" w:eastAsia="Adobe Fan Heiti Std B" w:hAnsi="Times New Roman" w:cs="Times New Roman"/>
          <w:sz w:val="72"/>
          <w:szCs w:val="72"/>
        </w:rPr>
        <w:t xml:space="preserve">   </w:t>
      </w:r>
      <w:r w:rsidR="00DA4DC5">
        <w:rPr>
          <w:rFonts w:ascii="Times New Roman" w:eastAsia="Adobe Fan Heiti Std B" w:hAnsi="Times New Roman" w:cs="Times New Roman"/>
          <w:sz w:val="72"/>
          <w:szCs w:val="72"/>
        </w:rPr>
        <w:t xml:space="preserve">  </w:t>
      </w:r>
      <w:r w:rsidR="000214E5">
        <w:rPr>
          <w:rFonts w:ascii="Times New Roman" w:eastAsia="Adobe Fan Heiti Std B" w:hAnsi="Times New Roman" w:cs="Times New Roman"/>
          <w:sz w:val="72"/>
          <w:szCs w:val="72"/>
        </w:rPr>
        <w:t>з</w:t>
      </w:r>
      <w:r w:rsidR="00DA4DC5">
        <w:rPr>
          <w:rFonts w:ascii="Times New Roman" w:eastAsia="Adobe Fan Heiti Std B" w:hAnsi="Times New Roman" w:cs="Times New Roman"/>
          <w:sz w:val="72"/>
          <w:szCs w:val="72"/>
        </w:rPr>
        <w:t>доровье</w:t>
      </w:r>
      <w:r w:rsidRPr="002017A6">
        <w:rPr>
          <w:rFonts w:ascii="Times New Roman" w:eastAsia="Adobe Fan Heiti Std B" w:hAnsi="Times New Roman" w:cs="Times New Roman"/>
          <w:sz w:val="72"/>
          <w:szCs w:val="72"/>
        </w:rPr>
        <w:t>сберегающе</w:t>
      </w:r>
      <w:r>
        <w:rPr>
          <w:rFonts w:ascii="Times New Roman" w:eastAsia="Adobe Fan Heiti Std B" w:hAnsi="Times New Roman" w:cs="Times New Roman"/>
          <w:sz w:val="72"/>
          <w:szCs w:val="72"/>
        </w:rPr>
        <w:t>го</w:t>
      </w:r>
    </w:p>
    <w:p w:rsidR="002017A6" w:rsidRDefault="002017A6">
      <w:pPr>
        <w:rPr>
          <w:rFonts w:ascii="Times New Roman" w:eastAsia="Adobe Fan Heiti Std B" w:hAnsi="Times New Roman" w:cs="Times New Roman"/>
          <w:sz w:val="72"/>
          <w:szCs w:val="72"/>
        </w:rPr>
      </w:pPr>
      <w:r>
        <w:rPr>
          <w:rFonts w:ascii="Times New Roman" w:eastAsia="Adobe Fan Heiti Std B" w:hAnsi="Times New Roman" w:cs="Times New Roman"/>
          <w:sz w:val="72"/>
          <w:szCs w:val="72"/>
        </w:rPr>
        <w:t>подхода в процессе обучения</w:t>
      </w:r>
    </w:p>
    <w:p w:rsidR="002017A6" w:rsidRDefault="002017A6">
      <w:pPr>
        <w:rPr>
          <w:rFonts w:ascii="Times New Roman" w:eastAsia="Adobe Fan Heiti Std B" w:hAnsi="Times New Roman" w:cs="Times New Roman"/>
          <w:sz w:val="72"/>
          <w:szCs w:val="72"/>
        </w:rPr>
      </w:pPr>
      <w:r>
        <w:rPr>
          <w:rFonts w:ascii="Times New Roman" w:eastAsia="Adobe Fan Heiti Std B" w:hAnsi="Times New Roman" w:cs="Times New Roman"/>
          <w:sz w:val="72"/>
          <w:szCs w:val="72"/>
        </w:rPr>
        <w:t xml:space="preserve">   учащихся на уроке и во </w:t>
      </w:r>
    </w:p>
    <w:p w:rsidR="002017A6" w:rsidRPr="000214E5" w:rsidRDefault="00DA4DC5">
      <w:pPr>
        <w:rPr>
          <w:rFonts w:ascii="Times New Roman" w:eastAsia="Adobe Fan Heiti Std B" w:hAnsi="Times New Roman" w:cs="Times New Roman"/>
          <w:sz w:val="72"/>
          <w:szCs w:val="72"/>
        </w:rPr>
      </w:pPr>
      <w:r>
        <w:rPr>
          <w:rFonts w:ascii="Times New Roman" w:eastAsia="Adobe Fan Heiti Std B" w:hAnsi="Times New Roman" w:cs="Times New Roman"/>
          <w:sz w:val="72"/>
          <w:szCs w:val="72"/>
        </w:rPr>
        <w:t xml:space="preserve">          </w:t>
      </w:r>
      <w:r w:rsidR="002017A6">
        <w:rPr>
          <w:rFonts w:ascii="Times New Roman" w:eastAsia="Adobe Fan Heiti Std B" w:hAnsi="Times New Roman" w:cs="Times New Roman"/>
          <w:sz w:val="72"/>
          <w:szCs w:val="72"/>
        </w:rPr>
        <w:t>внеурочное время</w:t>
      </w:r>
      <w:r w:rsidR="00FE60DF">
        <w:rPr>
          <w:rFonts w:ascii="Times New Roman" w:eastAsia="Adobe Fan Heiti Std B" w:hAnsi="Times New Roman" w:cs="Times New Roman"/>
          <w:sz w:val="72"/>
          <w:szCs w:val="72"/>
        </w:rPr>
        <w:t>»</w:t>
      </w:r>
    </w:p>
    <w:p w:rsidR="00DA4DC5" w:rsidRPr="000214E5" w:rsidRDefault="00DA4DC5">
      <w:pPr>
        <w:rPr>
          <w:rFonts w:ascii="Times New Roman" w:eastAsia="Adobe Fan Heiti Std B" w:hAnsi="Times New Roman" w:cs="Times New Roman"/>
          <w:sz w:val="72"/>
          <w:szCs w:val="72"/>
        </w:rPr>
      </w:pPr>
    </w:p>
    <w:p w:rsidR="00DA4DC5" w:rsidRPr="000214E5" w:rsidRDefault="00DA4DC5">
      <w:pPr>
        <w:rPr>
          <w:rFonts w:ascii="Times New Roman" w:eastAsia="Adobe Fan Heiti Std B" w:hAnsi="Times New Roman" w:cs="Times New Roman"/>
          <w:sz w:val="72"/>
          <w:szCs w:val="72"/>
        </w:rPr>
      </w:pPr>
    </w:p>
    <w:p w:rsidR="00DA4DC5" w:rsidRPr="000214E5" w:rsidRDefault="00DA4DC5">
      <w:pPr>
        <w:rPr>
          <w:rFonts w:ascii="Times New Roman" w:eastAsia="Adobe Fan Heiti Std B" w:hAnsi="Times New Roman" w:cs="Times New Roman"/>
          <w:sz w:val="72"/>
          <w:szCs w:val="72"/>
        </w:rPr>
      </w:pPr>
    </w:p>
    <w:p w:rsidR="00DA4DC5" w:rsidRDefault="00DA4DC5">
      <w:pPr>
        <w:rPr>
          <w:rFonts w:ascii="Times New Roman" w:eastAsia="Adobe Fan Heiti Std B" w:hAnsi="Times New Roman" w:cs="Times New Roman"/>
          <w:sz w:val="24"/>
          <w:szCs w:val="24"/>
        </w:rPr>
      </w:pPr>
      <w:r w:rsidRPr="000214E5">
        <w:rPr>
          <w:rFonts w:ascii="Times New Roman" w:eastAsia="Adobe Fan Heiti Std B" w:hAnsi="Times New Roman" w:cs="Times New Roman"/>
          <w:sz w:val="72"/>
          <w:szCs w:val="72"/>
        </w:rPr>
        <w:t xml:space="preserve">                       </w:t>
      </w:r>
      <w:r w:rsidRPr="000214E5">
        <w:rPr>
          <w:rFonts w:ascii="Times New Roman" w:eastAsia="Adobe Fan Heiti Std B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Adobe Fan Heiti Std B" w:hAnsi="Times New Roman" w:cs="Times New Roman"/>
          <w:sz w:val="24"/>
          <w:szCs w:val="24"/>
        </w:rPr>
        <w:t>Подготовила</w:t>
      </w:r>
      <w:r w:rsidRPr="004B4EE9">
        <w:rPr>
          <w:rFonts w:ascii="Times New Roman" w:eastAsia="Adobe Fan Heiti Std B" w:hAnsi="Times New Roman" w:cs="Times New Roman"/>
          <w:sz w:val="24"/>
          <w:szCs w:val="24"/>
        </w:rPr>
        <w:t>:</w:t>
      </w:r>
    </w:p>
    <w:p w:rsidR="00DA4DC5" w:rsidRDefault="00DA4DC5">
      <w:pPr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                                                                                                          учитель начальных классов</w:t>
      </w:r>
    </w:p>
    <w:p w:rsidR="00DA4DC5" w:rsidRDefault="00DA4DC5">
      <w:pPr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31FBB">
        <w:rPr>
          <w:rFonts w:ascii="Times New Roman" w:eastAsia="Adobe Fan Heiti Std B" w:hAnsi="Times New Roman" w:cs="Times New Roman"/>
          <w:sz w:val="24"/>
          <w:szCs w:val="24"/>
        </w:rPr>
        <w:t xml:space="preserve">                Белошицкая С.Н.</w:t>
      </w:r>
    </w:p>
    <w:p w:rsidR="00031FBB" w:rsidRDefault="00031FBB">
      <w:pPr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МАОУСОШ №2</w:t>
      </w:r>
    </w:p>
    <w:p w:rsidR="00031FBB" w:rsidRDefault="00031FBB" w:rsidP="00031FBB">
      <w:pPr>
        <w:tabs>
          <w:tab w:val="left" w:pos="7350"/>
        </w:tabs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ab/>
        <w:t xml:space="preserve">           г.Ноябрьск</w:t>
      </w:r>
    </w:p>
    <w:p w:rsidR="00031FBB" w:rsidRPr="0007745A" w:rsidRDefault="00031FBB" w:rsidP="00C71236">
      <w:pPr>
        <w:pStyle w:val="NoSpacing"/>
        <w:ind w:left="-340"/>
        <w:rPr>
          <w:rFonts w:ascii="Adobe Garamond Pro Bold" w:eastAsia="Adobe Gothic Std B" w:hAnsi="Adobe Garamond Pro Bold"/>
        </w:rPr>
      </w:pPr>
      <w:r w:rsidRPr="0007745A">
        <w:rPr>
          <w:rFonts w:ascii="Adobe Gothic Std B" w:eastAsia="Adobe Gothic Std B" w:hAnsi="Adobe Gothic Std B" w:cs="Times New Roman"/>
        </w:rPr>
        <w:lastRenderedPageBreak/>
        <w:t>Здоровье</w:t>
      </w:r>
      <w:r w:rsidRPr="0007745A">
        <w:rPr>
          <w:rFonts w:ascii="Adobe Garamond Pro Bold" w:eastAsia="Adobe Gothic Std B" w:hAnsi="Adobe Garamond Pro Bold" w:cs="Times New Roman"/>
        </w:rPr>
        <w:t xml:space="preserve">- </w:t>
      </w:r>
      <w:r w:rsidRPr="0007745A">
        <w:rPr>
          <w:rFonts w:eastAsia="Adobe Gothic Std B"/>
        </w:rPr>
        <w:t>это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не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только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отсутствие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болезней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и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физических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дефектов</w:t>
      </w:r>
      <w:r w:rsidRPr="0007745A">
        <w:rPr>
          <w:rFonts w:ascii="Adobe Garamond Pro Bold" w:eastAsia="Adobe Gothic Std B" w:hAnsi="Adobe Garamond Pro Bold"/>
        </w:rPr>
        <w:t xml:space="preserve"> , </w:t>
      </w:r>
      <w:r w:rsidRPr="0007745A">
        <w:rPr>
          <w:rFonts w:eastAsia="Adobe Gothic Std B"/>
        </w:rPr>
        <w:t>но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и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состояние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полного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физического</w:t>
      </w:r>
      <w:r w:rsidRPr="0007745A">
        <w:rPr>
          <w:rFonts w:ascii="Adobe Garamond Pro Bold" w:eastAsia="Adobe Gothic Std B" w:hAnsi="Adobe Garamond Pro Bold"/>
        </w:rPr>
        <w:t xml:space="preserve"> ,</w:t>
      </w:r>
      <w:r w:rsidRPr="0007745A">
        <w:rPr>
          <w:rFonts w:eastAsia="Adobe Gothic Std B"/>
        </w:rPr>
        <w:t>душевного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и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социального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благополучия</w:t>
      </w:r>
      <w:r w:rsidRPr="0007745A">
        <w:rPr>
          <w:rFonts w:ascii="Adobe Garamond Pro Bold" w:eastAsia="Adobe Gothic Std B" w:hAnsi="Adobe Garamond Pro Bold"/>
        </w:rPr>
        <w:t>.</w:t>
      </w:r>
    </w:p>
    <w:p w:rsidR="00031FBB" w:rsidRPr="0007745A" w:rsidRDefault="0007745A" w:rsidP="00C71236">
      <w:pPr>
        <w:pStyle w:val="NoSpacing"/>
        <w:ind w:left="-340"/>
        <w:rPr>
          <w:rFonts w:ascii="Adobe Garamond Pro Bold" w:eastAsia="Adobe Gothic Std B" w:hAnsi="Adobe Garamond Pro Bold"/>
        </w:rPr>
      </w:pPr>
      <w:r w:rsidRPr="0007745A">
        <w:rPr>
          <w:rFonts w:eastAsia="Adobe Gothic Std B"/>
        </w:rPr>
        <w:t xml:space="preserve">        </w:t>
      </w:r>
      <w:r w:rsidR="00031FBB" w:rsidRPr="0007745A">
        <w:rPr>
          <w:rFonts w:eastAsia="Adobe Gothic Std B"/>
        </w:rPr>
        <w:t>Здоровье</w:t>
      </w:r>
      <w:r w:rsidR="00031FBB" w:rsidRPr="0007745A">
        <w:rPr>
          <w:rFonts w:ascii="Adobe Garamond Pro Bold" w:eastAsia="Adobe Gothic Std B" w:hAnsi="Adobe Garamond Pro Bold"/>
        </w:rPr>
        <w:t xml:space="preserve">- </w:t>
      </w:r>
      <w:r w:rsidR="00031FBB" w:rsidRPr="0007745A">
        <w:rPr>
          <w:rFonts w:eastAsia="Adobe Gothic Std B"/>
        </w:rPr>
        <w:t>важнейшее</w:t>
      </w:r>
      <w:r w:rsidR="00031FBB" w:rsidRPr="0007745A">
        <w:rPr>
          <w:rFonts w:ascii="Adobe Garamond Pro Bold" w:eastAsia="Adobe Gothic Std B" w:hAnsi="Adobe Garamond Pro Bold"/>
        </w:rPr>
        <w:t xml:space="preserve"> </w:t>
      </w:r>
      <w:r w:rsidR="00031FBB" w:rsidRPr="0007745A">
        <w:rPr>
          <w:rFonts w:eastAsia="Adobe Gothic Std B"/>
        </w:rPr>
        <w:t>условие</w:t>
      </w:r>
      <w:r w:rsidR="00031FBB" w:rsidRPr="0007745A">
        <w:rPr>
          <w:rFonts w:ascii="Adobe Garamond Pro Bold" w:eastAsia="Adobe Gothic Std B" w:hAnsi="Adobe Garamond Pro Bold"/>
        </w:rPr>
        <w:t xml:space="preserve"> </w:t>
      </w:r>
      <w:r w:rsidR="00031FBB" w:rsidRPr="0007745A">
        <w:rPr>
          <w:rFonts w:eastAsia="Adobe Gothic Std B"/>
        </w:rPr>
        <w:t>успешной</w:t>
      </w:r>
      <w:r w:rsidR="00031FBB" w:rsidRPr="0007745A">
        <w:rPr>
          <w:rFonts w:ascii="Adobe Garamond Pro Bold" w:eastAsia="Adobe Gothic Std B" w:hAnsi="Adobe Garamond Pro Bold"/>
        </w:rPr>
        <w:t xml:space="preserve"> </w:t>
      </w:r>
      <w:r w:rsidR="00031FBB" w:rsidRPr="0007745A">
        <w:rPr>
          <w:rFonts w:eastAsia="Adobe Gothic Std B"/>
        </w:rPr>
        <w:t>реализации</w:t>
      </w:r>
      <w:r w:rsidR="00031FBB" w:rsidRPr="0007745A">
        <w:rPr>
          <w:rFonts w:ascii="Adobe Garamond Pro Bold" w:eastAsia="Adobe Gothic Std B" w:hAnsi="Adobe Garamond Pro Bold"/>
        </w:rPr>
        <w:t xml:space="preserve"> </w:t>
      </w:r>
      <w:r w:rsidR="00031FBB" w:rsidRPr="0007745A">
        <w:rPr>
          <w:rFonts w:eastAsia="Adobe Gothic Std B"/>
        </w:rPr>
        <w:t>личности</w:t>
      </w:r>
      <w:r w:rsidR="00031FBB" w:rsidRPr="0007745A">
        <w:rPr>
          <w:rFonts w:ascii="Adobe Garamond Pro Bold" w:eastAsia="Adobe Gothic Std B" w:hAnsi="Adobe Garamond Pro Bold"/>
        </w:rPr>
        <w:t xml:space="preserve"> .</w:t>
      </w:r>
      <w:r w:rsidR="00031FBB" w:rsidRPr="0007745A">
        <w:rPr>
          <w:rFonts w:eastAsia="Adobe Gothic Std B"/>
        </w:rPr>
        <w:t>Задача</w:t>
      </w:r>
      <w:r w:rsidR="00031FBB" w:rsidRPr="0007745A">
        <w:rPr>
          <w:rFonts w:ascii="Adobe Garamond Pro Bold" w:eastAsia="Adobe Gothic Std B" w:hAnsi="Adobe Garamond Pro Bold"/>
        </w:rPr>
        <w:t xml:space="preserve"> </w:t>
      </w:r>
      <w:r w:rsidR="00031FBB" w:rsidRPr="0007745A">
        <w:rPr>
          <w:rFonts w:eastAsia="Adobe Gothic Std B"/>
        </w:rPr>
        <w:t>формирования</w:t>
      </w:r>
      <w:r w:rsidR="00031FBB" w:rsidRPr="0007745A">
        <w:rPr>
          <w:rFonts w:ascii="Adobe Garamond Pro Bold" w:eastAsia="Adobe Gothic Std B" w:hAnsi="Adobe Garamond Pro Bold"/>
        </w:rPr>
        <w:t xml:space="preserve"> ,</w:t>
      </w:r>
    </w:p>
    <w:p w:rsidR="00F02050" w:rsidRPr="0007745A" w:rsidRDefault="00031FBB" w:rsidP="00C71236">
      <w:pPr>
        <w:pStyle w:val="NoSpacing"/>
        <w:ind w:left="-340"/>
        <w:rPr>
          <w:rFonts w:ascii="Adobe Garamond Pro Bold" w:eastAsia="Adobe Gothic Std B" w:hAnsi="Adobe Garamond Pro Bold"/>
        </w:rPr>
      </w:pPr>
      <w:r w:rsidRPr="0007745A">
        <w:rPr>
          <w:rFonts w:eastAsia="Adobe Gothic Std B"/>
        </w:rPr>
        <w:t>сохранения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и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укрепления</w:t>
      </w:r>
      <w:r w:rsidRPr="0007745A">
        <w:rPr>
          <w:rFonts w:ascii="Adobe Garamond Pro Bold" w:eastAsia="Adobe Gothic Std B" w:hAnsi="Adobe Garamond Pro Bold"/>
        </w:rPr>
        <w:t xml:space="preserve">  </w:t>
      </w:r>
      <w:r w:rsidRPr="0007745A">
        <w:rPr>
          <w:rFonts w:eastAsia="Adobe Gothic Std B"/>
        </w:rPr>
        <w:t>здоровья</w:t>
      </w:r>
      <w:r w:rsidR="00F02050" w:rsidRPr="0007745A">
        <w:rPr>
          <w:rFonts w:ascii="Adobe Garamond Pro Bold" w:eastAsia="Adobe Gothic Std B" w:hAnsi="Adobe Garamond Pro Bold"/>
        </w:rPr>
        <w:t xml:space="preserve"> </w:t>
      </w:r>
      <w:r w:rsidR="00F02050" w:rsidRPr="0007745A">
        <w:rPr>
          <w:rFonts w:eastAsia="Adobe Gothic Std B"/>
        </w:rPr>
        <w:t>человека</w:t>
      </w:r>
      <w:r w:rsidR="00F02050" w:rsidRPr="0007745A">
        <w:rPr>
          <w:rFonts w:ascii="Adobe Garamond Pro Bold" w:eastAsia="Adobe Gothic Std B" w:hAnsi="Adobe Garamond Pro Bold"/>
        </w:rPr>
        <w:t xml:space="preserve"> </w:t>
      </w:r>
      <w:r w:rsidR="00F02050" w:rsidRPr="0007745A">
        <w:rPr>
          <w:rFonts w:eastAsia="Adobe Gothic Std B"/>
        </w:rPr>
        <w:t>требует</w:t>
      </w:r>
      <w:r w:rsidR="00F02050" w:rsidRPr="0007745A">
        <w:rPr>
          <w:rFonts w:ascii="Adobe Garamond Pro Bold" w:eastAsia="Adobe Gothic Std B" w:hAnsi="Adobe Garamond Pro Bold"/>
        </w:rPr>
        <w:t xml:space="preserve"> </w:t>
      </w:r>
      <w:r w:rsidR="00F02050" w:rsidRPr="0007745A">
        <w:rPr>
          <w:rFonts w:eastAsia="Adobe Gothic Std B"/>
        </w:rPr>
        <w:t>оценки</w:t>
      </w:r>
      <w:r w:rsidR="00F02050" w:rsidRPr="0007745A">
        <w:rPr>
          <w:rFonts w:ascii="Adobe Garamond Pro Bold" w:eastAsia="Adobe Gothic Std B" w:hAnsi="Adobe Garamond Pro Bold"/>
        </w:rPr>
        <w:t xml:space="preserve"> </w:t>
      </w:r>
      <w:r w:rsidR="00F02050" w:rsidRPr="0007745A">
        <w:rPr>
          <w:rFonts w:eastAsia="Adobe Gothic Std B"/>
        </w:rPr>
        <w:t>и</w:t>
      </w:r>
      <w:r w:rsidR="00F02050" w:rsidRPr="0007745A">
        <w:rPr>
          <w:rFonts w:ascii="Adobe Garamond Pro Bold" w:eastAsia="Adobe Gothic Std B" w:hAnsi="Adobe Garamond Pro Bold"/>
        </w:rPr>
        <w:t xml:space="preserve"> </w:t>
      </w:r>
      <w:r w:rsidR="00F02050" w:rsidRPr="0007745A">
        <w:rPr>
          <w:rFonts w:eastAsia="Adobe Gothic Std B"/>
        </w:rPr>
        <w:t>коррекции</w:t>
      </w:r>
      <w:r w:rsidR="00F02050" w:rsidRPr="0007745A">
        <w:rPr>
          <w:rFonts w:ascii="Adobe Garamond Pro Bold" w:eastAsia="Adobe Gothic Std B" w:hAnsi="Adobe Garamond Pro Bold"/>
        </w:rPr>
        <w:t xml:space="preserve"> </w:t>
      </w:r>
      <w:r w:rsidR="00F02050" w:rsidRPr="0007745A">
        <w:rPr>
          <w:rFonts w:eastAsia="Adobe Gothic Std B"/>
        </w:rPr>
        <w:t>методических</w:t>
      </w:r>
    </w:p>
    <w:p w:rsidR="00031FBB" w:rsidRPr="0007745A" w:rsidRDefault="00F02050" w:rsidP="00C71236">
      <w:pPr>
        <w:pStyle w:val="NoSpacing"/>
        <w:ind w:left="-340"/>
        <w:rPr>
          <w:rFonts w:ascii="Adobe Garamond Pro Bold" w:eastAsia="Adobe Gothic Std B" w:hAnsi="Adobe Garamond Pro Bold"/>
        </w:rPr>
      </w:pPr>
      <w:r w:rsidRPr="0007745A">
        <w:rPr>
          <w:rFonts w:eastAsia="Adobe Gothic Std B"/>
        </w:rPr>
        <w:t>приемов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и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педагогических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технологий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с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естественнонаучных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позиций</w:t>
      </w:r>
      <w:r w:rsidRPr="0007745A">
        <w:rPr>
          <w:rFonts w:ascii="Adobe Garamond Pro Bold" w:eastAsia="Adobe Gothic Std B" w:hAnsi="Adobe Garamond Pro Bold"/>
        </w:rPr>
        <w:t xml:space="preserve"> .</w:t>
      </w:r>
      <w:r w:rsidRPr="0007745A">
        <w:rPr>
          <w:rFonts w:eastAsia="Adobe Gothic Std B"/>
        </w:rPr>
        <w:t>Это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означает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прежде</w:t>
      </w:r>
      <w:r w:rsidR="00AF671D" w:rsidRPr="0007745A">
        <w:rPr>
          <w:rFonts w:ascii="Adobe Garamond Pro Bold" w:eastAsia="Adobe Gothic Std B" w:hAnsi="Adobe Garamond Pro Bold"/>
        </w:rPr>
        <w:t xml:space="preserve">  </w:t>
      </w:r>
      <w:r w:rsidR="00AF671D" w:rsidRPr="0007745A">
        <w:rPr>
          <w:rFonts w:eastAsia="Adobe Gothic Std B"/>
        </w:rPr>
        <w:t>всего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учет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психофизических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особенностей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школьников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на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каждом</w:t>
      </w:r>
      <w:r w:rsidR="00AF671D" w:rsidRPr="0007745A">
        <w:rPr>
          <w:rFonts w:ascii="Adobe Garamond Pro Bold" w:eastAsia="Adobe Gothic Std B" w:hAnsi="Adobe Garamond Pro Bold"/>
        </w:rPr>
        <w:t xml:space="preserve"> </w:t>
      </w:r>
      <w:r w:rsidR="00AF671D" w:rsidRPr="0007745A">
        <w:rPr>
          <w:rFonts w:eastAsia="Adobe Gothic Std B"/>
        </w:rPr>
        <w:t>этапе</w:t>
      </w:r>
      <w:r w:rsidR="00AF671D" w:rsidRPr="0007745A">
        <w:rPr>
          <w:rFonts w:ascii="Adobe Garamond Pro Bold" w:eastAsia="Adobe Gothic Std B" w:hAnsi="Adobe Garamond Pro Bold"/>
        </w:rPr>
        <w:t xml:space="preserve">  </w:t>
      </w:r>
      <w:r w:rsidR="00AF671D" w:rsidRPr="0007745A">
        <w:rPr>
          <w:rFonts w:eastAsia="Adobe Gothic Std B"/>
        </w:rPr>
        <w:t>индивиду</w:t>
      </w:r>
      <w:r w:rsidR="00CD5EB5" w:rsidRPr="0007745A">
        <w:rPr>
          <w:rFonts w:eastAsia="Adobe Gothic Std B"/>
        </w:rPr>
        <w:t>ального</w:t>
      </w:r>
      <w:r w:rsidR="00CD5EB5" w:rsidRPr="0007745A">
        <w:rPr>
          <w:rFonts w:ascii="Adobe Garamond Pro Bold" w:eastAsia="Adobe Gothic Std B" w:hAnsi="Adobe Garamond Pro Bold"/>
        </w:rPr>
        <w:t xml:space="preserve">  </w:t>
      </w:r>
      <w:r w:rsidR="00CD5EB5" w:rsidRPr="0007745A">
        <w:rPr>
          <w:rFonts w:eastAsia="Adobe Gothic Std B"/>
        </w:rPr>
        <w:t>развития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и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обязательное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соблюдение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физиолого</w:t>
      </w:r>
      <w:r w:rsidR="00CD5EB5" w:rsidRPr="0007745A">
        <w:rPr>
          <w:rFonts w:ascii="Adobe Garamond Pro Bold" w:eastAsia="Adobe Gothic Std B" w:hAnsi="Adobe Garamond Pro Bold"/>
        </w:rPr>
        <w:t>-</w:t>
      </w:r>
      <w:r w:rsidR="00CD5EB5" w:rsidRPr="0007745A">
        <w:rPr>
          <w:rFonts w:eastAsia="Adobe Gothic Std B"/>
        </w:rPr>
        <w:t>гигиенических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нормативов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при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организации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учебного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процесса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и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внеучебного</w:t>
      </w:r>
      <w:r w:rsidR="00CD5EB5" w:rsidRPr="0007745A">
        <w:rPr>
          <w:rFonts w:ascii="Adobe Garamond Pro Bold" w:eastAsia="Adobe Gothic Std B" w:hAnsi="Adobe Garamond Pro Bold"/>
        </w:rPr>
        <w:t xml:space="preserve"> </w:t>
      </w:r>
      <w:r w:rsidR="00CD5EB5" w:rsidRPr="0007745A">
        <w:rPr>
          <w:rFonts w:eastAsia="Adobe Gothic Std B"/>
        </w:rPr>
        <w:t>времени</w:t>
      </w:r>
      <w:r w:rsidR="00CD5EB5" w:rsidRPr="0007745A">
        <w:rPr>
          <w:rFonts w:ascii="Adobe Garamond Pro Bold" w:eastAsia="Adobe Gothic Std B" w:hAnsi="Adobe Garamond Pro Bold"/>
        </w:rPr>
        <w:t>.</w:t>
      </w:r>
    </w:p>
    <w:p w:rsidR="000F5812" w:rsidRPr="0007745A" w:rsidRDefault="0007745A" w:rsidP="00C71236">
      <w:pPr>
        <w:pStyle w:val="NoSpacing"/>
        <w:ind w:left="-340"/>
        <w:rPr>
          <w:rFonts w:ascii="Adobe Garamond Pro Bold" w:eastAsia="Adobe Gothic Std B" w:hAnsi="Adobe Garamond Pro Bold"/>
        </w:rPr>
      </w:pPr>
      <w:r w:rsidRPr="0007745A">
        <w:rPr>
          <w:rFonts w:eastAsia="Adobe Gothic Std B"/>
        </w:rPr>
        <w:t xml:space="preserve">       </w:t>
      </w:r>
      <w:r w:rsidR="00BF3EB5" w:rsidRPr="0007745A">
        <w:rPr>
          <w:rFonts w:eastAsia="Adobe Gothic Std B"/>
        </w:rPr>
        <w:t>Организация</w:t>
      </w:r>
      <w:r w:rsidR="00BF3EB5" w:rsidRPr="0007745A">
        <w:rPr>
          <w:rFonts w:ascii="Adobe Garamond Pro Bold" w:eastAsia="Adobe Gothic Std B" w:hAnsi="Adobe Garamond Pro Bold"/>
        </w:rPr>
        <w:t xml:space="preserve"> </w:t>
      </w:r>
      <w:r w:rsidR="00BF3EB5" w:rsidRPr="0007745A">
        <w:rPr>
          <w:rFonts w:eastAsia="Adobe Gothic Std B"/>
        </w:rPr>
        <w:t>жизнедеятельности</w:t>
      </w:r>
      <w:r w:rsidR="00BF3EB5" w:rsidRPr="0007745A">
        <w:rPr>
          <w:rFonts w:ascii="Adobe Garamond Pro Bold" w:eastAsia="Adobe Gothic Std B" w:hAnsi="Adobe Garamond Pro Bold"/>
        </w:rPr>
        <w:t xml:space="preserve"> </w:t>
      </w:r>
      <w:r w:rsidR="00BF3EB5" w:rsidRPr="0007745A">
        <w:rPr>
          <w:rFonts w:eastAsia="Adobe Gothic Std B"/>
        </w:rPr>
        <w:t>школьника</w:t>
      </w:r>
      <w:r w:rsidR="00BF3EB5" w:rsidRPr="0007745A">
        <w:rPr>
          <w:rFonts w:ascii="Adobe Garamond Pro Bold" w:eastAsia="Adobe Gothic Std B" w:hAnsi="Adobe Garamond Pro Bold"/>
        </w:rPr>
        <w:t xml:space="preserve"> </w:t>
      </w:r>
      <w:r w:rsidR="00BF3EB5" w:rsidRPr="0007745A">
        <w:rPr>
          <w:rFonts w:eastAsia="Adobe Gothic Std B"/>
        </w:rPr>
        <w:t>с</w:t>
      </w:r>
      <w:r w:rsidR="00BF3EB5" w:rsidRPr="0007745A">
        <w:rPr>
          <w:rFonts w:ascii="Adobe Garamond Pro Bold" w:eastAsia="Adobe Gothic Std B" w:hAnsi="Adobe Garamond Pro Bold"/>
        </w:rPr>
        <w:t xml:space="preserve"> </w:t>
      </w:r>
      <w:r w:rsidR="00BF3EB5" w:rsidRPr="0007745A">
        <w:rPr>
          <w:rFonts w:eastAsia="Adobe Gothic Std B"/>
        </w:rPr>
        <w:t>позиции</w:t>
      </w:r>
      <w:r w:rsidR="00BF3EB5" w:rsidRPr="0007745A">
        <w:rPr>
          <w:rFonts w:ascii="Adobe Garamond Pro Bold" w:eastAsia="Adobe Gothic Std B" w:hAnsi="Adobe Garamond Pro Bold"/>
        </w:rPr>
        <w:t xml:space="preserve"> </w:t>
      </w:r>
      <w:r w:rsidR="00BF3EB5" w:rsidRPr="0007745A">
        <w:rPr>
          <w:rFonts w:eastAsia="Adobe Gothic Std B"/>
        </w:rPr>
        <w:t>сохранения</w:t>
      </w:r>
      <w:r w:rsidR="00BF3EB5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и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укрепления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здоровья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способствует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формированию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у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детей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культуры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здоровья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как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естественной</w:t>
      </w:r>
      <w:r w:rsidR="000F5812" w:rsidRPr="0007745A">
        <w:rPr>
          <w:rFonts w:ascii="Adobe Garamond Pro Bold" w:eastAsia="Adobe Gothic Std B" w:hAnsi="Adobe Garamond Pro Bold"/>
        </w:rPr>
        <w:t xml:space="preserve">  </w:t>
      </w:r>
      <w:r w:rsidR="000F5812" w:rsidRPr="0007745A">
        <w:rPr>
          <w:rFonts w:eastAsia="Adobe Gothic Std B"/>
        </w:rPr>
        <w:t>составной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части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общей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культуры</w:t>
      </w:r>
      <w:r w:rsidR="000F5812" w:rsidRPr="0007745A">
        <w:rPr>
          <w:rFonts w:ascii="Adobe Garamond Pro Bold" w:eastAsia="Adobe Gothic Std B" w:hAnsi="Adobe Garamond Pro Bold"/>
        </w:rPr>
        <w:t xml:space="preserve"> ,</w:t>
      </w:r>
      <w:r w:rsidR="000F5812" w:rsidRPr="0007745A">
        <w:rPr>
          <w:rFonts w:eastAsia="Adobe Gothic Std B"/>
        </w:rPr>
        <w:t>то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есть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важна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в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контексте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становления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личности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ребенка</w:t>
      </w:r>
      <w:r w:rsidR="000F5812" w:rsidRPr="0007745A">
        <w:rPr>
          <w:rFonts w:ascii="Adobe Garamond Pro Bold" w:eastAsia="Adobe Gothic Std B" w:hAnsi="Adobe Garamond Pro Bold"/>
        </w:rPr>
        <w:t>.</w:t>
      </w:r>
    </w:p>
    <w:p w:rsidR="00CD5EB5" w:rsidRPr="0007745A" w:rsidRDefault="0007745A" w:rsidP="00C71236">
      <w:pPr>
        <w:pStyle w:val="NoSpacing"/>
        <w:ind w:left="-340"/>
        <w:rPr>
          <w:rFonts w:ascii="Adobe Garamond Pro Bold" w:eastAsia="Adobe Gothic Std B" w:hAnsi="Adobe Garamond Pro Bold"/>
        </w:rPr>
      </w:pPr>
      <w:r w:rsidRPr="0007745A">
        <w:rPr>
          <w:rFonts w:eastAsia="Adobe Gothic Std B"/>
        </w:rPr>
        <w:t xml:space="preserve">       </w:t>
      </w:r>
      <w:r w:rsidR="000F5812" w:rsidRPr="0007745A">
        <w:rPr>
          <w:rFonts w:eastAsia="Adobe Gothic Std B"/>
        </w:rPr>
        <w:t>Риторически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спросим</w:t>
      </w:r>
      <w:r w:rsidR="000F5812" w:rsidRPr="0007745A">
        <w:rPr>
          <w:rFonts w:ascii="Adobe Garamond Pro Bold" w:eastAsia="Adobe Gothic Std B" w:hAnsi="Adobe Garamond Pro Bold"/>
        </w:rPr>
        <w:t xml:space="preserve">  : “</w:t>
      </w:r>
      <w:r w:rsidR="000F5812" w:rsidRPr="0007745A">
        <w:rPr>
          <w:rFonts w:eastAsia="Adobe Gothic Std B"/>
        </w:rPr>
        <w:t>Легко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ли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быть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ребенком</w:t>
      </w:r>
      <w:r w:rsidR="000F5812" w:rsidRPr="0007745A">
        <w:rPr>
          <w:rFonts w:ascii="Adobe Garamond Pro Bold" w:eastAsia="Adobe Gothic Std B" w:hAnsi="Adobe Garamond Pro Bold"/>
        </w:rPr>
        <w:t xml:space="preserve">? ” </w:t>
      </w:r>
      <w:r w:rsidR="000F5812" w:rsidRPr="0007745A">
        <w:rPr>
          <w:rFonts w:eastAsia="Adobe Gothic Std B"/>
        </w:rPr>
        <w:t>Ответ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ясен</w:t>
      </w:r>
      <w:r w:rsidR="000F5812" w:rsidRPr="0007745A">
        <w:rPr>
          <w:rFonts w:ascii="Adobe Garamond Pro Bold" w:eastAsia="Adobe Gothic Std B" w:hAnsi="Adobe Garamond Pro Bold"/>
        </w:rPr>
        <w:t xml:space="preserve"> .</w:t>
      </w:r>
      <w:r w:rsidR="000F5812" w:rsidRPr="0007745A">
        <w:rPr>
          <w:rFonts w:eastAsia="Adobe Gothic Std B"/>
        </w:rPr>
        <w:t>Нелегко</w:t>
      </w:r>
      <w:r w:rsidR="000F5812" w:rsidRPr="0007745A">
        <w:rPr>
          <w:rFonts w:ascii="Adobe Garamond Pro Bold" w:eastAsia="Adobe Gothic Std B" w:hAnsi="Adobe Garamond Pro Bold"/>
        </w:rPr>
        <w:t xml:space="preserve"> .</w:t>
      </w:r>
      <w:r w:rsidR="000F5812" w:rsidRPr="0007745A">
        <w:rPr>
          <w:rFonts w:eastAsia="Adobe Gothic Std B"/>
        </w:rPr>
        <w:t>Сфера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детства</w:t>
      </w:r>
      <w:r w:rsidR="000F5812" w:rsidRPr="0007745A">
        <w:rPr>
          <w:rFonts w:ascii="Adobe Garamond Pro Bold" w:eastAsia="Adobe Gothic Std B" w:hAnsi="Adobe Garamond Pro Bold"/>
        </w:rPr>
        <w:t xml:space="preserve"> ,</w:t>
      </w:r>
      <w:r w:rsidR="000F5812" w:rsidRPr="0007745A">
        <w:rPr>
          <w:rFonts w:eastAsia="Adobe Gothic Std B"/>
        </w:rPr>
        <w:t>как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воображаемая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шаровая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поверхность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необъятного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радиуса</w:t>
      </w:r>
      <w:r w:rsidR="000F5812" w:rsidRPr="0007745A">
        <w:rPr>
          <w:rFonts w:ascii="Adobe Garamond Pro Bold" w:eastAsia="Adobe Gothic Std B" w:hAnsi="Adobe Garamond Pro Bold"/>
        </w:rPr>
        <w:t xml:space="preserve"> , </w:t>
      </w:r>
      <w:r w:rsidR="000F5812" w:rsidRPr="0007745A">
        <w:rPr>
          <w:rFonts w:eastAsia="Adobe Gothic Std B"/>
        </w:rPr>
        <w:t>наполнена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0F5812" w:rsidRPr="0007745A">
        <w:rPr>
          <w:rFonts w:eastAsia="Adobe Gothic Std B"/>
        </w:rPr>
        <w:t>видимыми</w:t>
      </w:r>
      <w:r w:rsidR="000F5812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и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невидимыми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взаимосвязанными</w:t>
      </w:r>
      <w:r w:rsidR="00450447" w:rsidRPr="0007745A">
        <w:rPr>
          <w:rFonts w:ascii="Adobe Garamond Pro Bold" w:eastAsia="Adobe Gothic Std B" w:hAnsi="Adobe Garamond Pro Bold"/>
        </w:rPr>
        <w:t xml:space="preserve"> ,</w:t>
      </w:r>
      <w:r w:rsidR="000F5812" w:rsidRPr="0007745A">
        <w:rPr>
          <w:rFonts w:eastAsia="Adobe Gothic Std B"/>
        </w:rPr>
        <w:t>противореч</w:t>
      </w:r>
      <w:r w:rsidR="00450447" w:rsidRPr="0007745A">
        <w:rPr>
          <w:rFonts w:eastAsia="Adobe Gothic Std B"/>
        </w:rPr>
        <w:t>ивыми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явлениями</w:t>
      </w:r>
      <w:r w:rsidR="00450447" w:rsidRPr="0007745A">
        <w:rPr>
          <w:rFonts w:ascii="Adobe Garamond Pro Bold" w:eastAsia="Adobe Gothic Std B" w:hAnsi="Adobe Garamond Pro Bold"/>
        </w:rPr>
        <w:t xml:space="preserve">. </w:t>
      </w:r>
      <w:r w:rsidR="00450447" w:rsidRPr="0007745A">
        <w:rPr>
          <w:rFonts w:eastAsia="Adobe Gothic Std B"/>
        </w:rPr>
        <w:t>Взрослые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должны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сделать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все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возможное</w:t>
      </w:r>
      <w:r w:rsidR="00450447" w:rsidRPr="0007745A">
        <w:rPr>
          <w:rFonts w:ascii="Adobe Garamond Pro Bold" w:eastAsia="Adobe Gothic Std B" w:hAnsi="Adobe Garamond Pro Bold"/>
        </w:rPr>
        <w:t xml:space="preserve">, </w:t>
      </w:r>
      <w:r w:rsidR="00450447" w:rsidRPr="0007745A">
        <w:rPr>
          <w:rFonts w:eastAsia="Adobe Gothic Std B"/>
        </w:rPr>
        <w:t>чтобы</w:t>
      </w:r>
      <w:r w:rsidR="00450447" w:rsidRPr="0007745A">
        <w:rPr>
          <w:rFonts w:ascii="Adobe Garamond Pro Bold" w:eastAsia="Adobe Gothic Std B" w:hAnsi="Adobe Garamond Pro Bold"/>
        </w:rPr>
        <w:t xml:space="preserve">  </w:t>
      </w:r>
      <w:r w:rsidR="00450447" w:rsidRPr="0007745A">
        <w:rPr>
          <w:rFonts w:eastAsia="Adobe Gothic Std B"/>
        </w:rPr>
        <w:t>сфера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детства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была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валеологической</w:t>
      </w:r>
      <w:r w:rsidR="00450447" w:rsidRPr="0007745A">
        <w:rPr>
          <w:rFonts w:ascii="Adobe Garamond Pro Bold" w:eastAsia="Adobe Gothic Std B" w:hAnsi="Adobe Garamond Pro Bold"/>
        </w:rPr>
        <w:t xml:space="preserve">  ,</w:t>
      </w:r>
      <w:r w:rsidR="00450447" w:rsidRPr="0007745A">
        <w:rPr>
          <w:rFonts w:eastAsia="Adobe Gothic Std B"/>
        </w:rPr>
        <w:t>то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есть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здоровой</w:t>
      </w:r>
      <w:r w:rsidR="00450447" w:rsidRPr="0007745A">
        <w:rPr>
          <w:rFonts w:ascii="Adobe Garamond Pro Bold" w:eastAsia="Adobe Gothic Std B" w:hAnsi="Adobe Garamond Pro Bold"/>
        </w:rPr>
        <w:t>.</w:t>
      </w:r>
    </w:p>
    <w:p w:rsidR="00450447" w:rsidRPr="0007745A" w:rsidRDefault="0007745A" w:rsidP="00C71236">
      <w:pPr>
        <w:pStyle w:val="NoSpacing"/>
        <w:ind w:left="-340"/>
        <w:rPr>
          <w:rFonts w:ascii="Adobe Garamond Pro Bold" w:eastAsia="Adobe Gothic Std B" w:hAnsi="Adobe Garamond Pro Bold"/>
        </w:rPr>
      </w:pPr>
      <w:r w:rsidRPr="0007745A">
        <w:rPr>
          <w:rFonts w:eastAsia="Adobe Gothic Std B"/>
        </w:rPr>
        <w:t xml:space="preserve">       </w:t>
      </w:r>
      <w:r w:rsidR="00450447" w:rsidRPr="0007745A">
        <w:rPr>
          <w:rFonts w:eastAsia="Adobe Gothic Std B"/>
        </w:rPr>
        <w:t>Предметом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валеологии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является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здоровье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здорового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человека</w:t>
      </w:r>
      <w:r w:rsidR="00450447" w:rsidRPr="0007745A">
        <w:rPr>
          <w:rFonts w:ascii="Adobe Garamond Pro Bold" w:eastAsia="Adobe Gothic Std B" w:hAnsi="Adobe Garamond Pro Bold"/>
        </w:rPr>
        <w:t xml:space="preserve">. </w:t>
      </w:r>
      <w:r w:rsidR="00450447" w:rsidRPr="0007745A">
        <w:rPr>
          <w:rFonts w:eastAsia="Adobe Gothic Std B"/>
        </w:rPr>
        <w:t>Педагогическая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валеология</w:t>
      </w:r>
      <w:r w:rsidR="00450447" w:rsidRPr="0007745A">
        <w:rPr>
          <w:rFonts w:ascii="Adobe Garamond Pro Bold" w:eastAsia="Adobe Gothic Std B" w:hAnsi="Adobe Garamond Pro Bold"/>
        </w:rPr>
        <w:t xml:space="preserve">, </w:t>
      </w:r>
      <w:r w:rsidR="00450447" w:rsidRPr="0007745A">
        <w:rPr>
          <w:rFonts w:eastAsia="Adobe Gothic Std B"/>
        </w:rPr>
        <w:t>развиваемая</w:t>
      </w:r>
      <w:r w:rsidR="00450447" w:rsidRPr="0007745A">
        <w:rPr>
          <w:rFonts w:ascii="Adobe Garamond Pro Bold" w:eastAsia="Adobe Gothic Std B" w:hAnsi="Adobe Garamond Pro Bold"/>
        </w:rPr>
        <w:t xml:space="preserve">  </w:t>
      </w:r>
      <w:r w:rsidR="00450447" w:rsidRPr="0007745A">
        <w:rPr>
          <w:rFonts w:eastAsia="Adobe Gothic Std B"/>
        </w:rPr>
        <w:t>учеными</w:t>
      </w:r>
      <w:r w:rsidR="00450447" w:rsidRPr="0007745A">
        <w:rPr>
          <w:rFonts w:ascii="Adobe Garamond Pro Bold" w:eastAsia="Adobe Gothic Std B" w:hAnsi="Adobe Garamond Pro Bold"/>
        </w:rPr>
        <w:t xml:space="preserve"> </w:t>
      </w:r>
      <w:r w:rsidR="00450447" w:rsidRPr="0007745A">
        <w:rPr>
          <w:rFonts w:eastAsia="Adobe Gothic Std B"/>
        </w:rPr>
        <w:t>Г</w:t>
      </w:r>
      <w:r w:rsidR="006C333A" w:rsidRPr="0007745A">
        <w:rPr>
          <w:rFonts w:ascii="Adobe Garamond Pro Bold" w:eastAsia="Adobe Gothic Std B" w:hAnsi="Adobe Garamond Pro Bold"/>
        </w:rPr>
        <w:t>.</w:t>
      </w:r>
      <w:r w:rsidR="006C333A" w:rsidRPr="0007745A">
        <w:rPr>
          <w:rFonts w:eastAsia="Adobe Gothic Std B"/>
        </w:rPr>
        <w:t>К</w:t>
      </w:r>
      <w:r w:rsidR="006C333A" w:rsidRPr="0007745A">
        <w:rPr>
          <w:rFonts w:ascii="Adobe Garamond Pro Bold" w:eastAsia="Adobe Gothic Std B" w:hAnsi="Adobe Garamond Pro Bold"/>
        </w:rPr>
        <w:t>.</w:t>
      </w:r>
      <w:r w:rsidR="006C333A" w:rsidRPr="0007745A">
        <w:rPr>
          <w:rFonts w:eastAsia="Adobe Gothic Std B"/>
        </w:rPr>
        <w:t>Зайцевым</w:t>
      </w:r>
      <w:r w:rsidR="006C333A" w:rsidRPr="0007745A">
        <w:rPr>
          <w:rFonts w:ascii="Adobe Garamond Pro Bold" w:eastAsia="Adobe Gothic Std B" w:hAnsi="Adobe Garamond Pro Bold"/>
        </w:rPr>
        <w:t xml:space="preserve"> , </w:t>
      </w:r>
      <w:r w:rsidR="006C333A" w:rsidRPr="0007745A">
        <w:rPr>
          <w:rFonts w:eastAsia="Adobe Gothic Std B"/>
        </w:rPr>
        <w:t>В</w:t>
      </w:r>
      <w:r w:rsidR="006C333A" w:rsidRPr="0007745A">
        <w:rPr>
          <w:rFonts w:ascii="Adobe Garamond Pro Bold" w:eastAsia="Adobe Gothic Std B" w:hAnsi="Adobe Garamond Pro Bold"/>
        </w:rPr>
        <w:t>.</w:t>
      </w:r>
      <w:r w:rsidR="006C333A" w:rsidRPr="0007745A">
        <w:rPr>
          <w:rFonts w:eastAsia="Adobe Gothic Std B"/>
        </w:rPr>
        <w:t>В</w:t>
      </w:r>
      <w:r w:rsidR="006C333A" w:rsidRPr="0007745A">
        <w:rPr>
          <w:rFonts w:ascii="Adobe Garamond Pro Bold" w:eastAsia="Adobe Gothic Std B" w:hAnsi="Adobe Garamond Pro Bold"/>
        </w:rPr>
        <w:t>.</w:t>
      </w:r>
      <w:r w:rsidR="006C333A" w:rsidRPr="0007745A">
        <w:rPr>
          <w:rFonts w:eastAsia="Adobe Gothic Std B"/>
        </w:rPr>
        <w:t>Колбановым</w:t>
      </w:r>
      <w:r w:rsidR="006C333A" w:rsidRPr="0007745A">
        <w:rPr>
          <w:rFonts w:ascii="Adobe Garamond Pro Bold" w:eastAsia="Adobe Gothic Std B" w:hAnsi="Adobe Garamond Pro Bold"/>
        </w:rPr>
        <w:t>,</w:t>
      </w:r>
      <w:r w:rsidR="006C333A" w:rsidRPr="0007745A">
        <w:rPr>
          <w:rFonts w:eastAsia="Adobe Gothic Std B"/>
        </w:rPr>
        <w:t>В</w:t>
      </w:r>
      <w:r w:rsidR="006C333A" w:rsidRPr="0007745A">
        <w:rPr>
          <w:rFonts w:ascii="Adobe Garamond Pro Bold" w:eastAsia="Adobe Gothic Std B" w:hAnsi="Adobe Garamond Pro Bold"/>
        </w:rPr>
        <w:t>.</w:t>
      </w:r>
      <w:r w:rsidR="006C333A" w:rsidRPr="0007745A">
        <w:rPr>
          <w:rFonts w:eastAsia="Adobe Gothic Std B"/>
        </w:rPr>
        <w:t>П</w:t>
      </w:r>
      <w:r w:rsidR="006C333A" w:rsidRPr="0007745A">
        <w:rPr>
          <w:rFonts w:ascii="Adobe Garamond Pro Bold" w:eastAsia="Adobe Gothic Std B" w:hAnsi="Adobe Garamond Pro Bold"/>
        </w:rPr>
        <w:t>.</w:t>
      </w:r>
      <w:r w:rsidR="006C333A" w:rsidRPr="0007745A">
        <w:rPr>
          <w:rFonts w:eastAsia="Adobe Gothic Std B"/>
        </w:rPr>
        <w:t>Петленко</w:t>
      </w:r>
      <w:r w:rsidR="00450447" w:rsidRPr="0007745A">
        <w:rPr>
          <w:rFonts w:ascii="Adobe Garamond Pro Bold" w:eastAsia="Adobe Gothic Std B" w:hAnsi="Adobe Garamond Pro Bold"/>
        </w:rPr>
        <w:t>,</w:t>
      </w:r>
      <w:r w:rsidR="00450447" w:rsidRPr="0007745A">
        <w:rPr>
          <w:rFonts w:eastAsia="Adobe Gothic Std B"/>
        </w:rPr>
        <w:t>Л</w:t>
      </w:r>
      <w:r w:rsidR="00450447" w:rsidRPr="0007745A">
        <w:rPr>
          <w:rFonts w:ascii="Adobe Garamond Pro Bold" w:eastAsia="Adobe Gothic Std B" w:hAnsi="Adobe Garamond Pro Bold"/>
        </w:rPr>
        <w:t>.</w:t>
      </w:r>
      <w:r w:rsidR="00450447" w:rsidRPr="0007745A">
        <w:rPr>
          <w:rFonts w:eastAsia="Adobe Gothic Std B"/>
        </w:rPr>
        <w:t>Г</w:t>
      </w:r>
      <w:r w:rsidR="00450447" w:rsidRPr="0007745A">
        <w:rPr>
          <w:rFonts w:ascii="Adobe Garamond Pro Bold" w:eastAsia="Adobe Gothic Std B" w:hAnsi="Adobe Garamond Pro Bold"/>
        </w:rPr>
        <w:t>.</w:t>
      </w:r>
      <w:r w:rsidR="00450447" w:rsidRPr="0007745A">
        <w:rPr>
          <w:rFonts w:eastAsia="Adobe Gothic Std B"/>
        </w:rPr>
        <w:t>Татарин</w:t>
      </w:r>
      <w:r w:rsidR="00794101">
        <w:rPr>
          <w:rFonts w:eastAsia="Adobe Gothic Std B"/>
        </w:rPr>
        <w:t>и</w:t>
      </w:r>
      <w:r w:rsidR="00450447" w:rsidRPr="0007745A">
        <w:rPr>
          <w:rFonts w:eastAsia="Adobe Gothic Std B"/>
        </w:rPr>
        <w:t>ковым</w:t>
      </w:r>
      <w:r w:rsidR="006C333A" w:rsidRPr="0007745A">
        <w:rPr>
          <w:rFonts w:ascii="Adobe Garamond Pro Bold" w:eastAsia="Adobe Gothic Std B" w:hAnsi="Adobe Garamond Pro Bold"/>
        </w:rPr>
        <w:t>,</w:t>
      </w:r>
      <w:r w:rsidR="00450447" w:rsidRPr="0007745A">
        <w:rPr>
          <w:rFonts w:eastAsia="Adobe Gothic Std B"/>
        </w:rPr>
        <w:t>выдвигает</w:t>
      </w:r>
    </w:p>
    <w:p w:rsidR="006C333A" w:rsidRPr="0007745A" w:rsidRDefault="006C333A" w:rsidP="00C71236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в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качестве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основной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задачи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сохранение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и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укрепление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здоровья</w:t>
      </w:r>
      <w:r w:rsidRPr="0007745A">
        <w:rPr>
          <w:rFonts w:ascii="Adobe Garamond Pro Bold" w:eastAsia="Adobe Gothic Std B" w:hAnsi="Adobe Garamond Pro Bold"/>
        </w:rPr>
        <w:t xml:space="preserve"> </w:t>
      </w:r>
      <w:r w:rsidRPr="0007745A">
        <w:rPr>
          <w:rFonts w:eastAsia="Adobe Gothic Std B"/>
        </w:rPr>
        <w:t>детей</w:t>
      </w:r>
      <w:r w:rsidRPr="0007745A">
        <w:rPr>
          <w:rFonts w:ascii="Adobe Garamond Pro Bold" w:eastAsia="Adobe Gothic Std B" w:hAnsi="Adobe Garamond Pro Bold"/>
        </w:rPr>
        <w:t>.</w:t>
      </w:r>
    </w:p>
    <w:p w:rsidR="00A73CE4" w:rsidRPr="0007745A" w:rsidRDefault="0007745A" w:rsidP="00C71236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8760E2" w:rsidRPr="0007745A">
        <w:rPr>
          <w:rFonts w:eastAsia="Adobe Gothic Std B"/>
        </w:rPr>
        <w:t>Н.К.С</w:t>
      </w:r>
      <w:r w:rsidR="00FE60DF">
        <w:rPr>
          <w:rFonts w:eastAsia="Adobe Gothic Std B"/>
        </w:rPr>
        <w:t>мирнов  сформулировал  понятие «</w:t>
      </w:r>
      <w:r w:rsidR="008760E2" w:rsidRPr="0007745A">
        <w:rPr>
          <w:rFonts w:eastAsia="Adobe Gothic Std B"/>
        </w:rPr>
        <w:t>валеологизация образовате</w:t>
      </w:r>
      <w:r w:rsidR="00FE60DF">
        <w:rPr>
          <w:rFonts w:eastAsia="Adobe Gothic Std B"/>
        </w:rPr>
        <w:t>льной среды и учебного процесса»</w:t>
      </w:r>
      <w:r w:rsidR="008760E2" w:rsidRPr="0007745A">
        <w:rPr>
          <w:rFonts w:eastAsia="Adobe Gothic Std B"/>
        </w:rPr>
        <w:t xml:space="preserve">,в которую, по его мнению ,входит валеологизация культуры здоровья и формирование </w:t>
      </w:r>
      <w:r w:rsidR="00A73CE4" w:rsidRPr="0007745A">
        <w:rPr>
          <w:rFonts w:eastAsia="Adobe Gothic Std B"/>
        </w:rPr>
        <w:t>здоровьесберегающих  условий в образовательных учреждениях.</w:t>
      </w:r>
    </w:p>
    <w:p w:rsidR="00A73CE4" w:rsidRPr="0007745A" w:rsidRDefault="0007745A" w:rsidP="00C71236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A73CE4" w:rsidRPr="0007745A">
        <w:rPr>
          <w:rFonts w:eastAsia="Adobe Gothic Std B"/>
        </w:rPr>
        <w:t>Факторы образовательной среды значимы для сохранения здоровья, если они оптимально гуманны. Среди них:</w:t>
      </w:r>
    </w:p>
    <w:p w:rsidR="008760E2" w:rsidRPr="0007745A" w:rsidRDefault="00A73CE4" w:rsidP="00C71236">
      <w:pPr>
        <w:pStyle w:val="ListParagraph"/>
        <w:numPr>
          <w:ilvl w:val="0"/>
          <w:numId w:val="1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организация процесса  воспитания и образования(длительность занятий и перерывов);</w:t>
      </w:r>
    </w:p>
    <w:p w:rsidR="00A73CE4" w:rsidRPr="0007745A" w:rsidRDefault="004B4EE9" w:rsidP="00C71236">
      <w:pPr>
        <w:pStyle w:val="ListParagraph"/>
        <w:numPr>
          <w:ilvl w:val="0"/>
          <w:numId w:val="1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методы и формы обучения ,мотивирующие познавательную активность;</w:t>
      </w:r>
    </w:p>
    <w:p w:rsidR="004B4EE9" w:rsidRPr="0007745A" w:rsidRDefault="004B4EE9" w:rsidP="00C71236">
      <w:pPr>
        <w:pStyle w:val="ListParagraph"/>
        <w:numPr>
          <w:ilvl w:val="0"/>
          <w:numId w:val="1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психологический тон занятий (доброжелательность ,мудрость педагога);</w:t>
      </w:r>
    </w:p>
    <w:p w:rsidR="004B4EE9" w:rsidRPr="0007745A" w:rsidRDefault="004B4EE9" w:rsidP="00C71236">
      <w:pPr>
        <w:pStyle w:val="ListParagraph"/>
        <w:numPr>
          <w:ilvl w:val="0"/>
          <w:numId w:val="1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санитарно-гегиенические условия (проветривание помещения ,температурное соответствие ,чистота и т.д.);</w:t>
      </w:r>
    </w:p>
    <w:p w:rsidR="004B4EE9" w:rsidRPr="0007745A" w:rsidRDefault="004B4EE9" w:rsidP="00C71236">
      <w:pPr>
        <w:pStyle w:val="ListParagraph"/>
        <w:numPr>
          <w:ilvl w:val="0"/>
          <w:numId w:val="1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двигательный режим детей (с учетом их возрастной динамики);</w:t>
      </w:r>
    </w:p>
    <w:p w:rsidR="004B4EE9" w:rsidRPr="0007745A" w:rsidRDefault="004B4EE9" w:rsidP="00C71236">
      <w:pPr>
        <w:pStyle w:val="ListParagraph"/>
        <w:numPr>
          <w:ilvl w:val="0"/>
          <w:numId w:val="1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рациональное питание (меню и режим питания);</w:t>
      </w:r>
    </w:p>
    <w:p w:rsidR="004B4EE9" w:rsidRPr="0007745A" w:rsidRDefault="004B4EE9" w:rsidP="00C71236">
      <w:pPr>
        <w:pStyle w:val="ListParagraph"/>
        <w:numPr>
          <w:ilvl w:val="0"/>
          <w:numId w:val="1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медицинское обеспечение и оздоровительные процедуры;</w:t>
      </w:r>
    </w:p>
    <w:p w:rsidR="004B4EE9" w:rsidRPr="0007745A" w:rsidRDefault="0007745A" w:rsidP="00C71236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4B4EE9" w:rsidRPr="0007745A">
        <w:rPr>
          <w:rFonts w:eastAsia="Adobe Gothic Std B"/>
        </w:rPr>
        <w:t>Так, после зимних каникул дети начальных классов по составленному графику принимают элеутерококк, витамин С ,глюконат кальция  и общеукрепляющий загар (витамин Д).</w:t>
      </w:r>
    </w:p>
    <w:p w:rsidR="00465AB2" w:rsidRPr="0007745A" w:rsidRDefault="0007745A" w:rsidP="00C71236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465AB2" w:rsidRPr="0007745A">
        <w:rPr>
          <w:rFonts w:eastAsia="Adobe Gothic Std B"/>
        </w:rPr>
        <w:t>Отличительными чертами педагогики  оздоровления, валеологической педагогики являются следующие:</w:t>
      </w:r>
    </w:p>
    <w:p w:rsidR="00465AB2" w:rsidRPr="0007745A" w:rsidRDefault="00465AB2" w:rsidP="00C71236">
      <w:pPr>
        <w:pStyle w:val="ListParagraph"/>
        <w:numPr>
          <w:ilvl w:val="0"/>
          <w:numId w:val="2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Представление о здоровом ребенке, который является не только идеальным эталоном , но и практически достижимой нормой детского развития.</w:t>
      </w:r>
    </w:p>
    <w:p w:rsidR="00465AB2" w:rsidRPr="0007745A" w:rsidRDefault="00465AB2" w:rsidP="00C71236">
      <w:pPr>
        <w:pStyle w:val="ListParagraph"/>
        <w:numPr>
          <w:ilvl w:val="0"/>
          <w:numId w:val="2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Здоровый ребенок рассматривается в качестве целостного телесно-духовного организма.</w:t>
      </w:r>
    </w:p>
    <w:p w:rsidR="00465AB2" w:rsidRPr="0007745A" w:rsidRDefault="00465AB2" w:rsidP="00C71236">
      <w:pPr>
        <w:pStyle w:val="ListParagraph"/>
        <w:numPr>
          <w:ilvl w:val="0"/>
          <w:numId w:val="2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Оздоровление трактуется не как совокупность  лечебно-профилактических мер, а как форма  развития </w:t>
      </w:r>
      <w:r w:rsidR="00794101">
        <w:rPr>
          <w:rFonts w:eastAsia="Adobe Gothic Std B"/>
        </w:rPr>
        <w:t>,</w:t>
      </w:r>
      <w:r w:rsidRPr="0007745A">
        <w:rPr>
          <w:rFonts w:eastAsia="Adobe Gothic Std B"/>
        </w:rPr>
        <w:t>расширения психофизических возможностей ребенка.</w:t>
      </w:r>
    </w:p>
    <w:p w:rsidR="00465AB2" w:rsidRPr="0007745A" w:rsidRDefault="00465AB2" w:rsidP="00C71236">
      <w:pPr>
        <w:pStyle w:val="ListParagraph"/>
        <w:numPr>
          <w:ilvl w:val="0"/>
          <w:numId w:val="2"/>
        </w:num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Ключевым </w:t>
      </w:r>
      <w:r w:rsidR="005A6558" w:rsidRPr="0007745A">
        <w:rPr>
          <w:rFonts w:eastAsia="Adobe Gothic Std B"/>
        </w:rPr>
        <w:t xml:space="preserve">системообразующим  средством оздоровительно-развивающей работы с детьми является индивидуально-дифферинцированный подход. </w:t>
      </w:r>
      <w:r w:rsidRPr="0007745A">
        <w:rPr>
          <w:rFonts w:eastAsia="Adobe Gothic Std B"/>
        </w:rPr>
        <w:t xml:space="preserve"> </w:t>
      </w:r>
    </w:p>
    <w:p w:rsidR="00297734" w:rsidRPr="0007745A" w:rsidRDefault="00297734" w:rsidP="00C71236">
      <w:pPr>
        <w:spacing w:after="0"/>
        <w:ind w:left="-340"/>
        <w:rPr>
          <w:rFonts w:eastAsia="Adobe Gothic Std B"/>
        </w:rPr>
      </w:pPr>
    </w:p>
    <w:p w:rsidR="00297734" w:rsidRPr="0007745A" w:rsidRDefault="00297734" w:rsidP="00C71236">
      <w:pPr>
        <w:spacing w:after="0"/>
        <w:ind w:left="-340"/>
        <w:rPr>
          <w:rFonts w:eastAsia="Adobe Gothic Std B"/>
        </w:rPr>
      </w:pPr>
    </w:p>
    <w:p w:rsidR="00297734" w:rsidRPr="0007745A" w:rsidRDefault="00297734" w:rsidP="00C71236">
      <w:pPr>
        <w:spacing w:after="0"/>
        <w:ind w:left="-340"/>
        <w:rPr>
          <w:rFonts w:eastAsia="Adobe Gothic Std B"/>
        </w:rPr>
      </w:pPr>
    </w:p>
    <w:p w:rsidR="00297734" w:rsidRPr="0007745A" w:rsidRDefault="00297734" w:rsidP="00C71236">
      <w:pPr>
        <w:spacing w:after="0"/>
        <w:ind w:left="-340"/>
        <w:rPr>
          <w:rFonts w:eastAsia="Adobe Gothic Std B"/>
        </w:rPr>
      </w:pPr>
    </w:p>
    <w:p w:rsidR="00297734" w:rsidRPr="0007745A" w:rsidRDefault="00297734" w:rsidP="00C71236">
      <w:pPr>
        <w:spacing w:after="0"/>
        <w:ind w:left="-340"/>
        <w:rPr>
          <w:rFonts w:eastAsia="Adobe Gothic Std B"/>
        </w:rPr>
      </w:pPr>
    </w:p>
    <w:p w:rsidR="00297734" w:rsidRPr="0007745A" w:rsidRDefault="00297734" w:rsidP="00C71236">
      <w:pPr>
        <w:spacing w:after="0"/>
        <w:ind w:left="-340"/>
        <w:rPr>
          <w:rFonts w:eastAsia="Adobe Gothic Std B"/>
        </w:rPr>
      </w:pPr>
    </w:p>
    <w:p w:rsidR="00297734" w:rsidRPr="0007745A" w:rsidRDefault="0007745A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lastRenderedPageBreak/>
        <w:t xml:space="preserve">       </w:t>
      </w:r>
      <w:r w:rsidR="00297734" w:rsidRPr="0007745A">
        <w:rPr>
          <w:rFonts w:eastAsia="Adobe Gothic Std B"/>
        </w:rPr>
        <w:t>Сложившаяся ранее организация школьного образования несет  в себе угрозу ,потому что для учителя ,работающего традиционными методами ,встреча с имеющим отклонением от нормы учеником становится неразрешимой проблемой .Между тем в  последнее время ведется активный поиск здоровьесберегающих технологий ,обеспечивающих необходимые условия для образования большинства детей ,более того ,сегодня есть школы ,среди них и наша школа ,которые могут поделиться опытом работы в этом направлении.</w:t>
      </w:r>
    </w:p>
    <w:p w:rsidR="00297734" w:rsidRPr="0007745A" w:rsidRDefault="0007745A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297734" w:rsidRPr="0007745A">
        <w:rPr>
          <w:rFonts w:eastAsia="Adobe Gothic Std B"/>
        </w:rPr>
        <w:t>Состояние</w:t>
      </w:r>
      <w:r w:rsidR="00C71236" w:rsidRPr="0007745A">
        <w:rPr>
          <w:rFonts w:eastAsia="Adobe Gothic Std B"/>
        </w:rPr>
        <w:t xml:space="preserve"> здоровья ребенка при поступлении в ш</w:t>
      </w:r>
      <w:r w:rsidRPr="0007745A">
        <w:rPr>
          <w:rFonts w:eastAsia="Adobe Gothic Std B"/>
        </w:rPr>
        <w:t>колу – это та стартовая позиция</w:t>
      </w:r>
      <w:r w:rsidR="00C71236" w:rsidRPr="0007745A">
        <w:rPr>
          <w:rFonts w:eastAsia="Adobe Gothic Std B"/>
        </w:rPr>
        <w:t>,</w:t>
      </w:r>
      <w:r w:rsidRPr="0007745A">
        <w:rPr>
          <w:rFonts w:eastAsia="Adobe Gothic Std B"/>
        </w:rPr>
        <w:t xml:space="preserve"> </w:t>
      </w:r>
      <w:r w:rsidR="00C71236" w:rsidRPr="0007745A">
        <w:rPr>
          <w:rFonts w:eastAsia="Adobe Gothic Std B"/>
        </w:rPr>
        <w:t>которая во многом определяет успешность не только первого года обучения ,но и всех последующих десяти лет.</w:t>
      </w:r>
    </w:p>
    <w:p w:rsidR="007D2024" w:rsidRPr="0007745A" w:rsidRDefault="0007745A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C71236" w:rsidRPr="0007745A">
        <w:rPr>
          <w:rFonts w:eastAsia="Adobe Gothic Std B"/>
        </w:rPr>
        <w:t>Главные идеи ,лежащие в основе здоровьесберегающих технологий</w:t>
      </w:r>
      <w:r w:rsidR="00794101">
        <w:rPr>
          <w:rFonts w:eastAsia="Adobe Gothic Std B"/>
        </w:rPr>
        <w:t>,</w:t>
      </w:r>
      <w:r w:rsidR="00C71236" w:rsidRPr="0007745A">
        <w:rPr>
          <w:rFonts w:eastAsia="Adobe Gothic Std B"/>
        </w:rPr>
        <w:t xml:space="preserve"> принципов обучения и воспитания ,достаточно просты. Одной из главных идей является учет особенностей адаптации </w:t>
      </w:r>
      <w:r w:rsidR="007D2024" w:rsidRPr="0007745A">
        <w:rPr>
          <w:rFonts w:eastAsia="Adobe Gothic Std B"/>
        </w:rPr>
        <w:t>детей к школьному обучению. Результатом работы учителей 1 классов и психолога стали результаты по адаптации нынешних первоклассников.</w:t>
      </w:r>
    </w:p>
    <w:p w:rsidR="007D2024" w:rsidRPr="0007745A" w:rsidRDefault="0007745A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7D2024" w:rsidRPr="0007745A">
        <w:rPr>
          <w:rFonts w:eastAsia="Adobe Gothic Std B"/>
        </w:rPr>
        <w:t>Позвольте их</w:t>
      </w:r>
      <w:r w:rsidRPr="0007745A">
        <w:rPr>
          <w:rFonts w:eastAsia="Adobe Gothic Std B"/>
        </w:rPr>
        <w:t xml:space="preserve">  </w:t>
      </w:r>
      <w:r w:rsidR="00794101">
        <w:rPr>
          <w:rFonts w:eastAsia="Adobe Gothic Std B"/>
        </w:rPr>
        <w:t xml:space="preserve">представить </w:t>
      </w:r>
      <w:r w:rsidRPr="0007745A">
        <w:rPr>
          <w:rFonts w:eastAsia="Adobe Gothic Std B"/>
        </w:rPr>
        <w:t xml:space="preserve"> </w:t>
      </w:r>
      <w:r w:rsidR="00794101">
        <w:rPr>
          <w:rFonts w:eastAsia="Adobe Gothic Std B"/>
        </w:rPr>
        <w:t>:</w:t>
      </w:r>
      <w:r w:rsidRPr="0007745A">
        <w:rPr>
          <w:rFonts w:eastAsia="Adobe Gothic Std B"/>
        </w:rPr>
        <w:t xml:space="preserve">    </w:t>
      </w:r>
      <w:r w:rsidR="007D2024" w:rsidRPr="0007745A">
        <w:rPr>
          <w:rFonts w:eastAsia="Adobe Gothic Std B"/>
        </w:rPr>
        <w:t>95 учеников из 119 успешно адаптировались к школе ,что составляет 80% от всех обследованных первоклассников. С неполной адаптацией 21 учащийся – 18% . Не адаптировались к школе 3 ребенка – 2 % от всего количества.</w:t>
      </w:r>
    </w:p>
    <w:p w:rsidR="001C0567" w:rsidRPr="0007745A" w:rsidRDefault="0007745A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7D2024" w:rsidRPr="0007745A">
        <w:rPr>
          <w:rFonts w:eastAsia="Adobe Gothic Std B"/>
        </w:rPr>
        <w:t>В сравнении с прошлым годом количество адаптиро</w:t>
      </w:r>
      <w:r w:rsidR="00A637ED">
        <w:rPr>
          <w:rFonts w:eastAsia="Adobe Gothic Std B"/>
        </w:rPr>
        <w:t>ванных детей увеличилось на 16%</w:t>
      </w:r>
      <w:r w:rsidR="007D2024" w:rsidRPr="0007745A">
        <w:rPr>
          <w:rFonts w:eastAsia="Adobe Gothic Std B"/>
        </w:rPr>
        <w:t xml:space="preserve">; с дезадаптацией было 7 человек – 7% и с высоким уровнем </w:t>
      </w:r>
      <w:r w:rsidR="001C0567" w:rsidRPr="0007745A">
        <w:rPr>
          <w:rFonts w:eastAsia="Adobe Gothic Std B"/>
        </w:rPr>
        <w:t>дезадаптации – 10 человек – 9%.</w:t>
      </w:r>
    </w:p>
    <w:p w:rsidR="001C0567" w:rsidRPr="0007745A" w:rsidRDefault="001C0567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t>Активно внедря</w:t>
      </w:r>
      <w:r w:rsidR="00794101">
        <w:rPr>
          <w:rFonts w:eastAsia="Adobe Gothic Std B"/>
        </w:rPr>
        <w:t xml:space="preserve">ют </w:t>
      </w:r>
      <w:r w:rsidRPr="0007745A">
        <w:rPr>
          <w:rFonts w:eastAsia="Adobe Gothic Std B"/>
        </w:rPr>
        <w:t xml:space="preserve"> учителя начальных классов в практику своей работы игровые технологии,</w:t>
      </w:r>
    </w:p>
    <w:p w:rsidR="001C0567" w:rsidRPr="0007745A" w:rsidRDefault="001C0567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t>помогающие решать не только проблемы мотивации, развития учащихся, но и здоровьесбережения, социализации. В</w:t>
      </w:r>
      <w:r w:rsidR="007D2024" w:rsidRPr="0007745A">
        <w:rPr>
          <w:rFonts w:eastAsia="Adobe Gothic Std B"/>
        </w:rPr>
        <w:t xml:space="preserve">  </w:t>
      </w:r>
      <w:r w:rsidRPr="0007745A">
        <w:rPr>
          <w:rFonts w:eastAsia="Adobe Gothic Std B"/>
        </w:rPr>
        <w:t>игре независимо от сознания ребенка работают различные группы мышц, что благотворно влияет на здоровье.</w:t>
      </w:r>
    </w:p>
    <w:p w:rsidR="00564593" w:rsidRPr="0007745A" w:rsidRDefault="00564593" w:rsidP="00C71236">
      <w:pPr>
        <w:pStyle w:val="NoSpacing"/>
        <w:ind w:left="-340"/>
        <w:jc w:val="both"/>
        <w:rPr>
          <w:rFonts w:eastAsia="Adobe Gothic Std B"/>
        </w:rPr>
      </w:pPr>
    </w:p>
    <w:p w:rsidR="001C0567" w:rsidRPr="0007745A" w:rsidRDefault="0007745A" w:rsidP="00C71236">
      <w:pPr>
        <w:pStyle w:val="NoSpacing"/>
        <w:ind w:left="-340"/>
        <w:jc w:val="both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1C0567" w:rsidRPr="0007745A">
        <w:rPr>
          <w:rFonts w:eastAsia="Adobe Gothic Std B"/>
        </w:rPr>
        <w:t>Считаю, что достичь таких результатов нам помогло использование приемов здоровьесберегающих технологий в учебно – воспитательном процессе. Работа ведется в следующих направлениях :</w:t>
      </w:r>
    </w:p>
    <w:p w:rsidR="00C71236" w:rsidRPr="0007745A" w:rsidRDefault="001C0567" w:rsidP="001C0567">
      <w:pPr>
        <w:pStyle w:val="NoSpacing"/>
        <w:numPr>
          <w:ilvl w:val="0"/>
          <w:numId w:val="3"/>
        </w:numPr>
        <w:jc w:val="both"/>
        <w:rPr>
          <w:rFonts w:eastAsia="Adobe Gothic Std B"/>
        </w:rPr>
      </w:pPr>
      <w:r w:rsidRPr="0007745A">
        <w:rPr>
          <w:rFonts w:eastAsia="Adobe Gothic Std B"/>
        </w:rPr>
        <w:t xml:space="preserve"> физическое развитие;</w:t>
      </w:r>
    </w:p>
    <w:p w:rsidR="001C0567" w:rsidRPr="0007745A" w:rsidRDefault="001C0567" w:rsidP="001C0567">
      <w:pPr>
        <w:pStyle w:val="NoSpacing"/>
        <w:numPr>
          <w:ilvl w:val="0"/>
          <w:numId w:val="3"/>
        </w:numPr>
        <w:jc w:val="both"/>
        <w:rPr>
          <w:rFonts w:eastAsia="Adobe Gothic Std B"/>
        </w:rPr>
      </w:pPr>
      <w:r w:rsidRPr="0007745A">
        <w:rPr>
          <w:rFonts w:eastAsia="Adobe Gothic Std B"/>
        </w:rPr>
        <w:t>организация уроков с использованием приемов здоровьесберегающих технологий;</w:t>
      </w:r>
    </w:p>
    <w:p w:rsidR="001C0567" w:rsidRPr="0007745A" w:rsidRDefault="001C0567" w:rsidP="001C0567">
      <w:pPr>
        <w:pStyle w:val="NoSpacing"/>
        <w:numPr>
          <w:ilvl w:val="0"/>
          <w:numId w:val="3"/>
        </w:numPr>
        <w:jc w:val="both"/>
        <w:rPr>
          <w:rFonts w:eastAsia="Adobe Gothic Std B"/>
        </w:rPr>
      </w:pPr>
      <w:r w:rsidRPr="0007745A">
        <w:rPr>
          <w:rFonts w:eastAsia="Adobe Gothic Std B"/>
        </w:rPr>
        <w:t>динамические перемены;</w:t>
      </w:r>
    </w:p>
    <w:p w:rsidR="001C0567" w:rsidRPr="0007745A" w:rsidRDefault="001C0567" w:rsidP="00564593">
      <w:pPr>
        <w:pStyle w:val="NoSpacing"/>
        <w:numPr>
          <w:ilvl w:val="0"/>
          <w:numId w:val="3"/>
        </w:numPr>
        <w:jc w:val="both"/>
        <w:rPr>
          <w:rFonts w:eastAsia="Adobe Gothic Std B"/>
        </w:rPr>
      </w:pPr>
      <w:r w:rsidRPr="0007745A">
        <w:rPr>
          <w:rFonts w:eastAsia="Adobe Gothic Std B"/>
        </w:rPr>
        <w:t xml:space="preserve">работа во </w:t>
      </w:r>
      <w:r w:rsidR="00564593" w:rsidRPr="0007745A">
        <w:rPr>
          <w:rFonts w:eastAsia="Adobe Gothic Std B"/>
        </w:rPr>
        <w:t>внеурочное время;</w:t>
      </w:r>
    </w:p>
    <w:p w:rsidR="00564593" w:rsidRPr="0007745A" w:rsidRDefault="00564593" w:rsidP="00297734">
      <w:pPr>
        <w:spacing w:after="0"/>
        <w:rPr>
          <w:rFonts w:eastAsia="Adobe Gothic Std B"/>
        </w:rPr>
      </w:pPr>
    </w:p>
    <w:p w:rsidR="00297734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</w:t>
      </w:r>
      <w:r w:rsidR="00564593" w:rsidRPr="0007745A">
        <w:rPr>
          <w:rFonts w:eastAsia="Adobe Gothic Std B"/>
        </w:rPr>
        <w:t>Приведу примеры упражнений, отдельных эпизодов по каждому направлению.</w:t>
      </w:r>
    </w:p>
    <w:p w:rsidR="00564593" w:rsidRPr="0007745A" w:rsidRDefault="00564593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Назначение утренней зарядки, прежде всего, заключается в том, чтобы помочь организму быстрее активизироваться, обрести бодрость, восстановить работоспособность. Под влиянием упражнений сердце быстрее разгоняет кровь по сосудам, усиливает дыхание и газообмен, что улучшает работу мозга. Улучшение кровоснабжения снимает сонливость, повышает  общий жизненный тонус, создает заряд бодрости на весь трудовой день. Положительно влияет зарядка и на ЦНС. Именно поэтому мы каждый день начинаем с зарядки.</w:t>
      </w:r>
    </w:p>
    <w:p w:rsidR="00564593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95053C" w:rsidRPr="0007745A">
        <w:rPr>
          <w:rFonts w:eastAsia="Adobe Gothic Std B"/>
        </w:rPr>
        <w:t>Обязательным элементом ЗС организации урока являются физминутки, которые проводятся по рекомендациям физиологов. Чтобы помнить о проведении физминуток  рекомендую отпечатать тексты, наклеить их на картон и составить в коробку, которую поставить на видное место на столе. Это поможет  не забыть про них.</w:t>
      </w:r>
    </w:p>
    <w:p w:rsidR="0065371B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95053C" w:rsidRPr="0007745A">
        <w:rPr>
          <w:rFonts w:eastAsia="Adobe Gothic Std B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 тонких движений пальцев рук. Понимая всю значимость вышесказанного, учителя проводят упражнения, которые способствуют </w:t>
      </w:r>
      <w:r w:rsidR="00794101">
        <w:rPr>
          <w:rFonts w:eastAsia="Adobe Gothic Std B"/>
        </w:rPr>
        <w:t>развитию</w:t>
      </w:r>
      <w:r w:rsidR="00375B61" w:rsidRPr="0007745A">
        <w:rPr>
          <w:rFonts w:eastAsia="Adobe Gothic Std B"/>
        </w:rPr>
        <w:t xml:space="preserve"> мелкой моторики рук и высших корковых функций  (память, внимание, мышление, оптико – пространственное восприятие, воображение, наблюдательность ).На уроках я работаю с пособием </w:t>
      </w:r>
      <w:r w:rsidR="0095053C" w:rsidRPr="0007745A">
        <w:rPr>
          <w:rFonts w:eastAsia="Adobe Gothic Std B"/>
        </w:rPr>
        <w:t xml:space="preserve"> </w:t>
      </w:r>
      <w:r w:rsidR="00FE60DF">
        <w:rPr>
          <w:rFonts w:eastAsia="Adobe Gothic Std B"/>
        </w:rPr>
        <w:t>«Пуговицы»</w:t>
      </w:r>
      <w:r w:rsidR="00375B61" w:rsidRPr="0007745A">
        <w:rPr>
          <w:rFonts w:eastAsia="Adobe Gothic Std B"/>
        </w:rPr>
        <w:t>.</w:t>
      </w:r>
      <w:r w:rsidR="00C878C3" w:rsidRPr="0007745A">
        <w:rPr>
          <w:rFonts w:eastAsia="Adobe Gothic Std B"/>
        </w:rPr>
        <w:t xml:space="preserve"> Дети пальцами сначала расстегивают пуговицы, пришитые  к ткани, а затем их застегивают. </w:t>
      </w:r>
      <w:r w:rsidR="00794101">
        <w:rPr>
          <w:rFonts w:eastAsia="Adobe Gothic Std B"/>
        </w:rPr>
        <w:t>Н</w:t>
      </w:r>
      <w:r w:rsidR="00C878C3" w:rsidRPr="0007745A">
        <w:rPr>
          <w:rFonts w:eastAsia="Adobe Gothic Std B"/>
        </w:rPr>
        <w:t>аряду с физминутками прово</w:t>
      </w:r>
      <w:r w:rsidR="00794101">
        <w:rPr>
          <w:rFonts w:eastAsia="Adobe Gothic Std B"/>
        </w:rPr>
        <w:t>жу</w:t>
      </w:r>
      <w:r w:rsidR="00C878C3" w:rsidRPr="0007745A">
        <w:rPr>
          <w:rFonts w:eastAsia="Adobe Gothic Std B"/>
        </w:rPr>
        <w:t xml:space="preserve"> пальчиковую гимнастику</w:t>
      </w:r>
      <w:r w:rsidR="0065371B" w:rsidRPr="0007745A">
        <w:rPr>
          <w:rFonts w:eastAsia="Adobe Gothic Std B"/>
        </w:rPr>
        <w:t>, упражнения для глаз, которые способствуют профилактике миопии.</w:t>
      </w:r>
    </w:p>
    <w:p w:rsidR="0095053C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lastRenderedPageBreak/>
        <w:t xml:space="preserve">       </w:t>
      </w:r>
      <w:r w:rsidR="0065371B" w:rsidRPr="0007745A">
        <w:rPr>
          <w:rFonts w:eastAsia="Adobe Gothic Std B"/>
        </w:rPr>
        <w:t xml:space="preserve">В качестве приемов здоровьесбережения  наши учителя применяют на уроках работу в парах, в группах, осуществляют дифферинцированный </w:t>
      </w:r>
      <w:r w:rsidR="00C878C3" w:rsidRPr="0007745A">
        <w:rPr>
          <w:rFonts w:eastAsia="Adobe Gothic Std B"/>
        </w:rPr>
        <w:t xml:space="preserve"> </w:t>
      </w:r>
      <w:r w:rsidR="006739C8" w:rsidRPr="0007745A">
        <w:rPr>
          <w:rFonts w:eastAsia="Adobe Gothic Std B"/>
        </w:rPr>
        <w:t xml:space="preserve">подход к обучению. При индивидуально – дифферинцированном подходе учитываются особенности психомоторики, тревожности, интеллекта, и др., нет общих и единых мерок, критериев ко всему и любому ребенку. Такая работа помогает каждому ребенку </w:t>
      </w:r>
      <w:r w:rsidR="00A8141A" w:rsidRPr="0007745A">
        <w:rPr>
          <w:rFonts w:eastAsia="Adobe Gothic Std B"/>
        </w:rPr>
        <w:t>получить от урока только положительные эмоции, ощущать комфорт, защищенность, повышает учебную мотивацию. Привычно переживаемая ситуация успеха способствует повышению самооценки учащихся, снижает страховые барьеры,  формирует доверие к педагогу и доброжелательные отношения в классном коллективе.</w:t>
      </w:r>
    </w:p>
    <w:p w:rsidR="00A8141A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A8141A" w:rsidRPr="0007745A">
        <w:rPr>
          <w:rFonts w:eastAsia="Adobe Gothic Std B"/>
        </w:rPr>
        <w:t>Бурное развитие технологий в последнее время резко снизило уровень физических нагрузок у людей.</w:t>
      </w:r>
    </w:p>
    <w:p w:rsidR="00A8141A" w:rsidRPr="0007745A" w:rsidRDefault="00A8141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Малоподвижный образ жизни становится обычным явлением из-за интенсивной механизации, компьютеризации большинства отраслей.</w:t>
      </w:r>
    </w:p>
    <w:p w:rsidR="00952005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A8141A" w:rsidRPr="0007745A">
        <w:rPr>
          <w:rFonts w:eastAsia="Adobe Gothic Std B"/>
        </w:rPr>
        <w:t>Недостаточн</w:t>
      </w:r>
      <w:r w:rsidR="00FE60DF">
        <w:rPr>
          <w:rFonts w:eastAsia="Adobe Gothic Std B"/>
        </w:rPr>
        <w:t>ая физическая активность – это «универсальный»</w:t>
      </w:r>
      <w:r w:rsidR="00A8141A" w:rsidRPr="0007745A">
        <w:rPr>
          <w:rFonts w:eastAsia="Adobe Gothic Std B"/>
        </w:rPr>
        <w:t xml:space="preserve"> и независимый фактор риска целого ряда хронических заболеваний. Многие из них (сердечно – сосудистые, обменные,</w:t>
      </w:r>
      <w:r w:rsidR="00626C88" w:rsidRPr="0007745A">
        <w:rPr>
          <w:rFonts w:eastAsia="Adobe Gothic Std B"/>
        </w:rPr>
        <w:t xml:space="preserve"> заболевания опорно </w:t>
      </w:r>
      <w:r w:rsidR="00A637ED">
        <w:rPr>
          <w:rFonts w:eastAsia="Adobe Gothic Std B"/>
        </w:rPr>
        <w:t xml:space="preserve"> </w:t>
      </w:r>
      <w:r w:rsidR="00626C88" w:rsidRPr="0007745A">
        <w:rPr>
          <w:rFonts w:eastAsia="Adobe Gothic Std B"/>
        </w:rPr>
        <w:t>– двигательной системы и т. д.</w:t>
      </w:r>
      <w:r w:rsidR="00A8141A" w:rsidRPr="0007745A">
        <w:rPr>
          <w:rFonts w:eastAsia="Adobe Gothic Std B"/>
        </w:rPr>
        <w:t>)</w:t>
      </w:r>
      <w:r w:rsidR="00626C88" w:rsidRPr="0007745A">
        <w:rPr>
          <w:rFonts w:eastAsia="Adobe Gothic Std B"/>
        </w:rPr>
        <w:t xml:space="preserve"> могут быть отнесены не к болезням возраста, а к болезням недостаточности двигательной активности. Поэтому, учитывая вышесказанное, двигательная активность  наших ребят складывается из ежедневной организации подвижных перемен в режиме учебного дня и пауз в режиме урока. Предлага</w:t>
      </w:r>
      <w:r w:rsidR="009C6498">
        <w:rPr>
          <w:rFonts w:eastAsia="Adobe Gothic Std B"/>
        </w:rPr>
        <w:t>ю</w:t>
      </w:r>
      <w:r w:rsidR="00626C88" w:rsidRPr="0007745A">
        <w:rPr>
          <w:rFonts w:eastAsia="Adobe Gothic Std B"/>
        </w:rPr>
        <w:t xml:space="preserve"> вашему вниманию лишь  некоторые игры и занятия детей на переменах: сухие бассейны,</w:t>
      </w:r>
      <w:r w:rsidR="00A637ED">
        <w:rPr>
          <w:rFonts w:eastAsia="Adobe Gothic Std B"/>
        </w:rPr>
        <w:t xml:space="preserve"> </w:t>
      </w:r>
      <w:r w:rsidR="00626C88" w:rsidRPr="0007745A">
        <w:rPr>
          <w:rFonts w:eastAsia="Adobe Gothic Std B"/>
        </w:rPr>
        <w:t xml:space="preserve"> мягкая мебель, обручи, мячи, скакалки, </w:t>
      </w:r>
      <w:r w:rsidR="00FE60DF">
        <w:rPr>
          <w:rFonts w:eastAsia="Adobe Gothic Std B"/>
        </w:rPr>
        <w:t>веревка, шведские стенки, игры «Съедобное, несъедобное», упражнения «Улучшим осанку»</w:t>
      </w:r>
      <w:r w:rsidR="00626C88" w:rsidRPr="0007745A">
        <w:rPr>
          <w:rFonts w:eastAsia="Adobe Gothic Std B"/>
        </w:rPr>
        <w:t>, когда дети вплотную становятся  к стене, стопы сомкнуты, живот втянут,</w:t>
      </w:r>
      <w:r w:rsidR="005571A1" w:rsidRPr="0007745A">
        <w:rPr>
          <w:rFonts w:eastAsia="Adobe Gothic Std B"/>
        </w:rPr>
        <w:t xml:space="preserve"> голова </w:t>
      </w:r>
      <w:r w:rsidR="00244323" w:rsidRPr="0007745A">
        <w:rPr>
          <w:rFonts w:eastAsia="Adobe Gothic Std B"/>
        </w:rPr>
        <w:t>касается стены, глаза закрыты. Затем дети ходят с гордо поднятой головой, плечи немного откинуты, живот  подтянут.Происходит укрепление мышц спины и брюшного пресса.</w:t>
      </w:r>
      <w:r w:rsidR="00952005" w:rsidRPr="0007745A">
        <w:rPr>
          <w:rFonts w:eastAsia="Adobe Gothic Std B"/>
        </w:rPr>
        <w:t xml:space="preserve"> </w:t>
      </w:r>
    </w:p>
    <w:p w:rsidR="00A8141A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FE60DF">
        <w:rPr>
          <w:rFonts w:eastAsia="Adobe Gothic Std B"/>
        </w:rPr>
        <w:t>Игра  «Полет самолета»</w:t>
      </w:r>
      <w:r w:rsidR="00952005" w:rsidRPr="0007745A">
        <w:rPr>
          <w:rFonts w:eastAsia="Adobe Gothic Std B"/>
        </w:rPr>
        <w:t>.</w:t>
      </w:r>
      <w:r w:rsidR="00A637ED">
        <w:rPr>
          <w:rFonts w:eastAsia="Adobe Gothic Std B"/>
        </w:rPr>
        <w:t xml:space="preserve"> </w:t>
      </w:r>
      <w:r w:rsidR="00952005" w:rsidRPr="0007745A">
        <w:rPr>
          <w:rFonts w:eastAsia="Adobe Gothic Std B"/>
        </w:rPr>
        <w:t>Дети – самолеты летают со звуком</w:t>
      </w:r>
      <w:r w:rsidR="00FE60DF">
        <w:rPr>
          <w:rFonts w:eastAsia="Adobe Gothic Std B"/>
        </w:rPr>
        <w:t xml:space="preserve"> «у»</w:t>
      </w:r>
      <w:r w:rsidR="001723EF" w:rsidRPr="0007745A">
        <w:rPr>
          <w:rFonts w:eastAsia="Adobe Gothic Std B"/>
        </w:rPr>
        <w:t xml:space="preserve">. При выполнении пилотажа </w:t>
      </w:r>
      <w:r w:rsidR="00952005" w:rsidRPr="0007745A">
        <w:rPr>
          <w:rFonts w:eastAsia="Adobe Gothic Std B"/>
        </w:rPr>
        <w:t xml:space="preserve"> </w:t>
      </w:r>
      <w:r w:rsidR="00FE60DF">
        <w:rPr>
          <w:rFonts w:eastAsia="Adobe Gothic Std B"/>
        </w:rPr>
        <w:t>«взлет»</w:t>
      </w:r>
      <w:r w:rsidR="001723EF" w:rsidRPr="0007745A">
        <w:rPr>
          <w:rFonts w:eastAsia="Adobe Gothic Std B"/>
        </w:rPr>
        <w:t>- звук направляется к голове, при посадке</w:t>
      </w:r>
      <w:r w:rsidR="009C6498">
        <w:rPr>
          <w:rFonts w:eastAsia="Adobe Gothic Std B"/>
        </w:rPr>
        <w:t xml:space="preserve"> -</w:t>
      </w:r>
      <w:r w:rsidR="001723EF" w:rsidRPr="0007745A">
        <w:rPr>
          <w:rFonts w:eastAsia="Adobe Gothic Std B"/>
        </w:rPr>
        <w:t xml:space="preserve"> к туловищу. Это упражнение регулирует кровяное давление ребенка, учит дыханию в заданном темпе, по представлению.</w:t>
      </w:r>
    </w:p>
    <w:p w:rsidR="001723EF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FE60DF">
        <w:rPr>
          <w:rFonts w:eastAsia="Adobe Gothic Std B"/>
        </w:rPr>
        <w:t>Игра «Плакса»</w:t>
      </w:r>
      <w:r w:rsidR="001723EF" w:rsidRPr="0007745A">
        <w:rPr>
          <w:rFonts w:eastAsia="Adobe Gothic Std B"/>
        </w:rPr>
        <w:t>. Ребенок плачет со звуком  [ы], дети его</w:t>
      </w:r>
      <w:r w:rsidR="00A637ED">
        <w:rPr>
          <w:rFonts w:eastAsia="Adobe Gothic Std B"/>
        </w:rPr>
        <w:t xml:space="preserve"> </w:t>
      </w:r>
      <w:r w:rsidR="001723EF" w:rsidRPr="0007745A">
        <w:rPr>
          <w:rFonts w:eastAsia="Adobe Gothic Std B"/>
        </w:rPr>
        <w:t>спрашивают:</w:t>
      </w:r>
    </w:p>
    <w:p w:rsidR="001723EF" w:rsidRPr="0007745A" w:rsidRDefault="00FE60DF" w:rsidP="00564593">
      <w:pPr>
        <w:spacing w:after="0"/>
        <w:ind w:left="-340"/>
        <w:rPr>
          <w:rFonts w:eastAsia="Adobe Gothic Std B"/>
        </w:rPr>
      </w:pPr>
      <w:r>
        <w:rPr>
          <w:rFonts w:eastAsia="Adobe Gothic Std B"/>
        </w:rPr>
        <w:t>Что ты плачешь «ы» да « ы»</w:t>
      </w:r>
      <w:r w:rsidR="001723EF" w:rsidRPr="0007745A">
        <w:rPr>
          <w:rFonts w:eastAsia="Adobe Gothic Std B"/>
        </w:rPr>
        <w:t>?</w:t>
      </w:r>
    </w:p>
    <w:p w:rsidR="001723EF" w:rsidRPr="0007745A" w:rsidRDefault="001723EF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Слезы поскорей утри,</w:t>
      </w:r>
    </w:p>
    <w:p w:rsidR="001723EF" w:rsidRPr="0007745A" w:rsidRDefault="001723EF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Будем мы с тобой играть,</w:t>
      </w:r>
    </w:p>
    <w:p w:rsidR="001723EF" w:rsidRPr="00FE60DF" w:rsidRDefault="001723EF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>Песни петь и танцевать.</w:t>
      </w:r>
    </w:p>
    <w:p w:rsidR="001723EF" w:rsidRPr="0007745A" w:rsidRDefault="00FE60DF" w:rsidP="00564593">
      <w:pPr>
        <w:spacing w:after="0"/>
        <w:ind w:left="-340"/>
        <w:rPr>
          <w:rFonts w:eastAsia="Adobe Gothic Std B"/>
        </w:rPr>
      </w:pPr>
      <w:r>
        <w:rPr>
          <w:rFonts w:eastAsia="Adobe Gothic Std B"/>
        </w:rPr>
        <w:t>«Плакса»</w:t>
      </w:r>
      <w:r w:rsidR="001723EF" w:rsidRPr="0007745A">
        <w:rPr>
          <w:rFonts w:eastAsia="Adobe Gothic Std B"/>
        </w:rPr>
        <w:t xml:space="preserve"> перестает плакать, все дети пляшут. Звук [ы] снимает усталость головного мозга.</w:t>
      </w:r>
    </w:p>
    <w:p w:rsidR="001723EF" w:rsidRPr="0007745A" w:rsidRDefault="0007745A" w:rsidP="00564593">
      <w:pPr>
        <w:spacing w:after="0"/>
        <w:ind w:left="-340"/>
        <w:rPr>
          <w:rFonts w:eastAsia="Adobe Gothic Std B"/>
        </w:rPr>
      </w:pPr>
      <w:r w:rsidRPr="0007745A">
        <w:rPr>
          <w:rFonts w:eastAsia="Adobe Gothic Std B"/>
        </w:rPr>
        <w:t xml:space="preserve">       </w:t>
      </w:r>
      <w:r w:rsidR="001723EF" w:rsidRPr="0007745A">
        <w:rPr>
          <w:rFonts w:eastAsia="Adobe Gothic Std B"/>
        </w:rPr>
        <w:t>Вопреки представлению о том, что юмор и смех на ур</w:t>
      </w:r>
      <w:r w:rsidR="009C6498">
        <w:rPr>
          <w:rFonts w:eastAsia="Adobe Gothic Std B"/>
        </w:rPr>
        <w:t>оке подрывает дисциплину, приори</w:t>
      </w:r>
      <w:r w:rsidR="001723EF" w:rsidRPr="0007745A">
        <w:rPr>
          <w:rFonts w:eastAsia="Adobe Gothic Std B"/>
        </w:rPr>
        <w:t xml:space="preserve">тетной </w:t>
      </w:r>
      <w:r w:rsidR="00EA6E3F" w:rsidRPr="0007745A">
        <w:rPr>
          <w:rFonts w:eastAsia="Adobe Gothic Std B"/>
        </w:rPr>
        <w:t>задачей  педагогического коллектива является создание в школе благоприятного эмоционального климата. Это составляет основу эмоционально – поведенческого пространства школы. Добрый юмор и смех, с одной стороны, дарят здоровье, с другой – настраивают на доверительное общение ученика с учителем. Существуют приемы юмора, которые можно применять учителю в педагогической деятельности:</w:t>
      </w:r>
    </w:p>
    <w:p w:rsidR="00EA6E3F" w:rsidRPr="0007745A" w:rsidRDefault="00956D0C" w:rsidP="00EA6E3F">
      <w:pPr>
        <w:pStyle w:val="ListParagraph"/>
        <w:numPr>
          <w:ilvl w:val="0"/>
          <w:numId w:val="4"/>
        </w:numPr>
        <w:spacing w:after="0"/>
        <w:rPr>
          <w:rFonts w:eastAsia="Adobe Gothic Std B"/>
        </w:rPr>
      </w:pPr>
      <w:r w:rsidRPr="0007745A">
        <w:rPr>
          <w:rFonts w:eastAsia="Adobe Gothic Std B"/>
        </w:rPr>
        <w:t>ирония;</w:t>
      </w:r>
    </w:p>
    <w:p w:rsidR="00956D0C" w:rsidRPr="0007745A" w:rsidRDefault="00956D0C" w:rsidP="00EA6E3F">
      <w:pPr>
        <w:pStyle w:val="ListParagraph"/>
        <w:numPr>
          <w:ilvl w:val="0"/>
          <w:numId w:val="4"/>
        </w:numPr>
        <w:spacing w:after="0"/>
        <w:rPr>
          <w:rFonts w:eastAsia="Adobe Gothic Std B"/>
        </w:rPr>
      </w:pPr>
      <w:r w:rsidRPr="0007745A">
        <w:rPr>
          <w:rFonts w:eastAsia="Adobe Gothic Std B"/>
        </w:rPr>
        <w:t>двойное истолкование – каламбур;</w:t>
      </w:r>
    </w:p>
    <w:p w:rsidR="00956D0C" w:rsidRPr="0007745A" w:rsidRDefault="00956D0C" w:rsidP="00EA6E3F">
      <w:pPr>
        <w:pStyle w:val="ListParagraph"/>
        <w:numPr>
          <w:ilvl w:val="0"/>
          <w:numId w:val="4"/>
        </w:numPr>
        <w:spacing w:after="0"/>
        <w:rPr>
          <w:rFonts w:eastAsia="Adobe Gothic Std B"/>
        </w:rPr>
      </w:pPr>
      <w:r w:rsidRPr="0007745A">
        <w:rPr>
          <w:rFonts w:eastAsia="Adobe Gothic Std B"/>
        </w:rPr>
        <w:t>остроумие нелепости;</w:t>
      </w:r>
    </w:p>
    <w:p w:rsidR="00956D0C" w:rsidRPr="0007745A" w:rsidRDefault="00956D0C" w:rsidP="00EA6E3F">
      <w:pPr>
        <w:pStyle w:val="ListParagraph"/>
        <w:numPr>
          <w:ilvl w:val="0"/>
          <w:numId w:val="4"/>
        </w:numPr>
        <w:spacing w:after="0"/>
        <w:rPr>
          <w:rFonts w:eastAsia="Adobe Gothic Std B"/>
        </w:rPr>
      </w:pPr>
      <w:r w:rsidRPr="0007745A">
        <w:rPr>
          <w:rFonts w:eastAsia="Adobe Gothic Std B"/>
        </w:rPr>
        <w:t>сравнение по отд</w:t>
      </w:r>
      <w:r w:rsidR="009C6498">
        <w:rPr>
          <w:rFonts w:eastAsia="Adobe Gothic Std B"/>
        </w:rPr>
        <w:t>аленному или случайному признаку</w:t>
      </w:r>
      <w:r w:rsidRPr="0007745A">
        <w:rPr>
          <w:rFonts w:eastAsia="Adobe Gothic Std B"/>
        </w:rPr>
        <w:t>;</w:t>
      </w:r>
    </w:p>
    <w:p w:rsidR="00956D0C" w:rsidRPr="0007745A" w:rsidRDefault="00956D0C" w:rsidP="00EA6E3F">
      <w:pPr>
        <w:pStyle w:val="ListParagraph"/>
        <w:numPr>
          <w:ilvl w:val="0"/>
          <w:numId w:val="4"/>
        </w:numPr>
        <w:spacing w:after="0"/>
        <w:rPr>
          <w:rFonts w:eastAsia="Adobe Gothic Std B"/>
        </w:rPr>
      </w:pPr>
      <w:r w:rsidRPr="0007745A">
        <w:rPr>
          <w:rFonts w:eastAsia="Adobe Gothic Std B"/>
        </w:rPr>
        <w:t>намек;</w:t>
      </w:r>
    </w:p>
    <w:p w:rsidR="00956D0C" w:rsidRDefault="0007745A" w:rsidP="00956D0C">
      <w:pPr>
        <w:spacing w:after="0"/>
        <w:rPr>
          <w:rFonts w:eastAsia="Adobe Gothic Std B"/>
        </w:rPr>
      </w:pPr>
      <w:r w:rsidRPr="0007745A">
        <w:rPr>
          <w:rFonts w:eastAsia="Adobe Gothic Std B"/>
        </w:rPr>
        <w:t xml:space="preserve">      </w:t>
      </w:r>
      <w:r w:rsidR="00956D0C" w:rsidRPr="0007745A">
        <w:rPr>
          <w:rFonts w:eastAsia="Adobe Gothic Std B"/>
        </w:rPr>
        <w:t>Перефразируя слова известно</w:t>
      </w:r>
      <w:r w:rsidR="00FE60DF">
        <w:rPr>
          <w:rFonts w:eastAsia="Adobe Gothic Std B"/>
        </w:rPr>
        <w:t>й песни, можно сказать : «</w:t>
      </w:r>
      <w:r w:rsidR="00956D0C" w:rsidRPr="0007745A">
        <w:rPr>
          <w:rFonts w:eastAsia="Adobe Gothic Std B"/>
        </w:rPr>
        <w:t>С голубого ручейка</w:t>
      </w:r>
      <w:r w:rsidR="003205F1" w:rsidRPr="0007745A">
        <w:rPr>
          <w:rFonts w:eastAsia="Adobe Gothic Std B"/>
        </w:rPr>
        <w:t xml:space="preserve"> начинается река. Ну а юмор практикуется с улыбк</w:t>
      </w:r>
      <w:r w:rsidR="009C6498">
        <w:rPr>
          <w:rFonts w:eastAsia="Adobe Gothic Std B"/>
        </w:rPr>
        <w:t>и</w:t>
      </w:r>
      <w:r w:rsidR="00FE60DF">
        <w:rPr>
          <w:rFonts w:eastAsia="Adobe Gothic Std B"/>
        </w:rPr>
        <w:t>»</w:t>
      </w:r>
      <w:r w:rsidR="003205F1" w:rsidRPr="0007745A">
        <w:rPr>
          <w:rFonts w:eastAsia="Adobe Gothic Std B"/>
        </w:rPr>
        <w:t xml:space="preserve">. Старайтесь как можно меньше употреблять слова с частицей </w:t>
      </w:r>
      <w:r w:rsidR="003205F1" w:rsidRPr="0007745A">
        <w:rPr>
          <w:rFonts w:eastAsia="Adobe Gothic Std B"/>
          <w:u w:val="single"/>
        </w:rPr>
        <w:t>не</w:t>
      </w:r>
      <w:r w:rsidR="003205F1" w:rsidRPr="0007745A">
        <w:rPr>
          <w:rFonts w:eastAsia="Adobe Gothic Std B"/>
        </w:rPr>
        <w:t xml:space="preserve">. </w:t>
      </w:r>
      <w:r w:rsidR="00FE60DF">
        <w:rPr>
          <w:rFonts w:eastAsia="Adobe Gothic Std B"/>
        </w:rPr>
        <w:t xml:space="preserve">        </w:t>
      </w:r>
      <w:r w:rsidR="003205F1" w:rsidRPr="0007745A">
        <w:rPr>
          <w:rFonts w:eastAsia="Adobe Gothic Std B"/>
        </w:rPr>
        <w:t xml:space="preserve">Подсознание убирает частицу </w:t>
      </w:r>
      <w:r w:rsidR="003205F1" w:rsidRPr="0007745A">
        <w:rPr>
          <w:rFonts w:eastAsia="Adobe Gothic Std B"/>
          <w:u w:val="single"/>
        </w:rPr>
        <w:t>не</w:t>
      </w:r>
      <w:r w:rsidR="003205F1" w:rsidRPr="0007745A">
        <w:rPr>
          <w:rFonts w:eastAsia="Adobe Gothic Std B"/>
        </w:rPr>
        <w:t xml:space="preserve"> и информация воспринимается с точностью до   наоборот. И </w:t>
      </w:r>
      <w:r w:rsidR="003205F1" w:rsidRPr="0007745A">
        <w:rPr>
          <w:rFonts w:eastAsia="Adobe Gothic Std B"/>
        </w:rPr>
        <w:lastRenderedPageBreak/>
        <w:t xml:space="preserve">поэтому более эффективным является смена на позитивный посыл : не </w:t>
      </w:r>
      <w:r w:rsidR="00FE60DF">
        <w:rPr>
          <w:rFonts w:eastAsia="Adobe Gothic Std B"/>
        </w:rPr>
        <w:t>«</w:t>
      </w:r>
      <w:r w:rsidR="003205F1" w:rsidRPr="0007745A">
        <w:rPr>
          <w:rFonts w:eastAsia="Adobe Gothic Std B"/>
        </w:rPr>
        <w:t>не балуйся</w:t>
      </w:r>
      <w:r w:rsidR="00FE60DF">
        <w:rPr>
          <w:rFonts w:eastAsia="Adobe Gothic Std B"/>
        </w:rPr>
        <w:t>»</w:t>
      </w:r>
      <w:r w:rsidR="003205F1" w:rsidRPr="0007745A">
        <w:rPr>
          <w:rFonts w:eastAsia="Adobe Gothic Std B"/>
        </w:rPr>
        <w:t xml:space="preserve">, а </w:t>
      </w:r>
      <w:r w:rsidR="00FE60DF">
        <w:rPr>
          <w:rFonts w:eastAsia="Adobe Gothic Std B"/>
        </w:rPr>
        <w:t>«</w:t>
      </w:r>
      <w:r w:rsidR="003205F1" w:rsidRPr="0007745A">
        <w:rPr>
          <w:rFonts w:eastAsia="Adobe Gothic Std B"/>
        </w:rPr>
        <w:t>успокойся</w:t>
      </w:r>
      <w:r w:rsidR="00FE60DF">
        <w:rPr>
          <w:rFonts w:eastAsia="Adobe Gothic Std B"/>
        </w:rPr>
        <w:t>»</w:t>
      </w:r>
      <w:r w:rsidR="003205F1" w:rsidRPr="0007745A">
        <w:rPr>
          <w:rFonts w:eastAsia="Adobe Gothic Std B"/>
        </w:rPr>
        <w:t>, не</w:t>
      </w:r>
      <w:r w:rsidR="00FE60DF">
        <w:rPr>
          <w:rFonts w:eastAsia="Adobe Gothic Std B"/>
        </w:rPr>
        <w:t xml:space="preserve"> «</w:t>
      </w:r>
      <w:r w:rsidR="003205F1" w:rsidRPr="0007745A">
        <w:rPr>
          <w:rFonts w:eastAsia="Adobe Gothic Std B"/>
        </w:rPr>
        <w:t>не отвлекайся</w:t>
      </w:r>
      <w:r w:rsidR="00FE60DF">
        <w:rPr>
          <w:rFonts w:eastAsia="Adobe Gothic Std B"/>
        </w:rPr>
        <w:t>»</w:t>
      </w:r>
      <w:r w:rsidR="003205F1" w:rsidRPr="0007745A">
        <w:rPr>
          <w:rFonts w:eastAsia="Adobe Gothic Std B"/>
        </w:rPr>
        <w:t xml:space="preserve">, а </w:t>
      </w:r>
      <w:r w:rsidR="00FE60DF">
        <w:rPr>
          <w:rFonts w:eastAsia="Adobe Gothic Std B"/>
        </w:rPr>
        <w:t>«</w:t>
      </w:r>
      <w:r w:rsidR="003205F1" w:rsidRPr="0007745A">
        <w:rPr>
          <w:rFonts w:eastAsia="Adobe Gothic Std B"/>
        </w:rPr>
        <w:t>внимательнее</w:t>
      </w:r>
      <w:r w:rsidR="00FE60DF">
        <w:rPr>
          <w:rFonts w:eastAsia="Adobe Gothic Std B"/>
        </w:rPr>
        <w:t>»</w:t>
      </w:r>
      <w:r w:rsidR="003205F1" w:rsidRPr="0007745A">
        <w:rPr>
          <w:rFonts w:eastAsia="Adobe Gothic Std B"/>
        </w:rPr>
        <w:t>.</w:t>
      </w:r>
    </w:p>
    <w:p w:rsidR="00FE60DF" w:rsidRDefault="00FE60DF" w:rsidP="00956D0C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Очень эффективными являются упражнения и игры по психогимнастике. В ходе этих упражнений и игр кровь насыщается кислородом, происходит расслабление и напряжение мышц всего тела (игры «Остров плакс», «Шарик»).</w:t>
      </w:r>
    </w:p>
    <w:p w:rsidR="00FB1DF3" w:rsidRDefault="00FE60DF" w:rsidP="00956D0C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Двигательную</w:t>
      </w:r>
      <w:r w:rsidR="00FB1DF3">
        <w:rPr>
          <w:rFonts w:eastAsia="Adobe Gothic Std B"/>
        </w:rPr>
        <w:t xml:space="preserve"> активность детей можно организовать на каждом уроке так, чтобы предотвращать гиподинамию и в то же время не приводить их к переутомлению. Так, например, при  изучении темы по технологии  «Что можно изготовить из бумаги, а что из ткани?» в конце класса была организована выставка. После вступительного слова учителя, во время  паузы дети встают из – за парт и подходят к столам, где лежат образцы изделий и урок продолжается в статическом положении.</w:t>
      </w:r>
    </w:p>
    <w:p w:rsidR="00AD27A4" w:rsidRDefault="00FB1DF3" w:rsidP="00956D0C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В каждом классе на стене висят сменные тематические стенды. Их также можно использовать на уроках во время пауз. Так, изучая тему  по ОМ </w:t>
      </w:r>
      <w:r w:rsidRPr="00AD27A4">
        <w:rPr>
          <w:rFonts w:eastAsia="Adobe Gothic Std B"/>
        </w:rPr>
        <w:t>‘’</w:t>
      </w:r>
      <w:r>
        <w:rPr>
          <w:rFonts w:eastAsia="Adobe Gothic Std B"/>
        </w:rPr>
        <w:t xml:space="preserve">Что мы знаем о нашей стране </w:t>
      </w:r>
      <w:r w:rsidR="00AD27A4">
        <w:rPr>
          <w:rFonts w:eastAsia="Adobe Gothic Std B"/>
        </w:rPr>
        <w:t>и своём городе?</w:t>
      </w:r>
      <w:r>
        <w:rPr>
          <w:rFonts w:eastAsia="Adobe Gothic Std B"/>
        </w:rPr>
        <w:t xml:space="preserve"> </w:t>
      </w:r>
      <w:r w:rsidRPr="00AD27A4">
        <w:rPr>
          <w:rFonts w:eastAsia="Adobe Gothic Std B"/>
        </w:rPr>
        <w:t>’’</w:t>
      </w:r>
      <w:r w:rsidR="00AD27A4">
        <w:rPr>
          <w:rFonts w:eastAsia="Adobe Gothic Std B"/>
        </w:rPr>
        <w:t xml:space="preserve"> во врем я паузы я попросила детей  подойти к стенду, у которого и был продолжен урок.</w:t>
      </w:r>
    </w:p>
    <w:p w:rsidR="00AD27A4" w:rsidRDefault="00AD27A4" w:rsidP="00956D0C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Учитывая, что наибольшая утомляемость детей связана с длительным сидением за партой, не нужно требовать от учеников сохранения неподвижной  позы в течение всего урока. Используйте элементы игры в качестве обратной связи и оценки ответов:</w:t>
      </w:r>
    </w:p>
    <w:p w:rsidR="00FE60DF" w:rsidRDefault="00AD27A4" w:rsidP="00AD27A4">
      <w:pPr>
        <w:pStyle w:val="ListParagraph"/>
        <w:numPr>
          <w:ilvl w:val="0"/>
          <w:numId w:val="5"/>
        </w:numPr>
        <w:spacing w:after="0"/>
        <w:rPr>
          <w:rFonts w:eastAsia="Adobe Gothic Std B"/>
        </w:rPr>
      </w:pPr>
      <w:r>
        <w:rPr>
          <w:rFonts w:eastAsia="Adobe Gothic Std B"/>
        </w:rPr>
        <w:t>хлопанье в ладоши;</w:t>
      </w:r>
    </w:p>
    <w:p w:rsidR="00AD27A4" w:rsidRDefault="00AD27A4" w:rsidP="00AD27A4">
      <w:pPr>
        <w:pStyle w:val="ListParagraph"/>
        <w:numPr>
          <w:ilvl w:val="0"/>
          <w:numId w:val="5"/>
        </w:numPr>
        <w:spacing w:after="0"/>
        <w:rPr>
          <w:rFonts w:eastAsia="Adobe Gothic Std B"/>
        </w:rPr>
      </w:pPr>
      <w:r>
        <w:rPr>
          <w:rFonts w:eastAsia="Adobe Gothic Std B"/>
        </w:rPr>
        <w:t>топанье ногами;</w:t>
      </w:r>
    </w:p>
    <w:p w:rsidR="00AD27A4" w:rsidRDefault="00AD27A4" w:rsidP="00AD27A4">
      <w:pPr>
        <w:pStyle w:val="ListParagraph"/>
        <w:numPr>
          <w:ilvl w:val="0"/>
          <w:numId w:val="5"/>
        </w:numPr>
        <w:spacing w:after="0"/>
        <w:rPr>
          <w:rFonts w:eastAsia="Adobe Gothic Std B"/>
        </w:rPr>
      </w:pPr>
      <w:r>
        <w:rPr>
          <w:rFonts w:eastAsia="Adobe Gothic Std B"/>
        </w:rPr>
        <w:t>поднятые руки;</w:t>
      </w:r>
    </w:p>
    <w:p w:rsidR="00AD27A4" w:rsidRDefault="00AD27A4" w:rsidP="00AD27A4">
      <w:pPr>
        <w:pStyle w:val="ListParagraph"/>
        <w:numPr>
          <w:ilvl w:val="0"/>
          <w:numId w:val="5"/>
        </w:numPr>
        <w:spacing w:after="0"/>
        <w:rPr>
          <w:rFonts w:eastAsia="Adobe Gothic Std B"/>
        </w:rPr>
      </w:pPr>
      <w:r>
        <w:rPr>
          <w:rFonts w:eastAsia="Adobe Gothic Std B"/>
        </w:rPr>
        <w:t>сигнальные карточки разного цвета;</w:t>
      </w:r>
    </w:p>
    <w:p w:rsidR="00AD27A4" w:rsidRDefault="00AD27A4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Приемы с элементами соревнования, благотворно влияют на здоровье, используются на уроках математики.</w:t>
      </w:r>
    </w:p>
    <w:p w:rsidR="0000349E" w:rsidRDefault="00AD27A4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Большие возможности по реализации ЗС подхода осуществляются во внеурочное время, в группе продленного дня (</w:t>
      </w:r>
      <w:r w:rsidR="001E5C74">
        <w:rPr>
          <w:rFonts w:eastAsia="Adobe Gothic Std B"/>
        </w:rPr>
        <w:t>ГПД</w:t>
      </w:r>
      <w:r>
        <w:rPr>
          <w:rFonts w:eastAsia="Adobe Gothic Std B"/>
        </w:rPr>
        <w:t>)</w:t>
      </w:r>
      <w:r w:rsidR="001E5C74">
        <w:rPr>
          <w:rFonts w:eastAsia="Adobe Gothic Std B"/>
        </w:rPr>
        <w:t>. На базе начальных классов созданы ГПД, работающие до 18 часов. Воспитатели проводят прогулки, на которых активно используются игровые техники.</w:t>
      </w:r>
      <w:r w:rsidR="0000349E">
        <w:rPr>
          <w:rFonts w:eastAsia="Adobe Gothic Std B"/>
        </w:rPr>
        <w:t xml:space="preserve"> Если погодные условия не позволяют выйти на прогулку, дети посещают сухой бассейн и занимаются на тренажёрах.</w:t>
      </w:r>
    </w:p>
    <w:p w:rsidR="0000349E" w:rsidRDefault="0000349E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Умственная деятельность, положение </w:t>
      </w:r>
      <w:r w:rsidRPr="0000349E">
        <w:rPr>
          <w:rFonts w:eastAsia="Adobe Gothic Std B"/>
        </w:rPr>
        <w:t>“</w:t>
      </w:r>
      <w:r>
        <w:rPr>
          <w:rFonts w:eastAsia="Adobe Gothic Std B"/>
        </w:rPr>
        <w:t>сидя</w:t>
      </w:r>
      <w:r w:rsidRPr="0000349E">
        <w:rPr>
          <w:rFonts w:eastAsia="Adobe Gothic Std B"/>
        </w:rPr>
        <w:t xml:space="preserve">” </w:t>
      </w:r>
      <w:r>
        <w:rPr>
          <w:rFonts w:eastAsia="Adobe Gothic Std B"/>
        </w:rPr>
        <w:t xml:space="preserve">сменяется упражнениями </w:t>
      </w:r>
      <w:r w:rsidRPr="0000349E">
        <w:rPr>
          <w:rFonts w:eastAsia="Adobe Gothic Std B"/>
        </w:rPr>
        <w:t>“</w:t>
      </w:r>
      <w:r>
        <w:rPr>
          <w:rFonts w:eastAsia="Adobe Gothic Std B"/>
        </w:rPr>
        <w:t>на ковре</w:t>
      </w:r>
      <w:r w:rsidRPr="0000349E">
        <w:rPr>
          <w:rFonts w:eastAsia="Adobe Gothic Std B"/>
        </w:rPr>
        <w:t>”</w:t>
      </w:r>
      <w:r>
        <w:rPr>
          <w:rFonts w:eastAsia="Adobe Gothic Std B"/>
        </w:rPr>
        <w:t xml:space="preserve">.      </w:t>
      </w:r>
      <w:r w:rsidRPr="0000349E">
        <w:rPr>
          <w:rFonts w:eastAsia="Adobe Gothic Std B"/>
        </w:rPr>
        <w:t>“</w:t>
      </w:r>
      <w:r>
        <w:rPr>
          <w:rFonts w:eastAsia="Adobe Gothic Std B"/>
        </w:rPr>
        <w:t>Качалочка</w:t>
      </w:r>
      <w:r w:rsidRPr="0000349E">
        <w:rPr>
          <w:rFonts w:eastAsia="Adobe Gothic Std B"/>
        </w:rPr>
        <w:t>”</w:t>
      </w:r>
      <w:r>
        <w:rPr>
          <w:rFonts w:eastAsia="Adobe Gothic Std B"/>
        </w:rPr>
        <w:t xml:space="preserve">, </w:t>
      </w:r>
      <w:r w:rsidRPr="0000349E">
        <w:rPr>
          <w:rFonts w:eastAsia="Adobe Gothic Std B"/>
        </w:rPr>
        <w:t>”</w:t>
      </w:r>
      <w:r>
        <w:rPr>
          <w:rFonts w:eastAsia="Adobe Gothic Std B"/>
        </w:rPr>
        <w:t>Велосипед</w:t>
      </w:r>
      <w:r w:rsidRPr="0000349E">
        <w:rPr>
          <w:rFonts w:eastAsia="Adobe Gothic Std B"/>
        </w:rPr>
        <w:t>”</w:t>
      </w:r>
      <w:r>
        <w:rPr>
          <w:rFonts w:eastAsia="Adobe Gothic Std B"/>
        </w:rPr>
        <w:t xml:space="preserve"> улучшают работу позвоночных дисков, выводят шлаки из организма, улучшают работу кишечника.</w:t>
      </w:r>
    </w:p>
    <w:p w:rsidR="0000349E" w:rsidRDefault="0000349E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Уход за растениями в классных комнатах поручен самим школьникам. Всё это создаёт необходимый психоэмоциональный комфорт, восполняет дефицит общения с природой и воспитывает бережное отношение ко всему живому.</w:t>
      </w:r>
    </w:p>
    <w:p w:rsidR="001A1151" w:rsidRDefault="0000349E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На занятиях в ГПД рассматриваются темы здоровьесбережения</w:t>
      </w:r>
      <w:r w:rsidR="001A1151">
        <w:rPr>
          <w:rFonts w:eastAsia="Adobe Gothic Std B"/>
        </w:rPr>
        <w:t>,</w:t>
      </w:r>
      <w:r>
        <w:rPr>
          <w:rFonts w:eastAsia="Adobe Gothic Std B"/>
        </w:rPr>
        <w:t xml:space="preserve"> </w:t>
      </w:r>
      <w:r w:rsidR="001A1151">
        <w:rPr>
          <w:rFonts w:eastAsia="Adobe Gothic Std B"/>
        </w:rPr>
        <w:t>эстетического и нравственного воспитания, вопросы пропаганды здорового образа жизни. При этом</w:t>
      </w:r>
      <w:r w:rsidR="009C6498">
        <w:rPr>
          <w:rFonts w:eastAsia="Adobe Gothic Std B"/>
        </w:rPr>
        <w:t xml:space="preserve"> используются </w:t>
      </w:r>
      <w:r w:rsidR="001A1151">
        <w:rPr>
          <w:rFonts w:eastAsia="Adobe Gothic Std B"/>
        </w:rPr>
        <w:t xml:space="preserve">новые технологические и аудиовизуальные средства. Они повышают наглядность сказанного, и  создают условия для сохранения работоспособности. Так, например, в ходе беседы о правильном дыхании, ребятам был показан фрагмент из передачи «Здоровье», в котором учат </w:t>
      </w:r>
      <w:r w:rsidR="009C6498">
        <w:rPr>
          <w:rFonts w:eastAsia="Adobe Gothic Std B"/>
        </w:rPr>
        <w:t xml:space="preserve">правильно </w:t>
      </w:r>
      <w:r w:rsidR="001A1151">
        <w:rPr>
          <w:rFonts w:eastAsia="Adobe Gothic Std B"/>
        </w:rPr>
        <w:t>дышать, чтобы выработать в организме гормон радости – эндорфин.</w:t>
      </w:r>
    </w:p>
    <w:p w:rsidR="005D0183" w:rsidRDefault="001A1151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Применяя  ТСО, нужно помнить, что объем информации, увеличивается по сравнению с обычными уроками. Поэтому, в течение недели  количество уроков и занятий с применением ТСО для учащихся начальной школы не должно превышать </w:t>
      </w:r>
      <w:r w:rsidR="005D0183">
        <w:rPr>
          <w:rFonts w:eastAsia="Adobe Gothic Std B"/>
        </w:rPr>
        <w:t xml:space="preserve"> 3; старших классов – 4-6.</w:t>
      </w:r>
    </w:p>
    <w:p w:rsidR="005D0183" w:rsidRDefault="005D0183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t xml:space="preserve">       При такой организации работы в учебной деятельности и во внеурочное время учащиеся в течение каждого учебного дня не снижают свою работоспособность, у них отсутствует преждевременная утомляемость, лучше усваивается учебный материал.</w:t>
      </w:r>
    </w:p>
    <w:p w:rsidR="00AD27A4" w:rsidRPr="00AD27A4" w:rsidRDefault="005D0183" w:rsidP="00AD27A4">
      <w:pPr>
        <w:spacing w:after="0"/>
        <w:rPr>
          <w:rFonts w:eastAsia="Adobe Gothic Std B"/>
        </w:rPr>
      </w:pPr>
      <w:r>
        <w:rPr>
          <w:rFonts w:eastAsia="Adobe Gothic Std B"/>
        </w:rPr>
        <w:lastRenderedPageBreak/>
        <w:t>Забота о здоровье, составляющая основу всего учебно – воспитательного процесса  педагогического коллектива нашей школы, происходит на достаточно высоком уровне, с учётом комплекса медицинских, психолого – педагогических и  социальных фактов.</w:t>
      </w:r>
      <w:r w:rsidR="0000349E">
        <w:rPr>
          <w:rFonts w:eastAsia="Adobe Gothic Std B"/>
        </w:rPr>
        <w:t xml:space="preserve">  </w:t>
      </w:r>
      <w:r w:rsidR="00AD27A4">
        <w:rPr>
          <w:rFonts w:eastAsia="Adobe Gothic Std B"/>
        </w:rPr>
        <w:t xml:space="preserve"> </w:t>
      </w:r>
    </w:p>
    <w:p w:rsidR="00956D0C" w:rsidRPr="00956D0C" w:rsidRDefault="00956D0C" w:rsidP="00956D0C">
      <w:pPr>
        <w:spacing w:after="0"/>
        <w:rPr>
          <w:rFonts w:eastAsia="Adobe Gothic Std B"/>
        </w:rPr>
      </w:pPr>
    </w:p>
    <w:p w:rsidR="001723EF" w:rsidRPr="001723EF" w:rsidRDefault="001723EF" w:rsidP="00564593">
      <w:pPr>
        <w:spacing w:after="0"/>
        <w:ind w:left="-340"/>
        <w:rPr>
          <w:rFonts w:eastAsia="Adobe Gothic Std B"/>
        </w:rPr>
      </w:pPr>
      <w:r>
        <w:rPr>
          <w:rFonts w:eastAsia="Adobe Gothic Std B"/>
        </w:rPr>
        <w:t xml:space="preserve"> </w:t>
      </w:r>
    </w:p>
    <w:p w:rsidR="00564593" w:rsidRPr="00297734" w:rsidRDefault="00564593" w:rsidP="00297734">
      <w:pPr>
        <w:spacing w:after="0"/>
        <w:rPr>
          <w:rFonts w:eastAsia="Adobe Gothic Std B"/>
        </w:rPr>
      </w:pPr>
    </w:p>
    <w:sectPr w:rsidR="00564593" w:rsidRPr="00297734" w:rsidSect="000214E5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896"/>
    <w:multiLevelType w:val="hybridMultilevel"/>
    <w:tmpl w:val="2362CD90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1AE24CC"/>
    <w:multiLevelType w:val="hybridMultilevel"/>
    <w:tmpl w:val="5ADA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05BA"/>
    <w:multiLevelType w:val="hybridMultilevel"/>
    <w:tmpl w:val="B1A6C124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B76853"/>
    <w:multiLevelType w:val="hybridMultilevel"/>
    <w:tmpl w:val="FDF6748E"/>
    <w:lvl w:ilvl="0" w:tplc="04190009">
      <w:start w:val="1"/>
      <w:numFmt w:val="bullet"/>
      <w:lvlText w:val="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775B2402"/>
    <w:multiLevelType w:val="hybridMultilevel"/>
    <w:tmpl w:val="95742C96"/>
    <w:lvl w:ilvl="0" w:tplc="04190009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7A6"/>
    <w:rsid w:val="00002D48"/>
    <w:rsid w:val="0000349E"/>
    <w:rsid w:val="000214E5"/>
    <w:rsid w:val="00031FBB"/>
    <w:rsid w:val="0007745A"/>
    <w:rsid w:val="000F5812"/>
    <w:rsid w:val="00142FD2"/>
    <w:rsid w:val="001668D0"/>
    <w:rsid w:val="001723EF"/>
    <w:rsid w:val="001A1151"/>
    <w:rsid w:val="001B6C8C"/>
    <w:rsid w:val="001C0567"/>
    <w:rsid w:val="001E5C74"/>
    <w:rsid w:val="002017A6"/>
    <w:rsid w:val="00244323"/>
    <w:rsid w:val="00297734"/>
    <w:rsid w:val="003205F1"/>
    <w:rsid w:val="00375B61"/>
    <w:rsid w:val="00450447"/>
    <w:rsid w:val="00465AB2"/>
    <w:rsid w:val="004B4EE9"/>
    <w:rsid w:val="005571A1"/>
    <w:rsid w:val="00564593"/>
    <w:rsid w:val="0059059A"/>
    <w:rsid w:val="005A6558"/>
    <w:rsid w:val="005D0183"/>
    <w:rsid w:val="00626C88"/>
    <w:rsid w:val="0065371B"/>
    <w:rsid w:val="006739C8"/>
    <w:rsid w:val="006C333A"/>
    <w:rsid w:val="00794101"/>
    <w:rsid w:val="007D2024"/>
    <w:rsid w:val="008760E2"/>
    <w:rsid w:val="0095053C"/>
    <w:rsid w:val="00952005"/>
    <w:rsid w:val="00956D0C"/>
    <w:rsid w:val="009C6498"/>
    <w:rsid w:val="00A637ED"/>
    <w:rsid w:val="00A73CE4"/>
    <w:rsid w:val="00A8141A"/>
    <w:rsid w:val="00AA0BA2"/>
    <w:rsid w:val="00AD27A4"/>
    <w:rsid w:val="00AF671D"/>
    <w:rsid w:val="00BC1144"/>
    <w:rsid w:val="00BF3EB5"/>
    <w:rsid w:val="00C71236"/>
    <w:rsid w:val="00C76B40"/>
    <w:rsid w:val="00C878C3"/>
    <w:rsid w:val="00CD5EB5"/>
    <w:rsid w:val="00DA4DC5"/>
    <w:rsid w:val="00E86224"/>
    <w:rsid w:val="00EA6E3F"/>
    <w:rsid w:val="00F02050"/>
    <w:rsid w:val="00FB1DF3"/>
    <w:rsid w:val="00FE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4"/>
  </w:style>
  <w:style w:type="paragraph" w:styleId="Heading1">
    <w:name w:val="heading 1"/>
    <w:basedOn w:val="Normal"/>
    <w:next w:val="Normal"/>
    <w:link w:val="Heading1Char"/>
    <w:uiPriority w:val="9"/>
    <w:qFormat/>
    <w:rsid w:val="006C3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E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3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ABA0-80B7-4B67-B3DD-CF0C03C6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2139</Words>
  <Characters>12193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WIN7XP</cp:lastModifiedBy>
  <cp:revision>26</cp:revision>
  <dcterms:created xsi:type="dcterms:W3CDTF">2012-10-08T12:14:00Z</dcterms:created>
  <dcterms:modified xsi:type="dcterms:W3CDTF">2012-10-16T05:29:00Z</dcterms:modified>
</cp:coreProperties>
</file>