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7F" w:rsidRDefault="0072727F" w:rsidP="0072727F">
      <w:pPr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                                                        </w:t>
      </w:r>
      <w:r w:rsidRPr="006A3F45">
        <w:rPr>
          <w:b/>
          <w:color w:val="632423" w:themeColor="accent2" w:themeShade="80"/>
          <w:sz w:val="28"/>
          <w:szCs w:val="28"/>
        </w:rPr>
        <w:t>«РАЗГОВОР О ПРАВИЛЬНОМ ПИТАНИИ»</w:t>
      </w:r>
    </w:p>
    <w:p w:rsidR="0072727F" w:rsidRDefault="0072727F" w:rsidP="0072727F">
      <w:pPr>
        <w:rPr>
          <w:b/>
          <w:color w:val="632423" w:themeColor="accent2" w:themeShade="80"/>
          <w:sz w:val="28"/>
          <w:szCs w:val="28"/>
        </w:rPr>
      </w:pPr>
    </w:p>
    <w:p w:rsidR="0072727F" w:rsidRDefault="0072727F" w:rsidP="0072727F">
      <w:pPr>
        <w:rPr>
          <w:b/>
          <w:color w:val="632423" w:themeColor="accent2" w:themeShade="80"/>
          <w:sz w:val="28"/>
          <w:szCs w:val="28"/>
        </w:rPr>
      </w:pPr>
    </w:p>
    <w:p w:rsidR="0072727F" w:rsidRPr="006A3F45" w:rsidRDefault="0072727F" w:rsidP="0072727F">
      <w:pPr>
        <w:rPr>
          <w:b/>
          <w:color w:val="632423" w:themeColor="accent2" w:themeShade="80"/>
          <w:sz w:val="28"/>
          <w:szCs w:val="28"/>
        </w:rPr>
      </w:pPr>
    </w:p>
    <w:p w:rsidR="00B75F76" w:rsidRPr="006A3F45" w:rsidRDefault="0072727F" w:rsidP="00B75F76">
      <w:pPr>
        <w:jc w:val="center"/>
        <w:rPr>
          <w:b/>
          <w:color w:val="632423" w:themeColor="accent2" w:themeShade="80"/>
          <w:sz w:val="28"/>
          <w:szCs w:val="28"/>
        </w:rPr>
      </w:pPr>
      <w:proofErr w:type="gramStart"/>
      <w:r w:rsidRPr="006A3F45">
        <w:rPr>
          <w:b/>
          <w:color w:val="632423" w:themeColor="accent2" w:themeShade="80"/>
          <w:sz w:val="28"/>
          <w:szCs w:val="28"/>
        </w:rPr>
        <w:t xml:space="preserve">ПОЯСНИТЕ </w:t>
      </w:r>
      <w:r w:rsidR="00B75F76" w:rsidRPr="006A3F45">
        <w:rPr>
          <w:b/>
          <w:color w:val="632423" w:themeColor="accent2" w:themeShade="80"/>
          <w:sz w:val="28"/>
          <w:szCs w:val="28"/>
        </w:rPr>
        <w:t>ЛЬНАЯ</w:t>
      </w:r>
      <w:proofErr w:type="gramEnd"/>
      <w:r w:rsidR="00B75F76" w:rsidRPr="006A3F45">
        <w:rPr>
          <w:b/>
          <w:color w:val="632423" w:themeColor="accent2" w:themeShade="80"/>
          <w:sz w:val="28"/>
          <w:szCs w:val="28"/>
        </w:rPr>
        <w:t xml:space="preserve"> ЗАПИСКА</w:t>
      </w:r>
    </w:p>
    <w:p w:rsidR="00B75F76" w:rsidRPr="006A3F45" w:rsidRDefault="00B75F76" w:rsidP="00B75F76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B75F76" w:rsidRPr="006A3F45" w:rsidRDefault="00B75F76" w:rsidP="00B75F76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Программа «Разговор о правильном питании» допущена министерством образования Российской Федерации.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Авторами программы являются </w:t>
      </w:r>
      <w:proofErr w:type="gramStart"/>
      <w:r w:rsidRPr="006A3F45">
        <w:rPr>
          <w:color w:val="632423" w:themeColor="accent2" w:themeShade="80"/>
          <w:sz w:val="28"/>
          <w:szCs w:val="28"/>
        </w:rPr>
        <w:t>Безруких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М.М., Филиппова Т.А., Макеева А.Г.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Программа «Разговор о правильном питании» включает в себя три части.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Первая часть программы «Разговор о правильном питании», предназначенная для учащихся 1-2 классов, включает в себя 15 занятий.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Вторая часть «Две недели в лагере здоровья» состоит из 14 занятий, предназначенных для учеников 3-4 классов.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Третья часть «Формула правильного питания» включает в себя 11 занятий, предназначена для учеников 5 классов.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В каждый комплект входит методическое пособие  для учителя, рабочая тетрадь для учащегося, плакаты, информационные материалы для родителей.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ЦЕЛЬ программы – формирование у детей основ культуры питания как составляющей здорового образа жизни.</w:t>
      </w:r>
    </w:p>
    <w:p w:rsidR="00B75F76" w:rsidRPr="006A3F45" w:rsidRDefault="00B75F76" w:rsidP="00B75F76">
      <w:pPr>
        <w:jc w:val="both"/>
        <w:rPr>
          <w:color w:val="632423" w:themeColor="accent2" w:themeShade="80"/>
          <w:sz w:val="28"/>
          <w:szCs w:val="28"/>
        </w:rPr>
      </w:pPr>
    </w:p>
    <w:p w:rsidR="00B75F76" w:rsidRPr="006A3F45" w:rsidRDefault="00B75F76" w:rsidP="00B75F76">
      <w:pPr>
        <w:rPr>
          <w:b/>
          <w:color w:val="632423" w:themeColor="accent2" w:themeShade="80"/>
          <w:sz w:val="28"/>
          <w:szCs w:val="28"/>
        </w:rPr>
      </w:pPr>
    </w:p>
    <w:p w:rsidR="00B75F76" w:rsidRPr="006A3F45" w:rsidRDefault="00B75F76" w:rsidP="00B75F76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</w:t>
      </w:r>
      <w:r w:rsidRPr="006A3F45">
        <w:rPr>
          <w:b/>
          <w:color w:val="632423" w:themeColor="accent2" w:themeShade="80"/>
          <w:sz w:val="28"/>
          <w:szCs w:val="28"/>
        </w:rPr>
        <w:t xml:space="preserve">Целью </w:t>
      </w:r>
      <w:r w:rsidRPr="006A3F45">
        <w:rPr>
          <w:color w:val="632423" w:themeColor="accent2" w:themeShade="80"/>
          <w:sz w:val="28"/>
          <w:szCs w:val="28"/>
        </w:rPr>
        <w:t xml:space="preserve"> данной программы является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B75F76" w:rsidRPr="006A3F45" w:rsidRDefault="00B75F76" w:rsidP="00B75F76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Программа предполагает активное вовлечение в работу родителей.</w:t>
      </w:r>
    </w:p>
    <w:p w:rsidR="00B75F76" w:rsidRPr="006A3F45" w:rsidRDefault="00B75F76" w:rsidP="00B75F76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При организации занятий у каждого ребёнка должна быть своя рабочая тетрадь, в которой бы он мог выполнять задания. Не допускается использование одной тетради несколькими учениками.</w:t>
      </w:r>
    </w:p>
    <w:p w:rsidR="00B75F76" w:rsidRPr="006A3F45" w:rsidRDefault="00B75F76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1</w:t>
      </w:r>
      <w:r w:rsidRPr="006A3F45">
        <w:rPr>
          <w:color w:val="632423" w:themeColor="accent2" w:themeShade="80"/>
          <w:sz w:val="28"/>
          <w:szCs w:val="28"/>
        </w:rPr>
        <w:t xml:space="preserve">    Актуальность, педагогическая целесообразность и отличительная особенность  программы.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Снижение уровня показателей здоровья – актуальная проблема современного общества.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Её решение включает в себя множество аспектов: </w:t>
      </w:r>
      <w:proofErr w:type="gramStart"/>
      <w:r w:rsidRPr="006A3F45">
        <w:rPr>
          <w:color w:val="632423" w:themeColor="accent2" w:themeShade="80"/>
          <w:sz w:val="28"/>
          <w:szCs w:val="28"/>
        </w:rPr>
        <w:t>социальный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</w:t>
      </w:r>
      <w:r w:rsidRPr="006A3F45">
        <w:rPr>
          <w:color w:val="632423" w:themeColor="accent2" w:themeShade="80"/>
          <w:sz w:val="28"/>
          <w:szCs w:val="28"/>
        </w:rPr>
        <w:lastRenderedPageBreak/>
        <w:t>отношения к собственному здоровью. Важную роль в реализации этой задачи играет программа «Разговор о правильном питании.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Содержание программы отвечает следующим принципам: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возрастная адекватност</w:t>
      </w:r>
      <w:proofErr w:type="gramStart"/>
      <w:r w:rsidRPr="006A3F45">
        <w:rPr>
          <w:color w:val="632423" w:themeColor="accent2" w:themeShade="80"/>
          <w:sz w:val="28"/>
          <w:szCs w:val="28"/>
        </w:rPr>
        <w:t>ь-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соответствие используемых форм и методов обучения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  возрастным физиологическим и психологическим особенностям детей и подростков;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- научная обоснованность;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- практическая целесообразность;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- динамическое развитие и системность;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- необходимость и достаточность предоставляемой информации;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- вовлечение в реализацию программы родителей;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 - культурологическая сообразность.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Для выполнения задач формирования правильного питания необходимо довести до сведения каждого ребенка важность соблюдения режима питания.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Основными формами реализации программы являются игровая деятельность, что наиболее соответствует возрастным особенностям детей и проектно-исследовательская работа.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Программа имеет большую практическую направленность.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Реализация программы предполагает решение следующих образовательных и воспитательных задач: </w:t>
      </w:r>
    </w:p>
    <w:p w:rsidR="006A3F45" w:rsidRPr="006A3F45" w:rsidRDefault="006A3F45" w:rsidP="006A3F45">
      <w:pPr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1.2 Цели и задачи программы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Цель: формирование у детей основ культуры питания, как составляющей здорового образа жизни.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Задачи: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-формирование и развитие представления 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формирование у школьников знаний о правилах рационального  питания, направленных на сохранение и укрепление здоровья, а также  готовности соблюдать эти правила;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освоение детьми   практических навыков рационального питания;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 формирование навыков правильного питания, как составной части здорового образа  жизни;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lastRenderedPageBreak/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развитие творческих способностей и кругозора у детей, их интересов и познавательной деятельности;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развитие коммуникативных навыков у школьников, умения эффективно взаимодействовать со сверстниками и взрослыми в процессе решения проблемы;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- просвещение родителей в вопросах организации рационального питания детей и подростков.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1.3 Формы и методы обучения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В качестве организации занятий в программу внесены различные формы: экскурсии, наблюдение, сюжетно-ролевые игры, игры по правилам, мини проекты, совместная работа с родителями, групповые дискуссии, мозговой штурм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Основные методы обучения: исследовательский, </w:t>
      </w:r>
      <w:proofErr w:type="spellStart"/>
      <w:r w:rsidRPr="006A3F45">
        <w:rPr>
          <w:color w:val="632423" w:themeColor="accent2" w:themeShade="80"/>
          <w:sz w:val="28"/>
          <w:szCs w:val="28"/>
        </w:rPr>
        <w:t>обьяснительно-иллюстративный</w:t>
      </w:r>
      <w:proofErr w:type="spellEnd"/>
      <w:r w:rsidRPr="006A3F45">
        <w:rPr>
          <w:color w:val="632423" w:themeColor="accent2" w:themeShade="80"/>
          <w:sz w:val="28"/>
          <w:szCs w:val="28"/>
        </w:rPr>
        <w:t>,  практический, поисковый.</w:t>
      </w:r>
    </w:p>
    <w:p w:rsidR="006A3F45" w:rsidRPr="006A3F45" w:rsidRDefault="006A3F45" w:rsidP="006A3F45">
      <w:pPr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1.4 Ожидаемый результат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дети смогут оценивать свой рацион и режим питания с точки зрения соответствия требованиям здорового образа жизни;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дети получат знания и навыки, связанные с этикетом в области питания;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здоровый физически, психически, нравственно, адекватно оценивающий свое место и предназначение в жизни выпускник.</w:t>
      </w:r>
    </w:p>
    <w:p w:rsid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75F76" w:rsidRPr="006A3F45" w:rsidRDefault="00B75F76">
      <w:pPr>
        <w:rPr>
          <w:color w:val="632423" w:themeColor="accent2" w:themeShade="80"/>
          <w:sz w:val="28"/>
          <w:szCs w:val="28"/>
        </w:rPr>
      </w:pPr>
    </w:p>
    <w:p w:rsidR="00B75F76" w:rsidRPr="006A3F45" w:rsidRDefault="00B75F76">
      <w:pPr>
        <w:rPr>
          <w:color w:val="632423" w:themeColor="accent2" w:themeShade="80"/>
          <w:sz w:val="28"/>
          <w:szCs w:val="28"/>
        </w:rPr>
      </w:pPr>
    </w:p>
    <w:p w:rsidR="00B75F76" w:rsidRPr="006A3F45" w:rsidRDefault="00B75F76">
      <w:pPr>
        <w:rPr>
          <w:color w:val="632423" w:themeColor="accent2" w:themeShade="80"/>
          <w:sz w:val="28"/>
          <w:szCs w:val="28"/>
        </w:rPr>
      </w:pPr>
    </w:p>
    <w:p w:rsidR="00B75F76" w:rsidRPr="006A3F45" w:rsidRDefault="00B75F76">
      <w:pPr>
        <w:rPr>
          <w:color w:val="632423" w:themeColor="accent2" w:themeShade="80"/>
          <w:sz w:val="28"/>
          <w:szCs w:val="28"/>
        </w:rPr>
      </w:pPr>
    </w:p>
    <w:p w:rsidR="00B75F76" w:rsidRPr="006A3F45" w:rsidRDefault="00B75F76">
      <w:pPr>
        <w:rPr>
          <w:color w:val="632423" w:themeColor="accent2" w:themeShade="80"/>
          <w:sz w:val="28"/>
          <w:szCs w:val="28"/>
        </w:rPr>
      </w:pPr>
    </w:p>
    <w:p w:rsidR="00B75F76" w:rsidRPr="006A3F45" w:rsidRDefault="00B75F76" w:rsidP="00B75F76">
      <w:pPr>
        <w:jc w:val="center"/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Учебно-тематический план «Разговор о правильном питании»</w:t>
      </w:r>
    </w:p>
    <w:p w:rsidR="008F062C" w:rsidRPr="006A3F45" w:rsidRDefault="008F062C" w:rsidP="00B75F76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B75F76" w:rsidRPr="006A3F45" w:rsidRDefault="00B75F76" w:rsidP="00B75F76">
      <w:pPr>
        <w:jc w:val="center"/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(интегрированный курс)-7 часов в год.</w:t>
      </w:r>
    </w:p>
    <w:p w:rsidR="008F062C" w:rsidRPr="006A3F45" w:rsidRDefault="008F062C" w:rsidP="00B75F76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8F062C" w:rsidRPr="006A3F45" w:rsidRDefault="008F062C" w:rsidP="00B75F76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5"/>
        <w:gridCol w:w="4358"/>
        <w:gridCol w:w="878"/>
        <w:gridCol w:w="846"/>
        <w:gridCol w:w="781"/>
        <w:gridCol w:w="1884"/>
        <w:gridCol w:w="2279"/>
        <w:gridCol w:w="1463"/>
        <w:gridCol w:w="1642"/>
      </w:tblGrid>
      <w:tr w:rsidR="006A3F45" w:rsidRPr="006A3F45" w:rsidTr="00136C8B">
        <w:trPr>
          <w:trHeight w:val="330"/>
        </w:trPr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№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6A3F45">
              <w:rPr>
                <w:color w:val="632423" w:themeColor="accent2" w:themeShade="80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Название разделов и тем</w:t>
            </w:r>
          </w:p>
        </w:tc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Кол.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часов</w:t>
            </w:r>
          </w:p>
        </w:tc>
        <w:tc>
          <w:tcPr>
            <w:tcW w:w="483" w:type="dxa"/>
            <w:gridSpan w:val="2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Календ.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Название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урока</w:t>
            </w:r>
          </w:p>
        </w:tc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Наглядные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6A3F45">
              <w:rPr>
                <w:color w:val="632423" w:themeColor="accent2" w:themeShade="80"/>
                <w:sz w:val="28"/>
                <w:szCs w:val="28"/>
              </w:rPr>
              <w:t>Пособия</w:t>
            </w:r>
            <w:proofErr w:type="gramStart"/>
            <w:r w:rsidRPr="006A3F45">
              <w:rPr>
                <w:color w:val="632423" w:themeColor="accent2" w:themeShade="80"/>
                <w:sz w:val="28"/>
                <w:szCs w:val="28"/>
              </w:rPr>
              <w:t>,И</w:t>
            </w:r>
            <w:proofErr w:type="gramEnd"/>
            <w:r w:rsidRPr="006A3F45">
              <w:rPr>
                <w:color w:val="632423" w:themeColor="accent2" w:themeShade="80"/>
                <w:sz w:val="28"/>
                <w:szCs w:val="28"/>
              </w:rPr>
              <w:t>КТ</w:t>
            </w:r>
            <w:proofErr w:type="spellEnd"/>
            <w:r w:rsidRPr="006A3F45">
              <w:rPr>
                <w:color w:val="632423" w:themeColor="accent2" w:themeShade="80"/>
                <w:sz w:val="28"/>
                <w:szCs w:val="28"/>
              </w:rPr>
              <w:t>,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ТСО</w:t>
            </w:r>
          </w:p>
        </w:tc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Домашнее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задание</w:t>
            </w:r>
          </w:p>
        </w:tc>
        <w:tc>
          <w:tcPr>
            <w:tcW w:w="0" w:type="auto"/>
            <w:vMerge w:val="restart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Повторение </w:t>
            </w:r>
          </w:p>
        </w:tc>
      </w:tr>
      <w:tr w:rsidR="006A3F45" w:rsidRPr="006A3F45" w:rsidTr="008F062C">
        <w:trPr>
          <w:trHeight w:val="300"/>
        </w:trPr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36" w:type="dxa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план</w:t>
            </w:r>
          </w:p>
        </w:tc>
        <w:tc>
          <w:tcPr>
            <w:tcW w:w="247" w:type="dxa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Если хочешь быть </w:t>
            </w:r>
            <w:proofErr w:type="gramStart"/>
            <w:r w:rsidRPr="006A3F45">
              <w:rPr>
                <w:color w:val="632423" w:themeColor="accent2" w:themeShade="80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14.09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Литературное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чтение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Самые полезные продукты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D25022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20.10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Окружающий</w:t>
            </w:r>
          </w:p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мир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3 ..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Как правильно есть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F062C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Окружающий</w:t>
            </w:r>
          </w:p>
          <w:p w:rsidR="00B75F76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мир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Удивительные превращения пирожка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22.12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видеофильм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F062C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Из чего варят кашу, и как </w:t>
            </w:r>
          </w:p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сделать кашу вкусной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26.01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Плох обед, если хлеба нет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13.03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F062C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Литературное</w:t>
            </w:r>
          </w:p>
          <w:p w:rsidR="00B75F76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чтение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Детские рассказы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6A3F45" w:rsidRPr="006A3F45" w:rsidTr="008F062C"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Время есть булочки</w:t>
            </w:r>
          </w:p>
        </w:tc>
        <w:tc>
          <w:tcPr>
            <w:tcW w:w="0" w:type="auto"/>
          </w:tcPr>
          <w:p w:rsidR="00B75F76" w:rsidRPr="006A3F45" w:rsidRDefault="008F062C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17.05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F062C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Окружающий</w:t>
            </w:r>
          </w:p>
          <w:p w:rsidR="00B75F76" w:rsidRPr="006A3F45" w:rsidRDefault="008F062C" w:rsidP="008F062C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мир</w:t>
            </w:r>
          </w:p>
        </w:tc>
        <w:tc>
          <w:tcPr>
            <w:tcW w:w="0" w:type="auto"/>
          </w:tcPr>
          <w:p w:rsidR="00B75F76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Детские</w:t>
            </w:r>
          </w:p>
          <w:p w:rsidR="00D25022" w:rsidRPr="006A3F45" w:rsidRDefault="00D25022" w:rsidP="00B75F76">
            <w:pPr>
              <w:rPr>
                <w:color w:val="632423" w:themeColor="accent2" w:themeShade="80"/>
                <w:sz w:val="28"/>
                <w:szCs w:val="28"/>
              </w:rPr>
            </w:pPr>
            <w:r w:rsidRPr="006A3F45">
              <w:rPr>
                <w:color w:val="632423" w:themeColor="accent2" w:themeShade="80"/>
                <w:sz w:val="28"/>
                <w:szCs w:val="28"/>
              </w:rPr>
              <w:t>рисунки</w:t>
            </w: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B75F76" w:rsidRPr="006A3F45" w:rsidRDefault="00B75F76" w:rsidP="00B75F76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8F062C" w:rsidRPr="006A3F45" w:rsidRDefault="008F062C" w:rsidP="00B75F76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B75F76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B75F76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B75F76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jc w:val="center"/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 xml:space="preserve"> Предполагаемые результаты 1-го года обучения.</w:t>
      </w:r>
    </w:p>
    <w:p w:rsidR="006A3F45" w:rsidRPr="006A3F45" w:rsidRDefault="006A3F45" w:rsidP="006A3F45">
      <w:pPr>
        <w:jc w:val="center"/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Ученики должны знать:</w:t>
      </w:r>
    </w:p>
    <w:p w:rsidR="006A3F45" w:rsidRPr="006A3F45" w:rsidRDefault="006A3F45" w:rsidP="006A3F45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полезные продукты;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правила этикета;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роль правильного питания в здоровом образе жизни.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После первого года обучения ученики должны уметь: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соблюдать режим дня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- выполнять  правила правильного питания;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- выбирать в рацион питания полезные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Для занятий используются рабочие тетради « Разговор о правильном питании» и « 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</w:t>
      </w:r>
      <w:proofErr w:type="gramStart"/>
      <w:r w:rsidRPr="006A3F45">
        <w:rPr>
          <w:color w:val="632423" w:themeColor="accent2" w:themeShade="80"/>
          <w:sz w:val="28"/>
          <w:szCs w:val="28"/>
        </w:rPr>
        <w:t xml:space="preserve"> ,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Для занятий используются рабочие тетради « Разговор о правильном питании» и « 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</w:t>
      </w:r>
      <w:proofErr w:type="gramStart"/>
      <w:r w:rsidRPr="006A3F45">
        <w:rPr>
          <w:color w:val="632423" w:themeColor="accent2" w:themeShade="80"/>
          <w:sz w:val="28"/>
          <w:szCs w:val="28"/>
        </w:rPr>
        <w:t xml:space="preserve"> ,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Индивидуально дети выполняют задания в рабочих тетрадях. Коллективно или в группах  работают над творческими проектами, оформляют плакаты по правилам правильного питания, выставки, участвуют в конкурсах, праздниках.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lastRenderedPageBreak/>
        <w:t xml:space="preserve">            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</w:t>
      </w:r>
      <w:proofErr w:type="gramStart"/>
      <w:r w:rsidRPr="006A3F45">
        <w:rPr>
          <w:color w:val="632423" w:themeColor="accent2" w:themeShade="80"/>
          <w:sz w:val="28"/>
          <w:szCs w:val="28"/>
        </w:rPr>
        <w:t xml:space="preserve"> ,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умения эффективно взаимодействовать со сверстниками и взрослыми в процессе решения проблем.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jc w:val="center"/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Методическое обеспечение программы « Разговор о правильном питании»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Список литературы для учителя: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1.</w:t>
      </w:r>
      <w:r w:rsidRPr="006A3F45">
        <w:rPr>
          <w:color w:val="632423" w:themeColor="accent2" w:themeShade="80"/>
          <w:sz w:val="28"/>
          <w:szCs w:val="28"/>
        </w:rPr>
        <w:tab/>
      </w:r>
      <w:proofErr w:type="gramStart"/>
      <w:r w:rsidRPr="006A3F45">
        <w:rPr>
          <w:color w:val="632423" w:themeColor="accent2" w:themeShade="80"/>
          <w:sz w:val="28"/>
          <w:szCs w:val="28"/>
        </w:rPr>
        <w:t>Безруких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М.М., Филиппова Т.А., Макеева А.Г. Разговор о правильном питании/ Методическое пособие.- М.: ОЛМА </w:t>
      </w:r>
      <w:proofErr w:type="spellStart"/>
      <w:r w:rsidRPr="006A3F45">
        <w:rPr>
          <w:color w:val="632423" w:themeColor="accent2" w:themeShade="80"/>
          <w:sz w:val="28"/>
          <w:szCs w:val="28"/>
        </w:rPr>
        <w:t>Медиа</w:t>
      </w:r>
      <w:proofErr w:type="spellEnd"/>
      <w:r w:rsidRPr="006A3F45">
        <w:rPr>
          <w:color w:val="632423" w:themeColor="accent2" w:themeShade="80"/>
          <w:sz w:val="28"/>
          <w:szCs w:val="28"/>
        </w:rPr>
        <w:t xml:space="preserve"> Групп, 2009,79</w:t>
      </w:r>
      <w:proofErr w:type="gramStart"/>
      <w:r w:rsidRPr="006A3F45">
        <w:rPr>
          <w:color w:val="632423" w:themeColor="accent2" w:themeShade="80"/>
          <w:sz w:val="28"/>
          <w:szCs w:val="28"/>
        </w:rPr>
        <w:t>с</w:t>
      </w:r>
      <w:proofErr w:type="gramEnd"/>
      <w:r w:rsidRPr="006A3F45">
        <w:rPr>
          <w:color w:val="632423" w:themeColor="accent2" w:themeShade="80"/>
          <w:sz w:val="28"/>
          <w:szCs w:val="28"/>
        </w:rPr>
        <w:t>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2.</w:t>
      </w:r>
      <w:r w:rsidRPr="006A3F45">
        <w:rPr>
          <w:color w:val="632423" w:themeColor="accent2" w:themeShade="80"/>
          <w:sz w:val="28"/>
          <w:szCs w:val="28"/>
        </w:rPr>
        <w:tab/>
        <w:t xml:space="preserve">Безруких М.М., Филиппова Т.А., Макеева А.Г. Две недели в лагере здоровья/ Методическое пособие. - М.: ОЛМА </w:t>
      </w:r>
      <w:proofErr w:type="spellStart"/>
      <w:r w:rsidRPr="006A3F45">
        <w:rPr>
          <w:color w:val="632423" w:themeColor="accent2" w:themeShade="80"/>
          <w:sz w:val="28"/>
          <w:szCs w:val="28"/>
        </w:rPr>
        <w:t>Медиа</w:t>
      </w:r>
      <w:proofErr w:type="spellEnd"/>
      <w:r w:rsidRPr="006A3F45">
        <w:rPr>
          <w:color w:val="632423" w:themeColor="accent2" w:themeShade="80"/>
          <w:sz w:val="28"/>
          <w:szCs w:val="28"/>
        </w:rPr>
        <w:t xml:space="preserve"> Групп, 2009, 79с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3.</w:t>
      </w:r>
      <w:r w:rsidRPr="006A3F45">
        <w:rPr>
          <w:color w:val="632423" w:themeColor="accent2" w:themeShade="80"/>
          <w:sz w:val="28"/>
          <w:szCs w:val="28"/>
        </w:rPr>
        <w:tab/>
        <w:t xml:space="preserve">Верзилин Н. Путешествие с домашними </w:t>
      </w:r>
      <w:proofErr w:type="spellStart"/>
      <w:r w:rsidRPr="006A3F45">
        <w:rPr>
          <w:color w:val="632423" w:themeColor="accent2" w:themeShade="80"/>
          <w:sz w:val="28"/>
          <w:szCs w:val="28"/>
        </w:rPr>
        <w:t>растениями</w:t>
      </w:r>
      <w:proofErr w:type="gramStart"/>
      <w:r w:rsidRPr="006A3F45">
        <w:rPr>
          <w:color w:val="632423" w:themeColor="accent2" w:themeShade="80"/>
          <w:sz w:val="28"/>
          <w:szCs w:val="28"/>
        </w:rPr>
        <w:t>.-</w:t>
      </w:r>
      <w:proofErr w:type="gramEnd"/>
      <w:r w:rsidRPr="006A3F45">
        <w:rPr>
          <w:color w:val="632423" w:themeColor="accent2" w:themeShade="80"/>
          <w:sz w:val="28"/>
          <w:szCs w:val="28"/>
        </w:rPr>
        <w:t>Л</w:t>
      </w:r>
      <w:proofErr w:type="spellEnd"/>
      <w:r w:rsidRPr="006A3F45">
        <w:rPr>
          <w:color w:val="632423" w:themeColor="accent2" w:themeShade="80"/>
          <w:sz w:val="28"/>
          <w:szCs w:val="28"/>
        </w:rPr>
        <w:t>., 1974,200с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4.</w:t>
      </w:r>
      <w:r w:rsidRPr="006A3F45">
        <w:rPr>
          <w:color w:val="632423" w:themeColor="accent2" w:themeShade="80"/>
          <w:sz w:val="28"/>
          <w:szCs w:val="28"/>
        </w:rPr>
        <w:tab/>
      </w:r>
      <w:proofErr w:type="gramStart"/>
      <w:r w:rsidRPr="006A3F45">
        <w:rPr>
          <w:color w:val="632423" w:themeColor="accent2" w:themeShade="80"/>
          <w:sz w:val="28"/>
          <w:szCs w:val="28"/>
        </w:rPr>
        <w:t>Кондова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С.Н.Что готовить, когда мамы нет дома М., 1990,185с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5.</w:t>
      </w:r>
      <w:r w:rsidRPr="006A3F45">
        <w:rPr>
          <w:color w:val="632423" w:themeColor="accent2" w:themeShade="80"/>
          <w:sz w:val="28"/>
          <w:szCs w:val="28"/>
        </w:rPr>
        <w:tab/>
      </w:r>
      <w:proofErr w:type="spellStart"/>
      <w:r w:rsidRPr="006A3F45">
        <w:rPr>
          <w:color w:val="632423" w:themeColor="accent2" w:themeShade="80"/>
          <w:sz w:val="28"/>
          <w:szCs w:val="28"/>
        </w:rPr>
        <w:t>Ладодо</w:t>
      </w:r>
      <w:proofErr w:type="spellEnd"/>
      <w:r w:rsidRPr="006A3F45">
        <w:rPr>
          <w:color w:val="632423" w:themeColor="accent2" w:themeShade="80"/>
          <w:sz w:val="28"/>
          <w:szCs w:val="28"/>
        </w:rPr>
        <w:t xml:space="preserve"> К.С Продукты и блюда в детском питании. М.,1991,190с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6.</w:t>
      </w:r>
      <w:r w:rsidRPr="006A3F45">
        <w:rPr>
          <w:color w:val="632423" w:themeColor="accent2" w:themeShade="80"/>
          <w:sz w:val="28"/>
          <w:szCs w:val="28"/>
        </w:rPr>
        <w:tab/>
      </w:r>
      <w:proofErr w:type="spellStart"/>
      <w:r w:rsidRPr="006A3F45">
        <w:rPr>
          <w:color w:val="632423" w:themeColor="accent2" w:themeShade="80"/>
          <w:sz w:val="28"/>
          <w:szCs w:val="28"/>
        </w:rPr>
        <w:t>Похлёбкин</w:t>
      </w:r>
      <w:proofErr w:type="spellEnd"/>
      <w:r w:rsidRPr="006A3F45">
        <w:rPr>
          <w:color w:val="632423" w:themeColor="accent2" w:themeShade="80"/>
          <w:sz w:val="28"/>
          <w:szCs w:val="28"/>
        </w:rPr>
        <w:t xml:space="preserve"> В.В. История важнейших пищевых </w:t>
      </w:r>
      <w:proofErr w:type="spellStart"/>
      <w:r w:rsidRPr="006A3F45">
        <w:rPr>
          <w:color w:val="632423" w:themeColor="accent2" w:themeShade="80"/>
          <w:sz w:val="28"/>
          <w:szCs w:val="28"/>
        </w:rPr>
        <w:t>продуктов</w:t>
      </w:r>
      <w:proofErr w:type="gramStart"/>
      <w:r w:rsidRPr="006A3F45">
        <w:rPr>
          <w:color w:val="632423" w:themeColor="accent2" w:themeShade="80"/>
          <w:sz w:val="28"/>
          <w:szCs w:val="28"/>
        </w:rPr>
        <w:t>.М</w:t>
      </w:r>
      <w:proofErr w:type="spellEnd"/>
      <w:proofErr w:type="gramEnd"/>
      <w:r w:rsidRPr="006A3F45">
        <w:rPr>
          <w:color w:val="632423" w:themeColor="accent2" w:themeShade="80"/>
          <w:sz w:val="28"/>
          <w:szCs w:val="28"/>
        </w:rPr>
        <w:t>., 2000, 350с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7.</w:t>
      </w:r>
      <w:r w:rsidRPr="006A3F45">
        <w:rPr>
          <w:color w:val="632423" w:themeColor="accent2" w:themeShade="80"/>
          <w:sz w:val="28"/>
          <w:szCs w:val="28"/>
        </w:rPr>
        <w:tab/>
        <w:t xml:space="preserve">Справочник по детской </w:t>
      </w:r>
      <w:proofErr w:type="gramStart"/>
      <w:r w:rsidRPr="006A3F45">
        <w:rPr>
          <w:color w:val="632423" w:themeColor="accent2" w:themeShade="80"/>
          <w:sz w:val="28"/>
          <w:szCs w:val="28"/>
        </w:rPr>
        <w:t>диетике</w:t>
      </w:r>
      <w:proofErr w:type="gramEnd"/>
      <w:r w:rsidRPr="006A3F45">
        <w:rPr>
          <w:color w:val="632423" w:themeColor="accent2" w:themeShade="80"/>
          <w:sz w:val="28"/>
          <w:szCs w:val="28"/>
        </w:rPr>
        <w:t>. М.1977., 340 с.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8.</w:t>
      </w:r>
      <w:r w:rsidRPr="006A3F45">
        <w:rPr>
          <w:color w:val="632423" w:themeColor="accent2" w:themeShade="80"/>
          <w:sz w:val="28"/>
          <w:szCs w:val="28"/>
        </w:rPr>
        <w:tab/>
        <w:t xml:space="preserve">Этикет и сервировка праздничного стола. М., 2002.400с 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b/>
          <w:color w:val="632423" w:themeColor="accent2" w:themeShade="80"/>
          <w:sz w:val="28"/>
          <w:szCs w:val="28"/>
        </w:rPr>
      </w:pPr>
      <w:r w:rsidRPr="006A3F45">
        <w:rPr>
          <w:b/>
          <w:color w:val="632423" w:themeColor="accent2" w:themeShade="80"/>
          <w:sz w:val="28"/>
          <w:szCs w:val="28"/>
        </w:rPr>
        <w:t>Список литературы, для детей.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1.Верзилин</w:t>
      </w:r>
      <w:proofErr w:type="gramStart"/>
      <w:r w:rsidRPr="006A3F45">
        <w:rPr>
          <w:color w:val="632423" w:themeColor="accent2" w:themeShade="80"/>
          <w:sz w:val="28"/>
          <w:szCs w:val="28"/>
        </w:rPr>
        <w:t>.Н</w:t>
      </w:r>
      <w:proofErr w:type="gramEnd"/>
      <w:r w:rsidRPr="006A3F45">
        <w:rPr>
          <w:color w:val="632423" w:themeColor="accent2" w:themeShade="80"/>
          <w:sz w:val="28"/>
          <w:szCs w:val="28"/>
        </w:rPr>
        <w:t xml:space="preserve"> По следам Робинзона Л. 1974,254с</w:t>
      </w:r>
    </w:p>
    <w:p w:rsidR="006A3F45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2 </w:t>
      </w:r>
      <w:proofErr w:type="spellStart"/>
      <w:r w:rsidRPr="006A3F45">
        <w:rPr>
          <w:color w:val="632423" w:themeColor="accent2" w:themeShade="80"/>
          <w:sz w:val="28"/>
          <w:szCs w:val="28"/>
        </w:rPr>
        <w:t>Верзилин</w:t>
      </w:r>
      <w:proofErr w:type="gramStart"/>
      <w:r w:rsidRPr="006A3F45">
        <w:rPr>
          <w:color w:val="632423" w:themeColor="accent2" w:themeShade="80"/>
          <w:sz w:val="28"/>
          <w:szCs w:val="28"/>
        </w:rPr>
        <w:t>.Н</w:t>
      </w:r>
      <w:proofErr w:type="spellEnd"/>
      <w:proofErr w:type="gramEnd"/>
      <w:r w:rsidRPr="006A3F45">
        <w:rPr>
          <w:color w:val="632423" w:themeColor="accent2" w:themeShade="80"/>
          <w:sz w:val="28"/>
          <w:szCs w:val="28"/>
        </w:rPr>
        <w:t xml:space="preserve"> Путешествие с комнатными </w:t>
      </w:r>
      <w:proofErr w:type="spellStart"/>
      <w:r w:rsidRPr="006A3F45">
        <w:rPr>
          <w:color w:val="632423" w:themeColor="accent2" w:themeShade="80"/>
          <w:sz w:val="28"/>
          <w:szCs w:val="28"/>
        </w:rPr>
        <w:t>растениямиЛ</w:t>
      </w:r>
      <w:proofErr w:type="spellEnd"/>
      <w:r w:rsidRPr="006A3F45">
        <w:rPr>
          <w:color w:val="632423" w:themeColor="accent2" w:themeShade="80"/>
          <w:sz w:val="28"/>
          <w:szCs w:val="28"/>
        </w:rPr>
        <w:t>., 1974,254с</w:t>
      </w:r>
    </w:p>
    <w:p w:rsidR="0072727F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>3Кондова С. Н. Что готовить, когда мамы нет дома. М.,1990, 185</w:t>
      </w:r>
      <w:r w:rsidR="0072727F">
        <w:rPr>
          <w:color w:val="632423" w:themeColor="accent2" w:themeShade="80"/>
          <w:sz w:val="28"/>
          <w:szCs w:val="28"/>
        </w:rPr>
        <w:t xml:space="preserve">  стр. </w:t>
      </w:r>
    </w:p>
    <w:p w:rsidR="00B75F76" w:rsidRPr="006A3F45" w:rsidRDefault="006A3F45" w:rsidP="006A3F45">
      <w:pPr>
        <w:rPr>
          <w:color w:val="632423" w:themeColor="accent2" w:themeShade="80"/>
          <w:sz w:val="28"/>
          <w:szCs w:val="28"/>
        </w:rPr>
      </w:pPr>
      <w:r w:rsidRPr="006A3F45">
        <w:rPr>
          <w:color w:val="632423" w:themeColor="accent2" w:themeShade="80"/>
          <w:sz w:val="28"/>
          <w:szCs w:val="28"/>
        </w:rPr>
        <w:t xml:space="preserve">4.Огуреева Г.Н. Краткий атлас – справочник грибника и </w:t>
      </w:r>
      <w:proofErr w:type="spellStart"/>
      <w:r w:rsidRPr="006A3F45">
        <w:rPr>
          <w:color w:val="632423" w:themeColor="accent2" w:themeShade="80"/>
          <w:sz w:val="28"/>
          <w:szCs w:val="28"/>
        </w:rPr>
        <w:t>ягодника</w:t>
      </w:r>
      <w:proofErr w:type="gramStart"/>
      <w:r w:rsidRPr="006A3F45">
        <w:rPr>
          <w:color w:val="632423" w:themeColor="accent2" w:themeShade="80"/>
          <w:sz w:val="28"/>
          <w:szCs w:val="28"/>
        </w:rPr>
        <w:t>.М</w:t>
      </w:r>
      <w:proofErr w:type="spellEnd"/>
      <w:proofErr w:type="gramEnd"/>
      <w:r w:rsidRPr="006A3F45">
        <w:rPr>
          <w:color w:val="632423" w:themeColor="accent2" w:themeShade="80"/>
          <w:sz w:val="28"/>
          <w:szCs w:val="28"/>
        </w:rPr>
        <w:t>., Издательство АСТ, 2001с.</w:t>
      </w:r>
    </w:p>
    <w:sectPr w:rsidR="00B75F76" w:rsidRPr="006A3F45" w:rsidSect="00B75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5F76"/>
    <w:rsid w:val="00266A76"/>
    <w:rsid w:val="006A3F45"/>
    <w:rsid w:val="0072727F"/>
    <w:rsid w:val="008F062C"/>
    <w:rsid w:val="00987A42"/>
    <w:rsid w:val="00B75F76"/>
    <w:rsid w:val="00BA7064"/>
    <w:rsid w:val="00D25022"/>
    <w:rsid w:val="00F5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15DA-E793-499A-ADA2-097B25D5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6</cp:revision>
  <cp:lastPrinted>2012-04-08T10:03:00Z</cp:lastPrinted>
  <dcterms:created xsi:type="dcterms:W3CDTF">2012-02-05T09:34:00Z</dcterms:created>
  <dcterms:modified xsi:type="dcterms:W3CDTF">2012-10-12T16:43:00Z</dcterms:modified>
</cp:coreProperties>
</file>