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activeX/activeX18.xml" ContentType="application/vnd.ms-office.activeX+xml"/>
  <Override PartName="/word/activeX/activeX19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B50" w:rsidRDefault="00D60CFB"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margin-left:13.95pt;margin-top:-16.3pt;width:411.75pt;height:72.75pt;z-index:-251658752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Река. Части реки."/>
          </v:shape>
        </w:pict>
      </w:r>
    </w:p>
    <w:p w:rsidR="007D508E" w:rsidRDefault="007D508E"/>
    <w:p w:rsidR="007D508E" w:rsidRDefault="007D508E"/>
    <w:p w:rsidR="007D508E" w:rsidRDefault="007D508E"/>
    <w:p w:rsidR="00CA7B87" w:rsidRPr="00CA7B87" w:rsidRDefault="007D508E">
      <w:pPr>
        <w:rPr>
          <w:rFonts w:ascii="Times New Roman" w:hAnsi="Times New Roman" w:cs="Times New Roman"/>
          <w:sz w:val="28"/>
          <w:szCs w:val="28"/>
        </w:rPr>
      </w:pPr>
      <w:r w:rsidRPr="00CA7B87">
        <w:rPr>
          <w:rFonts w:ascii="Times New Roman" w:hAnsi="Times New Roman" w:cs="Times New Roman"/>
          <w:sz w:val="28"/>
          <w:szCs w:val="28"/>
        </w:rPr>
        <w:t>1. Как называется место, где река берёт своё начало?</w:t>
      </w:r>
    </w:p>
    <w:p w:rsidR="00F1165F" w:rsidRPr="00CA7B87" w:rsidRDefault="00CA7B87">
      <w:pPr>
        <w:rPr>
          <w:rFonts w:ascii="Times New Roman" w:hAnsi="Times New Roman" w:cs="Times New Roman"/>
          <w:b/>
          <w:sz w:val="28"/>
          <w:szCs w:val="28"/>
        </w:rPr>
      </w:pPr>
      <w:r w:rsidRPr="00CA7B87">
        <w:rPr>
          <w:rFonts w:ascii="Times New Roman" w:hAnsi="Times New Roman" w:cs="Times New Roman"/>
          <w:b/>
          <w:sz w:val="28"/>
          <w:szCs w:val="28"/>
        </w:rPr>
        <w:t>Приток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object w:dxaOrig="27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13.5pt;height:12pt" o:ole="">
            <v:imagedata r:id="rId5" o:title=""/>
          </v:shape>
          <w:control r:id="rId6" w:name="CheckBox2" w:shapeid="_x0000_i1048"/>
        </w:object>
      </w:r>
    </w:p>
    <w:p w:rsidR="00CA7B87" w:rsidRPr="00CA7B87" w:rsidRDefault="00CA7B87">
      <w:pPr>
        <w:rPr>
          <w:rFonts w:ascii="Times New Roman" w:hAnsi="Times New Roman" w:cs="Times New Roman"/>
          <w:b/>
          <w:sz w:val="28"/>
          <w:szCs w:val="28"/>
        </w:rPr>
      </w:pPr>
      <w:r w:rsidRPr="00CA7B87">
        <w:rPr>
          <w:rFonts w:ascii="Times New Roman" w:hAnsi="Times New Roman" w:cs="Times New Roman"/>
          <w:b/>
          <w:sz w:val="28"/>
          <w:szCs w:val="28"/>
        </w:rPr>
        <w:t>Исток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object w:dxaOrig="270" w:dyaOrig="240">
          <v:shape id="_x0000_i1063" type="#_x0000_t75" style="width:14.25pt;height:10.5pt" o:ole="">
            <v:imagedata r:id="rId7" o:title=""/>
          </v:shape>
          <w:control r:id="rId8" w:name="CheckBox3" w:shapeid="_x0000_i1063"/>
        </w:object>
      </w:r>
    </w:p>
    <w:p w:rsidR="00CA7B87" w:rsidRDefault="00CA7B87">
      <w:pPr>
        <w:rPr>
          <w:rFonts w:ascii="Times New Roman" w:hAnsi="Times New Roman" w:cs="Times New Roman"/>
          <w:b/>
          <w:sz w:val="28"/>
          <w:szCs w:val="28"/>
        </w:rPr>
      </w:pPr>
      <w:r w:rsidRPr="00CA7B87">
        <w:rPr>
          <w:rFonts w:ascii="Times New Roman" w:hAnsi="Times New Roman" w:cs="Times New Roman"/>
          <w:b/>
          <w:sz w:val="28"/>
          <w:szCs w:val="28"/>
        </w:rPr>
        <w:t>Устье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object w:dxaOrig="270" w:dyaOrig="240">
          <v:shape id="_x0000_i1065" type="#_x0000_t75" style="width:9.75pt;height:11.25pt" o:ole="">
            <v:imagedata r:id="rId9" o:title=""/>
          </v:shape>
          <w:control r:id="rId10" w:name="CheckBox1" w:shapeid="_x0000_i1065"/>
        </w:object>
      </w:r>
    </w:p>
    <w:p w:rsidR="00CA7B87" w:rsidRDefault="00CA7B87">
      <w:pPr>
        <w:rPr>
          <w:rFonts w:ascii="Times New Roman" w:hAnsi="Times New Roman" w:cs="Times New Roman"/>
          <w:sz w:val="28"/>
          <w:szCs w:val="28"/>
        </w:rPr>
      </w:pPr>
      <w:r w:rsidRPr="00CA7B8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Углубление, где течёт река это – </w:t>
      </w:r>
    </w:p>
    <w:p w:rsidR="00CA7B87" w:rsidRDefault="00CA7B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Овраг      </w:t>
      </w:r>
      <w:r>
        <w:rPr>
          <w:rFonts w:ascii="Times New Roman" w:hAnsi="Times New Roman" w:cs="Times New Roman"/>
          <w:b/>
          <w:sz w:val="28"/>
          <w:szCs w:val="28"/>
        </w:rPr>
        <w:object w:dxaOrig="270" w:dyaOrig="240">
          <v:shape id="_x0000_i1078" type="#_x0000_t75" style="width:14.25pt;height:17.25pt" o:ole="">
            <v:imagedata r:id="rId11" o:title=""/>
          </v:shape>
          <w:control r:id="rId12" w:name="CheckBox4" w:shapeid="_x0000_i1078"/>
        </w:object>
      </w:r>
    </w:p>
    <w:p w:rsidR="00CA7B87" w:rsidRDefault="00CA7B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Долина   </w:t>
      </w:r>
      <w:r>
        <w:rPr>
          <w:rFonts w:ascii="Times New Roman" w:hAnsi="Times New Roman" w:cs="Times New Roman"/>
          <w:b/>
          <w:sz w:val="28"/>
          <w:szCs w:val="28"/>
        </w:rPr>
        <w:object w:dxaOrig="270" w:dyaOrig="240">
          <v:shape id="_x0000_i1087" type="#_x0000_t75" style="width:12pt;height:13.5pt" o:ole="">
            <v:imagedata r:id="rId13" o:title=""/>
          </v:shape>
          <w:control r:id="rId14" w:name="CheckBox5" w:shapeid="_x0000_i1087"/>
        </w:object>
      </w:r>
    </w:p>
    <w:p w:rsidR="00CA7B87" w:rsidRDefault="00CA7B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Русло      </w:t>
      </w:r>
      <w:r>
        <w:rPr>
          <w:rFonts w:ascii="Times New Roman" w:hAnsi="Times New Roman" w:cs="Times New Roman"/>
          <w:b/>
          <w:sz w:val="28"/>
          <w:szCs w:val="28"/>
        </w:rPr>
        <w:object w:dxaOrig="270" w:dyaOrig="240">
          <v:shape id="_x0000_i1096" type="#_x0000_t75" style="width:12.75pt;height:10.5pt" o:ole="">
            <v:imagedata r:id="rId15" o:title=""/>
          </v:shape>
          <w:control r:id="rId16" w:name="CheckBox6" w:shapeid="_x0000_i1096"/>
        </w:object>
      </w:r>
    </w:p>
    <w:p w:rsidR="008A7EFA" w:rsidRDefault="008A7EFA">
      <w:pPr>
        <w:rPr>
          <w:rFonts w:ascii="Times New Roman" w:hAnsi="Times New Roman" w:cs="Times New Roman"/>
          <w:sz w:val="28"/>
          <w:szCs w:val="28"/>
        </w:rPr>
      </w:pPr>
      <w:r w:rsidRPr="008A7EF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Расставь для каждого варианта ответа цифры, которые отражают правильный путь реки.</w:t>
      </w:r>
    </w:p>
    <w:p w:rsidR="008A7EFA" w:rsidRPr="008A7EFA" w:rsidRDefault="008A7E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object w:dxaOrig="270" w:dyaOrig="240">
          <v:shape id="_x0000_i1101" type="#_x0000_t75" style="width:21.75pt;height:18pt" o:ole="">
            <v:imagedata r:id="rId17" o:title=""/>
          </v:shape>
          <w:control r:id="rId18" w:name="TextBox1" w:shapeid="_x0000_i1101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A7EFA">
        <w:rPr>
          <w:rFonts w:ascii="Times New Roman" w:hAnsi="Times New Roman" w:cs="Times New Roman"/>
          <w:b/>
          <w:sz w:val="28"/>
          <w:szCs w:val="28"/>
        </w:rPr>
        <w:t>Река</w:t>
      </w:r>
    </w:p>
    <w:p w:rsidR="008A7EFA" w:rsidRPr="008A7EFA" w:rsidRDefault="008A7E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object w:dxaOrig="270" w:dyaOrig="240">
          <v:shape id="_x0000_i1106" type="#_x0000_t75" style="width:21.75pt;height:18pt" o:ole="">
            <v:imagedata r:id="rId17" o:title=""/>
          </v:shape>
          <w:control r:id="rId19" w:name="TextBox2" w:shapeid="_x0000_i1106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A7EFA">
        <w:rPr>
          <w:rFonts w:ascii="Times New Roman" w:hAnsi="Times New Roman" w:cs="Times New Roman"/>
          <w:b/>
          <w:sz w:val="28"/>
          <w:szCs w:val="28"/>
        </w:rPr>
        <w:t>Ручей</w:t>
      </w:r>
    </w:p>
    <w:p w:rsidR="008A7EFA" w:rsidRPr="008A7EFA" w:rsidRDefault="008A7E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object w:dxaOrig="270" w:dyaOrig="240">
          <v:shape id="_x0000_i1117" type="#_x0000_t75" style="width:21.75pt;height:18pt" o:ole="">
            <v:imagedata r:id="rId17" o:title=""/>
          </v:shape>
          <w:control r:id="rId20" w:name="TextBox3" w:shapeid="_x0000_i1117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A7EFA">
        <w:rPr>
          <w:rFonts w:ascii="Times New Roman" w:hAnsi="Times New Roman" w:cs="Times New Roman"/>
          <w:b/>
          <w:sz w:val="28"/>
          <w:szCs w:val="28"/>
        </w:rPr>
        <w:t>Родник</w:t>
      </w:r>
    </w:p>
    <w:p w:rsidR="008A7EFA" w:rsidRDefault="008A7E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object w:dxaOrig="270" w:dyaOrig="240">
          <v:shape id="_x0000_i1122" type="#_x0000_t75" style="width:21.75pt;height:18pt" o:ole="">
            <v:imagedata r:id="rId17" o:title=""/>
          </v:shape>
          <w:control r:id="rId21" w:name="TextBox4" w:shapeid="_x0000_i1122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A7EFA">
        <w:rPr>
          <w:rFonts w:ascii="Times New Roman" w:hAnsi="Times New Roman" w:cs="Times New Roman"/>
          <w:b/>
          <w:sz w:val="28"/>
          <w:szCs w:val="28"/>
        </w:rPr>
        <w:t>Озеро</w:t>
      </w:r>
    </w:p>
    <w:p w:rsidR="008A7EFA" w:rsidRDefault="008A7EFA">
      <w:pPr>
        <w:rPr>
          <w:rFonts w:ascii="Times New Roman" w:hAnsi="Times New Roman" w:cs="Times New Roman"/>
          <w:sz w:val="28"/>
          <w:szCs w:val="28"/>
        </w:rPr>
      </w:pPr>
      <w:r w:rsidRPr="008A7EFA">
        <w:rPr>
          <w:rFonts w:ascii="Times New Roman" w:hAnsi="Times New Roman" w:cs="Times New Roman"/>
          <w:sz w:val="28"/>
          <w:szCs w:val="28"/>
        </w:rPr>
        <w:t>4. Устье реки может быть</w:t>
      </w:r>
    </w:p>
    <w:p w:rsidR="008A7EFA" w:rsidRDefault="008A7EFA">
      <w:pPr>
        <w:rPr>
          <w:rFonts w:ascii="Times New Roman" w:hAnsi="Times New Roman" w:cs="Times New Roman"/>
          <w:sz w:val="28"/>
          <w:szCs w:val="28"/>
        </w:rPr>
      </w:pPr>
      <w:r w:rsidRPr="000B70BE">
        <w:rPr>
          <w:rFonts w:ascii="Times New Roman" w:hAnsi="Times New Roman" w:cs="Times New Roman"/>
          <w:b/>
          <w:sz w:val="28"/>
          <w:szCs w:val="28"/>
        </w:rPr>
        <w:t>Ответ</w:t>
      </w:r>
      <w:proofErr w:type="gramStart"/>
      <w:r w:rsidRPr="000B70B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6413420"/>
          <w:placeholder>
            <w:docPart w:val="DefaultPlaceholder_22675704"/>
          </w:placeholder>
          <w:comboBox>
            <w:listItem w:displayText="?" w:value="?"/>
            <w:listItem w:displayText="только в море" w:value="только в море"/>
            <w:listItem w:displayText="на равнине" w:value="на равнине"/>
            <w:listItem w:displayText="в любом водоёме" w:value="в любом водоёме"/>
          </w:comboBox>
        </w:sdtPr>
        <w:sdtContent>
          <w:r w:rsidR="000B70BE">
            <w:rPr>
              <w:rFonts w:ascii="Times New Roman" w:hAnsi="Times New Roman" w:cs="Times New Roman"/>
              <w:sz w:val="28"/>
              <w:szCs w:val="28"/>
            </w:rPr>
            <w:t>?</w:t>
          </w:r>
        </w:sdtContent>
      </w:sdt>
      <w:proofErr w:type="gramEnd"/>
    </w:p>
    <w:p w:rsidR="000B70BE" w:rsidRDefault="000B7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 называется место, где река впадает в другой водоём?</w:t>
      </w:r>
    </w:p>
    <w:p w:rsidR="000B70BE" w:rsidRDefault="000B70BE">
      <w:pPr>
        <w:rPr>
          <w:rFonts w:ascii="Times New Roman" w:hAnsi="Times New Roman" w:cs="Times New Roman"/>
          <w:b/>
          <w:sz w:val="28"/>
          <w:szCs w:val="28"/>
        </w:rPr>
      </w:pPr>
      <w:r w:rsidRPr="000B70BE">
        <w:rPr>
          <w:rFonts w:ascii="Times New Roman" w:hAnsi="Times New Roman" w:cs="Times New Roman"/>
          <w:b/>
          <w:sz w:val="28"/>
          <w:szCs w:val="28"/>
        </w:rPr>
        <w:t>Ответ</w:t>
      </w:r>
      <w:proofErr w:type="gramStart"/>
      <w:r w:rsidRPr="000B70B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id w:val="6413423"/>
          <w:placeholder>
            <w:docPart w:val="DefaultPlaceholder_22675704"/>
          </w:placeholder>
          <w:comboBox>
            <w:listItem w:displayText="?" w:value="?"/>
            <w:listItem w:displayText="итсок" w:value="итсок"/>
            <w:listItem w:displayText="устье" w:value="устье"/>
            <w:listItem w:displayText="приток" w:value="приток"/>
          </w:comboBox>
        </w:sdtPr>
        <w:sdtContent>
          <w:r>
            <w:rPr>
              <w:rFonts w:ascii="Times New Roman" w:hAnsi="Times New Roman" w:cs="Times New Roman"/>
              <w:b/>
              <w:sz w:val="28"/>
              <w:szCs w:val="28"/>
            </w:rPr>
            <w:t>?</w:t>
          </w:r>
        </w:sdtContent>
      </w:sdt>
      <w:proofErr w:type="gramEnd"/>
    </w:p>
    <w:p w:rsidR="000B70BE" w:rsidRDefault="000B70BE">
      <w:pPr>
        <w:rPr>
          <w:rFonts w:ascii="Times New Roman" w:hAnsi="Times New Roman" w:cs="Times New Roman"/>
          <w:sz w:val="28"/>
          <w:szCs w:val="28"/>
        </w:rPr>
      </w:pPr>
      <w:r w:rsidRPr="000B70BE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 Для получения электричества на реке возводят:</w:t>
      </w:r>
    </w:p>
    <w:p w:rsidR="000B70BE" w:rsidRPr="000B70BE" w:rsidRDefault="000B70BE">
      <w:pPr>
        <w:rPr>
          <w:rFonts w:ascii="Times New Roman" w:hAnsi="Times New Roman" w:cs="Times New Roman"/>
          <w:b/>
          <w:sz w:val="28"/>
          <w:szCs w:val="28"/>
        </w:rPr>
      </w:pPr>
      <w:r w:rsidRPr="000B70BE">
        <w:rPr>
          <w:rFonts w:ascii="Times New Roman" w:hAnsi="Times New Roman" w:cs="Times New Roman"/>
          <w:b/>
          <w:sz w:val="28"/>
          <w:szCs w:val="28"/>
        </w:rPr>
        <w:t>Фонтаны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object w:dxaOrig="1440" w:dyaOrig="1440">
          <v:shape id="_x0000_i1132" type="#_x0000_t75" style="width:10.5pt;height:16.5pt" o:ole="">
            <v:imagedata r:id="rId22" o:title=""/>
          </v:shape>
          <w:control r:id="rId23" w:name="CheckBox7" w:shapeid="_x0000_i1132"/>
        </w:object>
      </w:r>
    </w:p>
    <w:p w:rsidR="000B70BE" w:rsidRPr="000B70BE" w:rsidRDefault="000B70BE">
      <w:pPr>
        <w:rPr>
          <w:rFonts w:ascii="Times New Roman" w:hAnsi="Times New Roman" w:cs="Times New Roman"/>
          <w:b/>
          <w:sz w:val="28"/>
          <w:szCs w:val="28"/>
        </w:rPr>
      </w:pPr>
      <w:r w:rsidRPr="000B70BE">
        <w:rPr>
          <w:rFonts w:ascii="Times New Roman" w:hAnsi="Times New Roman" w:cs="Times New Roman"/>
          <w:b/>
          <w:sz w:val="28"/>
          <w:szCs w:val="28"/>
        </w:rPr>
        <w:t>Дамбы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object w:dxaOrig="1440" w:dyaOrig="1440">
          <v:shape id="_x0000_i1139" type="#_x0000_t75" style="width:12pt;height:15.75pt" o:ole="">
            <v:imagedata r:id="rId24" o:title=""/>
          </v:shape>
          <w:control r:id="rId25" w:name="CheckBox8" w:shapeid="_x0000_i1139"/>
        </w:object>
      </w:r>
    </w:p>
    <w:p w:rsidR="000B70BE" w:rsidRDefault="000B70BE">
      <w:pPr>
        <w:rPr>
          <w:rFonts w:ascii="Times New Roman" w:hAnsi="Times New Roman" w:cs="Times New Roman"/>
          <w:b/>
          <w:sz w:val="28"/>
          <w:szCs w:val="28"/>
        </w:rPr>
      </w:pPr>
      <w:r w:rsidRPr="000B70BE">
        <w:rPr>
          <w:rFonts w:ascii="Times New Roman" w:hAnsi="Times New Roman" w:cs="Times New Roman"/>
          <w:b/>
          <w:sz w:val="28"/>
          <w:szCs w:val="28"/>
        </w:rPr>
        <w:t>Плотины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object w:dxaOrig="1440" w:dyaOrig="1440">
          <v:shape id="_x0000_i1146" type="#_x0000_t75" style="width:14.25pt;height:15pt" o:ole="">
            <v:imagedata r:id="rId26" o:title=""/>
          </v:shape>
          <w:control r:id="rId27" w:name="CheckBox9" w:shapeid="_x0000_i1146"/>
        </w:object>
      </w:r>
    </w:p>
    <w:p w:rsidR="000B70BE" w:rsidRDefault="000B7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-91440</wp:posOffset>
            </wp:positionV>
            <wp:extent cx="2251075" cy="3314700"/>
            <wp:effectExtent l="552450" t="0" r="5302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5107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70BE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 Расставь цифры в соответствии со схемой.</w:t>
      </w:r>
    </w:p>
    <w:p w:rsidR="000B70BE" w:rsidRDefault="000B70BE">
      <w:pPr>
        <w:rPr>
          <w:rFonts w:ascii="Times New Roman" w:hAnsi="Times New Roman" w:cs="Times New Roman"/>
          <w:sz w:val="28"/>
          <w:szCs w:val="28"/>
        </w:rPr>
      </w:pPr>
    </w:p>
    <w:p w:rsidR="000B70BE" w:rsidRDefault="000B70BE">
      <w:pPr>
        <w:rPr>
          <w:rFonts w:ascii="Times New Roman" w:hAnsi="Times New Roman" w:cs="Times New Roman"/>
          <w:sz w:val="28"/>
          <w:szCs w:val="28"/>
        </w:rPr>
      </w:pPr>
    </w:p>
    <w:p w:rsidR="000B70BE" w:rsidRDefault="000B70BE">
      <w:pPr>
        <w:rPr>
          <w:rFonts w:ascii="Times New Roman" w:hAnsi="Times New Roman" w:cs="Times New Roman"/>
          <w:sz w:val="28"/>
          <w:szCs w:val="28"/>
        </w:rPr>
      </w:pPr>
    </w:p>
    <w:p w:rsidR="000B70BE" w:rsidRDefault="000B70BE">
      <w:pPr>
        <w:rPr>
          <w:rFonts w:ascii="Times New Roman" w:hAnsi="Times New Roman" w:cs="Times New Roman"/>
          <w:sz w:val="28"/>
          <w:szCs w:val="28"/>
        </w:rPr>
      </w:pPr>
    </w:p>
    <w:p w:rsidR="000B70BE" w:rsidRDefault="000B70BE">
      <w:pPr>
        <w:rPr>
          <w:rFonts w:ascii="Times New Roman" w:hAnsi="Times New Roman" w:cs="Times New Roman"/>
          <w:sz w:val="28"/>
          <w:szCs w:val="28"/>
        </w:rPr>
      </w:pPr>
    </w:p>
    <w:p w:rsidR="000B70BE" w:rsidRPr="000B70BE" w:rsidRDefault="000B70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object w:dxaOrig="1440" w:dyaOrig="1440">
          <v:shape id="_x0000_i1151" type="#_x0000_t75" style="width:21pt;height:18pt" o:ole="">
            <v:imagedata r:id="rId29" o:title=""/>
          </v:shape>
          <w:control r:id="rId30" w:name="TextBox5" w:shapeid="_x0000_i1151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B70BE">
        <w:rPr>
          <w:rFonts w:ascii="Times New Roman" w:hAnsi="Times New Roman" w:cs="Times New Roman"/>
          <w:b/>
          <w:sz w:val="28"/>
          <w:szCs w:val="28"/>
        </w:rPr>
        <w:t>Исток</w:t>
      </w:r>
    </w:p>
    <w:p w:rsidR="000B70BE" w:rsidRPr="000B70BE" w:rsidRDefault="000B70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object w:dxaOrig="1440" w:dyaOrig="1440">
          <v:shape id="_x0000_i1160" type="#_x0000_t75" style="width:21pt;height:18pt" o:ole="">
            <v:imagedata r:id="rId29" o:title=""/>
          </v:shape>
          <w:control r:id="rId31" w:name="TextBox6" w:shapeid="_x0000_i1160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B70BE">
        <w:rPr>
          <w:rFonts w:ascii="Times New Roman" w:hAnsi="Times New Roman" w:cs="Times New Roman"/>
          <w:b/>
          <w:sz w:val="28"/>
          <w:szCs w:val="28"/>
        </w:rPr>
        <w:t>Устье</w:t>
      </w:r>
    </w:p>
    <w:p w:rsidR="000B70BE" w:rsidRPr="000B70BE" w:rsidRDefault="000B70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object w:dxaOrig="1440" w:dyaOrig="1440">
          <v:shape id="_x0000_i1165" type="#_x0000_t75" style="width:21pt;height:18pt" o:ole="">
            <v:imagedata r:id="rId29" o:title=""/>
          </v:shape>
          <w:control r:id="rId32" w:name="TextBox7" w:shapeid="_x0000_i1165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B70BE">
        <w:rPr>
          <w:rFonts w:ascii="Times New Roman" w:hAnsi="Times New Roman" w:cs="Times New Roman"/>
          <w:b/>
          <w:sz w:val="28"/>
          <w:szCs w:val="28"/>
        </w:rPr>
        <w:t>Правый приток</w:t>
      </w:r>
    </w:p>
    <w:p w:rsidR="000B70BE" w:rsidRDefault="000B70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object w:dxaOrig="1440" w:dyaOrig="1440">
          <v:shape id="_x0000_i1170" type="#_x0000_t75" style="width:21pt;height:18pt" o:ole="">
            <v:imagedata r:id="rId29" o:title=""/>
          </v:shape>
          <w:control r:id="rId33" w:name="TextBox8" w:shapeid="_x0000_i1170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B70BE">
        <w:rPr>
          <w:rFonts w:ascii="Times New Roman" w:hAnsi="Times New Roman" w:cs="Times New Roman"/>
          <w:b/>
          <w:sz w:val="28"/>
          <w:szCs w:val="28"/>
        </w:rPr>
        <w:t>Левый приток</w:t>
      </w:r>
    </w:p>
    <w:p w:rsidR="000B70BE" w:rsidRDefault="00B56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131445</wp:posOffset>
            </wp:positionV>
            <wp:extent cx="1356995" cy="2019300"/>
            <wp:effectExtent l="342900" t="0" r="33845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5699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2103883</wp:posOffset>
            </wp:positionH>
            <wp:positionV relativeFrom="paragraph">
              <wp:posOffset>236348</wp:posOffset>
            </wp:positionV>
            <wp:extent cx="1365885" cy="1704975"/>
            <wp:effectExtent l="190500" t="0" r="17716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6588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56515</wp:posOffset>
            </wp:positionV>
            <wp:extent cx="1104265" cy="1838325"/>
            <wp:effectExtent l="381000" t="0" r="36258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0426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70BE" w:rsidRPr="000B70BE">
        <w:rPr>
          <w:rFonts w:ascii="Times New Roman" w:hAnsi="Times New Roman" w:cs="Times New Roman"/>
          <w:sz w:val="28"/>
          <w:szCs w:val="28"/>
        </w:rPr>
        <w:t xml:space="preserve">8. </w:t>
      </w:r>
      <w:r w:rsidR="000B7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Укажи реку, у которой три левых притока.</w:t>
      </w:r>
    </w:p>
    <w:p w:rsidR="00B56790" w:rsidRDefault="00B56790">
      <w:pPr>
        <w:rPr>
          <w:rFonts w:ascii="Times New Roman" w:hAnsi="Times New Roman" w:cs="Times New Roman"/>
          <w:sz w:val="28"/>
          <w:szCs w:val="28"/>
        </w:rPr>
      </w:pPr>
    </w:p>
    <w:p w:rsidR="00B56790" w:rsidRDefault="00B56790">
      <w:pPr>
        <w:rPr>
          <w:rFonts w:ascii="Times New Roman" w:hAnsi="Times New Roman" w:cs="Times New Roman"/>
          <w:sz w:val="28"/>
          <w:szCs w:val="28"/>
        </w:rPr>
      </w:pPr>
    </w:p>
    <w:p w:rsidR="00B56790" w:rsidRDefault="00B56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6790" w:rsidRDefault="00B56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object w:dxaOrig="1440" w:dyaOrig="1440">
          <v:shape id="_x0000_i1193" type="#_x0000_t75" style="width:11.25pt;height:27.75pt" o:ole="">
            <v:imagedata r:id="rId37" o:title=""/>
          </v:shape>
          <w:control r:id="rId38" w:name="CheckBox10" w:shapeid="_x0000_i1193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object w:dxaOrig="1440" w:dyaOrig="1440">
          <v:shape id="_x0000_i1198" type="#_x0000_t75" style="width:13.5pt;height:23.25pt" o:ole="">
            <v:imagedata r:id="rId39" o:title=""/>
          </v:shape>
          <w:control r:id="rId40" w:name="CheckBox11" w:shapeid="_x0000_i1198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object w:dxaOrig="1440" w:dyaOrig="1440">
          <v:shape id="_x0000_i1203" type="#_x0000_t75" style="width:12.75pt;height:23.25pt" o:ole="">
            <v:imagedata r:id="rId41" o:title=""/>
          </v:shape>
          <w:control r:id="rId42" w:name="CheckBox12" w:shapeid="_x0000_i1203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56790" w:rsidRDefault="00B56790">
      <w:pPr>
        <w:rPr>
          <w:rFonts w:ascii="Times New Roman" w:hAnsi="Times New Roman" w:cs="Times New Roman"/>
          <w:sz w:val="28"/>
          <w:szCs w:val="28"/>
        </w:rPr>
      </w:pPr>
    </w:p>
    <w:p w:rsidR="00B56790" w:rsidRDefault="00B56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Для судоходства реки иногда соединяют</w:t>
      </w:r>
    </w:p>
    <w:p w:rsidR="00B56790" w:rsidRDefault="00B56790">
      <w:pPr>
        <w:rPr>
          <w:rFonts w:ascii="Times New Roman" w:hAnsi="Times New Roman" w:cs="Times New Roman"/>
          <w:sz w:val="28"/>
          <w:szCs w:val="28"/>
        </w:rPr>
      </w:pPr>
      <w:r w:rsidRPr="00B56790">
        <w:rPr>
          <w:rFonts w:ascii="Times New Roman" w:hAnsi="Times New Roman" w:cs="Times New Roman"/>
          <w:b/>
          <w:sz w:val="28"/>
          <w:szCs w:val="28"/>
        </w:rPr>
        <w:t>Ответ</w:t>
      </w:r>
      <w:proofErr w:type="gramStart"/>
      <w:r w:rsidRPr="00B5679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6413426"/>
          <w:placeholder>
            <w:docPart w:val="DefaultPlaceholder_22675704"/>
          </w:placeholder>
          <w:comboBox>
            <w:listItem w:displayText="?" w:value="?"/>
            <w:listItem w:displayText="мостами" w:value="мостами"/>
            <w:listItem w:displayText="тоннелями" w:value="тоннелями"/>
            <w:listItem w:displayText="каналами" w:value="каналами"/>
          </w:comboBox>
        </w:sdtPr>
        <w:sdtContent>
          <w:r>
            <w:rPr>
              <w:rFonts w:ascii="Times New Roman" w:hAnsi="Times New Roman" w:cs="Times New Roman"/>
              <w:sz w:val="28"/>
              <w:szCs w:val="28"/>
            </w:rPr>
            <w:t>?</w:t>
          </w:r>
        </w:sdtContent>
      </w:sdt>
      <w:proofErr w:type="gramEnd"/>
    </w:p>
    <w:p w:rsidR="00B56790" w:rsidRDefault="00B56790">
      <w:pPr>
        <w:rPr>
          <w:rFonts w:ascii="Times New Roman" w:hAnsi="Times New Roman" w:cs="Times New Roman"/>
          <w:sz w:val="28"/>
          <w:szCs w:val="28"/>
        </w:rPr>
      </w:pPr>
    </w:p>
    <w:p w:rsidR="00B56790" w:rsidRDefault="00B56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Как узнать, где у реки левый берег, а где правый?</w:t>
      </w:r>
    </w:p>
    <w:p w:rsidR="00B56790" w:rsidRPr="00B56790" w:rsidRDefault="00B56790">
      <w:pPr>
        <w:rPr>
          <w:rFonts w:ascii="Times New Roman" w:hAnsi="Times New Roman" w:cs="Times New Roman"/>
          <w:b/>
          <w:sz w:val="28"/>
          <w:szCs w:val="28"/>
        </w:rPr>
      </w:pPr>
      <w:r w:rsidRPr="00B56790">
        <w:rPr>
          <w:rFonts w:ascii="Times New Roman" w:hAnsi="Times New Roman" w:cs="Times New Roman"/>
          <w:b/>
          <w:sz w:val="28"/>
          <w:szCs w:val="28"/>
        </w:rPr>
        <w:t>Ответ</w:t>
      </w:r>
      <w:proofErr w:type="gramStart"/>
      <w:r w:rsidRPr="00B5679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id w:val="6413429"/>
          <w:placeholder>
            <w:docPart w:val="DefaultPlaceholder_22675704"/>
          </w:placeholder>
          <w:comboBox>
            <w:listItem w:displayText="?" w:value="?"/>
            <w:listItem w:displayText="встать против течения" w:value="встать против течения"/>
            <w:listItem w:displayText="встать по течению" w:value="встать по течению"/>
            <w:listItem w:displayText="всё равно" w:value="всё равно"/>
          </w:comboBox>
        </w:sdtPr>
        <w:sdtContent>
          <w:r>
            <w:rPr>
              <w:rFonts w:ascii="Times New Roman" w:hAnsi="Times New Roman" w:cs="Times New Roman"/>
              <w:b/>
              <w:sz w:val="28"/>
              <w:szCs w:val="28"/>
            </w:rPr>
            <w:t>?</w:t>
          </w:r>
        </w:sdtContent>
      </w:sdt>
      <w:proofErr w:type="gramEnd"/>
    </w:p>
    <w:sectPr w:rsidR="00B56790" w:rsidRPr="00B56790" w:rsidSect="000B70B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B50"/>
    <w:rsid w:val="000B70BE"/>
    <w:rsid w:val="007D508E"/>
    <w:rsid w:val="007D59B8"/>
    <w:rsid w:val="008A7EFA"/>
    <w:rsid w:val="009A2B50"/>
    <w:rsid w:val="00B56790"/>
    <w:rsid w:val="00CA7B87"/>
    <w:rsid w:val="00D60CFB"/>
    <w:rsid w:val="00ED21FA"/>
    <w:rsid w:val="00F11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D21F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D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image" Target="media/image10.wmf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34" Type="http://schemas.openxmlformats.org/officeDocument/2006/relationships/image" Target="media/image13.jpeg"/><Relationship Id="rId42" Type="http://schemas.openxmlformats.org/officeDocument/2006/relationships/control" Target="activeX/activeX20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control" Target="activeX/activeX12.xml"/><Relationship Id="rId33" Type="http://schemas.openxmlformats.org/officeDocument/2006/relationships/control" Target="activeX/activeX17.xml"/><Relationship Id="rId38" Type="http://schemas.openxmlformats.org/officeDocument/2006/relationships/control" Target="activeX/activeX18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image" Target="media/image9.wmf"/><Relationship Id="rId32" Type="http://schemas.openxmlformats.org/officeDocument/2006/relationships/control" Target="activeX/activeX16.xml"/><Relationship Id="rId37" Type="http://schemas.openxmlformats.org/officeDocument/2006/relationships/image" Target="media/image16.wmf"/><Relationship Id="rId40" Type="http://schemas.openxmlformats.org/officeDocument/2006/relationships/control" Target="activeX/activeX19.xml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control" Target="activeX/activeX11.xml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10" Type="http://schemas.openxmlformats.org/officeDocument/2006/relationships/control" Target="activeX/activeX3.xml"/><Relationship Id="rId19" Type="http://schemas.openxmlformats.org/officeDocument/2006/relationships/control" Target="activeX/activeX8.xml"/><Relationship Id="rId31" Type="http://schemas.openxmlformats.org/officeDocument/2006/relationships/control" Target="activeX/activeX15.xml"/><Relationship Id="rId44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image" Target="media/image8.wmf"/><Relationship Id="rId27" Type="http://schemas.openxmlformats.org/officeDocument/2006/relationships/control" Target="activeX/activeX13.xml"/><Relationship Id="rId30" Type="http://schemas.openxmlformats.org/officeDocument/2006/relationships/control" Target="activeX/activeX14.xml"/><Relationship Id="rId35" Type="http://schemas.openxmlformats.org/officeDocument/2006/relationships/image" Target="media/image14.jpeg"/><Relationship Id="rId43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3DBE32-194D-4936-B8A5-98A2F8915EAC}"/>
      </w:docPartPr>
      <w:docPartBody>
        <w:p w:rsidR="001E2D73" w:rsidRDefault="001E2D73">
          <w:r w:rsidRPr="00FE7EB3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E2D73"/>
    <w:rsid w:val="001E2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2D73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6CCE8-30B6-4561-8BDD-0D6388459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2012-04-05T11:54:00Z</dcterms:created>
  <dcterms:modified xsi:type="dcterms:W3CDTF">2012-04-05T13:40:00Z</dcterms:modified>
</cp:coreProperties>
</file>