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83" w:rsidRDefault="00F87683" w:rsidP="001C0E6D">
      <w:pPr>
        <w:shd w:val="clear" w:color="auto" w:fill="FFFFFF" w:themeFill="background1"/>
        <w:spacing w:before="112" w:after="112" w:line="240" w:lineRule="auto"/>
        <w:jc w:val="center"/>
        <w:outlineLvl w:val="4"/>
        <w:rPr>
          <w:rFonts w:ascii="Times New Roman" w:eastAsia="Times New Roman" w:hAnsi="Times New Roman" w:cs="Times New Roman"/>
          <w:b/>
          <w:bCs/>
          <w:color w:val="000000"/>
          <w:sz w:val="28"/>
          <w:szCs w:val="28"/>
          <w:lang w:eastAsia="ru-RU"/>
        </w:rPr>
      </w:pPr>
      <w:r w:rsidRPr="001C0E6D">
        <w:rPr>
          <w:rFonts w:ascii="Times New Roman" w:eastAsia="Times New Roman" w:hAnsi="Times New Roman" w:cs="Times New Roman"/>
          <w:b/>
          <w:bCs/>
          <w:color w:val="000000"/>
          <w:sz w:val="28"/>
          <w:szCs w:val="28"/>
          <w:lang w:eastAsia="ru-RU"/>
        </w:rPr>
        <w:t>Обобщение опыта по теме самообразования «Сенсорное воспитание детей от 1,5 до 5 лет посредством дидактической игры»</w:t>
      </w:r>
    </w:p>
    <w:p w:rsidR="001C0E6D" w:rsidRPr="001C0E6D" w:rsidRDefault="001C0E6D" w:rsidP="001C0E6D">
      <w:pPr>
        <w:shd w:val="clear" w:color="auto" w:fill="FFFFFF" w:themeFill="background1"/>
        <w:spacing w:before="112" w:after="112" w:line="240" w:lineRule="auto"/>
        <w:jc w:val="right"/>
        <w:outlineLvl w:val="4"/>
        <w:rPr>
          <w:rFonts w:ascii="Times New Roman" w:eastAsia="Times New Roman" w:hAnsi="Times New Roman" w:cs="Times New Roman"/>
          <w:b/>
          <w:bCs/>
          <w:color w:val="000000"/>
          <w:sz w:val="28"/>
          <w:szCs w:val="28"/>
          <w:lang w:eastAsia="ru-RU"/>
        </w:rPr>
      </w:pPr>
    </w:p>
    <w:p w:rsidR="001C0E6D" w:rsidRDefault="00F87683" w:rsidP="001C0E6D">
      <w:pPr>
        <w:shd w:val="clear" w:color="auto" w:fill="FFFFFF" w:themeFill="background1"/>
        <w:spacing w:before="60" w:after="60" w:line="240" w:lineRule="auto"/>
        <w:ind w:left="60" w:right="60" w:firstLine="400"/>
        <w:jc w:val="right"/>
        <w:textAlignment w:val="top"/>
        <w:rPr>
          <w:rFonts w:ascii="Times New Roman" w:eastAsia="Times New Roman" w:hAnsi="Times New Roman" w:cs="Times New Roman"/>
          <w:color w:val="000000"/>
          <w:sz w:val="28"/>
          <w:szCs w:val="28"/>
          <w:lang w:eastAsia="ru-RU"/>
        </w:rPr>
      </w:pPr>
      <w:r w:rsidRPr="001C0E6D">
        <w:rPr>
          <w:rFonts w:ascii="Times New Roman" w:eastAsia="Times New Roman" w:hAnsi="Times New Roman" w:cs="Times New Roman"/>
          <w:color w:val="000000"/>
          <w:sz w:val="28"/>
          <w:szCs w:val="28"/>
          <w:lang w:eastAsia="ru-RU"/>
        </w:rPr>
        <w:t>Самые далеко идущие успехи</w:t>
      </w:r>
      <w:r w:rsidRPr="001C0E6D">
        <w:rPr>
          <w:rFonts w:ascii="Times New Roman" w:eastAsia="Times New Roman" w:hAnsi="Times New Roman" w:cs="Times New Roman"/>
          <w:color w:val="000000"/>
          <w:sz w:val="28"/>
          <w:szCs w:val="28"/>
          <w:lang w:eastAsia="ru-RU"/>
        </w:rPr>
        <w:br/>
        <w:t>науки и техники рассчитаны</w:t>
      </w:r>
      <w:r w:rsidRPr="001C0E6D">
        <w:rPr>
          <w:rFonts w:ascii="Times New Roman" w:eastAsia="Times New Roman" w:hAnsi="Times New Roman" w:cs="Times New Roman"/>
          <w:color w:val="000000"/>
          <w:sz w:val="28"/>
          <w:szCs w:val="28"/>
          <w:lang w:eastAsia="ru-RU"/>
        </w:rPr>
        <w:br/>
        <w:t>не только на мыслящего,</w:t>
      </w:r>
      <w:r w:rsidRPr="001C0E6D">
        <w:rPr>
          <w:rFonts w:ascii="Times New Roman" w:eastAsia="Times New Roman" w:hAnsi="Times New Roman" w:cs="Times New Roman"/>
          <w:color w:val="000000"/>
          <w:sz w:val="28"/>
          <w:szCs w:val="28"/>
          <w:lang w:eastAsia="ru-RU"/>
        </w:rPr>
        <w:br/>
        <w:t>но и ощущающего человека"</w:t>
      </w:r>
      <w:r w:rsidRPr="001C0E6D">
        <w:rPr>
          <w:rFonts w:ascii="Times New Roman" w:eastAsia="Times New Roman" w:hAnsi="Times New Roman" w:cs="Times New Roman"/>
          <w:color w:val="000000"/>
          <w:sz w:val="28"/>
          <w:szCs w:val="28"/>
          <w:lang w:eastAsia="ru-RU"/>
        </w:rPr>
        <w:br/>
        <w:t>Б. Г. Ананьев.</w:t>
      </w:r>
    </w:p>
    <w:p w:rsidR="00F87683" w:rsidRPr="001C0E6D" w:rsidRDefault="00F87683" w:rsidP="001C0E6D">
      <w:pPr>
        <w:shd w:val="clear" w:color="auto" w:fill="FFFFFF" w:themeFill="background1"/>
        <w:spacing w:before="60" w:after="60" w:line="240" w:lineRule="auto"/>
        <w:ind w:right="60" w:firstLine="567"/>
        <w:jc w:val="both"/>
        <w:textAlignment w:val="top"/>
        <w:rPr>
          <w:rFonts w:ascii="Times New Roman" w:eastAsia="Times New Roman" w:hAnsi="Times New Roman" w:cs="Times New Roman"/>
          <w:color w:val="000000"/>
          <w:sz w:val="28"/>
          <w:szCs w:val="28"/>
          <w:lang w:eastAsia="ru-RU"/>
        </w:rPr>
      </w:pPr>
      <w:r w:rsidRPr="001C0E6D">
        <w:rPr>
          <w:rFonts w:ascii="Times New Roman" w:eastAsia="Times New Roman" w:hAnsi="Times New Roman" w:cs="Times New Roman"/>
          <w:color w:val="000000"/>
          <w:sz w:val="28"/>
          <w:szCs w:val="28"/>
          <w:lang w:eastAsia="ru-RU"/>
        </w:rPr>
        <w:t>Ребенок в жизни сталкивается с многообразием форм, красок и других свойств предметов, в частности игрушек и предметов домашнего обихода.</w:t>
      </w:r>
      <w:r w:rsidRPr="001C0E6D">
        <w:rPr>
          <w:rFonts w:ascii="Times New Roman" w:eastAsia="Times New Roman" w:hAnsi="Times New Roman" w:cs="Times New Roman"/>
          <w:color w:val="000000"/>
          <w:sz w:val="28"/>
          <w:szCs w:val="28"/>
          <w:lang w:eastAsia="ru-RU"/>
        </w:rPr>
        <w:br/>
        <w:t>Знакомится он и с произведениями искусства - музыкой, живописью, скульптурой. И конечно, каждый ребенок, даже без целенаправленного воспитания воспринимает все это. Но если усвоение происходит стихийно, без разумного педагогического руководства, оно нередко оказывается поверхностным, неполноценным. Здесь то и приходит на помощь сенсорное воспитание.</w:t>
      </w:r>
      <w:r w:rsidRPr="001C0E6D">
        <w:rPr>
          <w:rFonts w:ascii="Times New Roman" w:eastAsia="Times New Roman" w:hAnsi="Times New Roman" w:cs="Times New Roman"/>
          <w:color w:val="000000"/>
          <w:sz w:val="28"/>
          <w:szCs w:val="28"/>
          <w:lang w:eastAsia="ru-RU"/>
        </w:rPr>
        <w:br/>
        <w:t xml:space="preserve">Разные ученые по-разному определяют, что такое сенсорное воспитание. Например, по </w:t>
      </w:r>
      <w:proofErr w:type="spellStart"/>
      <w:r w:rsidRPr="001C0E6D">
        <w:rPr>
          <w:rFonts w:ascii="Times New Roman" w:eastAsia="Times New Roman" w:hAnsi="Times New Roman" w:cs="Times New Roman"/>
          <w:color w:val="000000"/>
          <w:sz w:val="28"/>
          <w:szCs w:val="28"/>
          <w:lang w:eastAsia="ru-RU"/>
        </w:rPr>
        <w:t>Поддьякову</w:t>
      </w:r>
      <w:proofErr w:type="spellEnd"/>
      <w:r w:rsidRPr="001C0E6D">
        <w:rPr>
          <w:rFonts w:ascii="Times New Roman" w:eastAsia="Times New Roman" w:hAnsi="Times New Roman" w:cs="Times New Roman"/>
          <w:color w:val="000000"/>
          <w:sz w:val="28"/>
          <w:szCs w:val="28"/>
          <w:lang w:eastAsia="ru-RU"/>
        </w:rPr>
        <w:t xml:space="preserve"> сенсорное воспитание означает целенаправленное совершенствование, развитие у детей сенсорных способностей (ощущений, восприятий, представлений). Запорожец А. В. определяет сенсорное воспитание следующим образом: оно направлено на формирование у ребенка процессов ощущения, восприятия, наглядного представления.</w:t>
      </w:r>
      <w:r w:rsidRPr="001C0E6D">
        <w:rPr>
          <w:rFonts w:ascii="Times New Roman" w:eastAsia="Times New Roman" w:hAnsi="Times New Roman" w:cs="Times New Roman"/>
          <w:color w:val="000000"/>
          <w:sz w:val="28"/>
          <w:szCs w:val="28"/>
          <w:lang w:eastAsia="ru-RU"/>
        </w:rPr>
        <w:br/>
      </w:r>
      <w:proofErr w:type="spellStart"/>
      <w:r w:rsidRPr="001C0E6D">
        <w:rPr>
          <w:rFonts w:ascii="Times New Roman" w:eastAsia="Times New Roman" w:hAnsi="Times New Roman" w:cs="Times New Roman"/>
          <w:color w:val="000000"/>
          <w:sz w:val="28"/>
          <w:szCs w:val="28"/>
          <w:lang w:eastAsia="ru-RU"/>
        </w:rPr>
        <w:t>Венгер</w:t>
      </w:r>
      <w:proofErr w:type="spellEnd"/>
      <w:r w:rsidRPr="001C0E6D">
        <w:rPr>
          <w:rFonts w:ascii="Times New Roman" w:eastAsia="Times New Roman" w:hAnsi="Times New Roman" w:cs="Times New Roman"/>
          <w:color w:val="000000"/>
          <w:sz w:val="28"/>
          <w:szCs w:val="28"/>
          <w:lang w:eastAsia="ru-RU"/>
        </w:rPr>
        <w:t xml:space="preserve"> Л. А. понимает под сенсорным воспитанием последовательное, планомерное ознакомление ребенка с сенсорной культурой человека. Таким образом, проанализировав указанные выше определения, можно сказать, что сенсорное воспитание – это целенаправленные, последовательные и планомерные педагогические воздействия, обеспечивающие формирование у ребенка чувственного познания, развитие у него сенсорных процессов (ощущения, восприятия, наглядных представлений) через ознакомление с сенсорной культурой человека.</w:t>
      </w:r>
      <w:r w:rsidRPr="001C0E6D">
        <w:rPr>
          <w:rFonts w:ascii="Times New Roman" w:eastAsia="Times New Roman" w:hAnsi="Times New Roman" w:cs="Times New Roman"/>
          <w:color w:val="000000"/>
          <w:sz w:val="28"/>
          <w:szCs w:val="28"/>
          <w:lang w:eastAsia="ru-RU"/>
        </w:rPr>
        <w:br/>
        <w:t>Сенсорное воспитание оказывает большое влияние на развитие восприятия ребенка и формирование его представлений о внешних свойствах предметов: их форме, цвете, величине, положении в пространстве, вкусе и так далее. Именно с восприятия предметов и явлений окружающего мира и начинается познание.</w:t>
      </w:r>
      <w:r w:rsidRPr="001C0E6D">
        <w:rPr>
          <w:rFonts w:ascii="Times New Roman" w:eastAsia="Times New Roman" w:hAnsi="Times New Roman" w:cs="Times New Roman"/>
          <w:color w:val="000000"/>
          <w:sz w:val="28"/>
          <w:szCs w:val="28"/>
          <w:lang w:eastAsia="ru-RU"/>
        </w:rPr>
        <w:br/>
        <w:t>Сенсорное развитие ребенка буквально с первых дней его жизни является залогом успешного осуществления разных видов деятельности, формирования различных способностей, готовности ребенка к школьному обучению.</w:t>
      </w:r>
      <w:r w:rsidRPr="001C0E6D">
        <w:rPr>
          <w:rFonts w:ascii="Times New Roman" w:eastAsia="Times New Roman" w:hAnsi="Times New Roman" w:cs="Times New Roman"/>
          <w:color w:val="000000"/>
          <w:sz w:val="28"/>
          <w:szCs w:val="28"/>
          <w:lang w:eastAsia="ru-RU"/>
        </w:rPr>
        <w:br/>
        <w:t>Успешность умственного, физического, эстетического воспитания в значительной степени зависит от уровня сенсорного воспитания, то есть от того, насколько совершенно ребенок слышит, видит, осязает окружающее.</w:t>
      </w:r>
      <w:r w:rsidRPr="001C0E6D">
        <w:rPr>
          <w:rFonts w:ascii="Times New Roman" w:eastAsia="Times New Roman" w:hAnsi="Times New Roman" w:cs="Times New Roman"/>
          <w:color w:val="000000"/>
          <w:sz w:val="28"/>
          <w:szCs w:val="28"/>
          <w:lang w:eastAsia="ru-RU"/>
        </w:rPr>
        <w:br/>
        <w:t xml:space="preserve">Именно поэтому так важно, чтобы сенсорное воспитание планомерно и систематически включалось во все моменты жизни ребенка, прежде всего в </w:t>
      </w:r>
      <w:r w:rsidRPr="001C0E6D">
        <w:rPr>
          <w:rFonts w:ascii="Times New Roman" w:eastAsia="Times New Roman" w:hAnsi="Times New Roman" w:cs="Times New Roman"/>
          <w:color w:val="000000"/>
          <w:sz w:val="28"/>
          <w:szCs w:val="28"/>
          <w:lang w:eastAsia="ru-RU"/>
        </w:rPr>
        <w:lastRenderedPageBreak/>
        <w:t>процессы познания окружающей жизни: предметов, их свойств и качеств.</w:t>
      </w:r>
      <w:r w:rsidRPr="001C0E6D">
        <w:rPr>
          <w:rFonts w:ascii="Times New Roman" w:eastAsia="Times New Roman" w:hAnsi="Times New Roman" w:cs="Times New Roman"/>
          <w:color w:val="000000"/>
          <w:sz w:val="28"/>
          <w:szCs w:val="28"/>
          <w:lang w:eastAsia="ru-RU"/>
        </w:rPr>
        <w:br/>
        <w:t>Таким образом, проблема формирования сенсорной культуры является приоритетной, имеет первостепенное значение в развитии ребенка и требует пристального внимания.</w:t>
      </w:r>
      <w:r w:rsidRPr="001C0E6D">
        <w:rPr>
          <w:rFonts w:ascii="Times New Roman" w:eastAsia="Times New Roman" w:hAnsi="Times New Roman" w:cs="Times New Roman"/>
          <w:color w:val="000000"/>
          <w:sz w:val="28"/>
          <w:szCs w:val="28"/>
          <w:lang w:eastAsia="ru-RU"/>
        </w:rPr>
        <w:br/>
        <w:t>Но, как известно, основной формой и содержанием организации жизни детей является игра, игра - самая любимая и естественная деятельность дошкольников. "Для детей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 говорила Н. К. Крупская.</w:t>
      </w:r>
      <w:r w:rsidRPr="001C0E6D">
        <w:rPr>
          <w:rFonts w:ascii="Times New Roman" w:eastAsia="Times New Roman" w:hAnsi="Times New Roman" w:cs="Times New Roman"/>
          <w:color w:val="000000"/>
          <w:sz w:val="28"/>
          <w:szCs w:val="28"/>
          <w:lang w:eastAsia="ru-RU"/>
        </w:rPr>
        <w:br/>
        <w:t>Играя, ребенок учится осязанию, восприятию и усваивает все сенсорные эталоны; учится сопоставлять, сравнивать, устанавливать закономерности, принимать самостоятельное решение; развивается и познает мир.</w:t>
      </w:r>
      <w:r w:rsidRPr="001C0E6D">
        <w:rPr>
          <w:rFonts w:ascii="Times New Roman" w:eastAsia="Times New Roman" w:hAnsi="Times New Roman" w:cs="Times New Roman"/>
          <w:color w:val="000000"/>
          <w:sz w:val="28"/>
          <w:szCs w:val="28"/>
          <w:lang w:eastAsia="ru-RU"/>
        </w:rPr>
        <w:br/>
        <w:t>Именно поэтому я выбрала для себя тему: «Сенсорное воспитание детей 1, 6-5 лет через дидактическую игру».</w:t>
      </w:r>
      <w:r w:rsidRPr="001C0E6D">
        <w:rPr>
          <w:rFonts w:ascii="Times New Roman" w:eastAsia="Times New Roman" w:hAnsi="Times New Roman" w:cs="Times New Roman"/>
          <w:color w:val="000000"/>
          <w:sz w:val="28"/>
          <w:szCs w:val="28"/>
          <w:lang w:eastAsia="ru-RU"/>
        </w:rPr>
        <w:br/>
        <w:t>Работу по данному направлению я начала с того, что изучила педагогическую литературу, проанализировала исследования ученых по сенсорному воспитанию дошкольников.</w:t>
      </w:r>
      <w:r w:rsidRPr="001C0E6D">
        <w:rPr>
          <w:rFonts w:ascii="Times New Roman" w:eastAsia="Times New Roman" w:hAnsi="Times New Roman" w:cs="Times New Roman"/>
          <w:color w:val="000000"/>
          <w:sz w:val="28"/>
          <w:szCs w:val="28"/>
          <w:lang w:eastAsia="ru-RU"/>
        </w:rPr>
        <w:br/>
        <w:t>Целью моего проекта является - формирование сенсорной культуры у детей дошкольного возраста средствами дидактической игры (формирование представлений о цвете, форме, величине предметов, расположении в пространстве, запахе, вкусе, звуках и т. д.)</w:t>
      </w:r>
      <w:r w:rsidRPr="001C0E6D">
        <w:rPr>
          <w:rFonts w:ascii="Times New Roman" w:eastAsia="Times New Roman" w:hAnsi="Times New Roman" w:cs="Times New Roman"/>
          <w:color w:val="000000"/>
          <w:sz w:val="28"/>
          <w:szCs w:val="28"/>
          <w:lang w:eastAsia="ru-RU"/>
        </w:rPr>
        <w:br/>
        <w:t>Исходя из поставленной цели, вытекают следующие задачи:</w:t>
      </w:r>
      <w:r w:rsidRPr="001C0E6D">
        <w:rPr>
          <w:rFonts w:ascii="Times New Roman" w:eastAsia="Times New Roman" w:hAnsi="Times New Roman" w:cs="Times New Roman"/>
          <w:color w:val="000000"/>
          <w:sz w:val="28"/>
          <w:szCs w:val="28"/>
          <w:lang w:eastAsia="ru-RU"/>
        </w:rPr>
        <w:br/>
        <w:t>Задачи:</w:t>
      </w:r>
      <w:r w:rsidRPr="001C0E6D">
        <w:rPr>
          <w:rFonts w:ascii="Times New Roman" w:eastAsia="Times New Roman" w:hAnsi="Times New Roman" w:cs="Times New Roman"/>
          <w:color w:val="000000"/>
          <w:sz w:val="28"/>
          <w:szCs w:val="28"/>
          <w:lang w:eastAsia="ru-RU"/>
        </w:rPr>
        <w:br/>
        <w:t>Подобрать и систематизировать материал по развитию сенсорных способностей у детей 1, 6 – 5 лет средствами дидактических игр</w:t>
      </w:r>
      <w:proofErr w:type="gramStart"/>
      <w:r w:rsidRPr="001C0E6D">
        <w:rPr>
          <w:rFonts w:ascii="Times New Roman" w:eastAsia="Times New Roman" w:hAnsi="Times New Roman" w:cs="Times New Roman"/>
          <w:color w:val="000000"/>
          <w:sz w:val="28"/>
          <w:szCs w:val="28"/>
          <w:lang w:eastAsia="ru-RU"/>
        </w:rPr>
        <w:br/>
        <w:t>Р</w:t>
      </w:r>
      <w:proofErr w:type="gramEnd"/>
      <w:r w:rsidRPr="001C0E6D">
        <w:rPr>
          <w:rFonts w:ascii="Times New Roman" w:eastAsia="Times New Roman" w:hAnsi="Times New Roman" w:cs="Times New Roman"/>
          <w:color w:val="000000"/>
          <w:sz w:val="28"/>
          <w:szCs w:val="28"/>
          <w:lang w:eastAsia="ru-RU"/>
        </w:rPr>
        <w:t>азвивать у детей сенсорные процессы (ощущение, восприятие, представление)</w:t>
      </w:r>
      <w:r w:rsidRPr="001C0E6D">
        <w:rPr>
          <w:rFonts w:ascii="Times New Roman" w:eastAsia="Times New Roman" w:hAnsi="Times New Roman" w:cs="Times New Roman"/>
          <w:color w:val="000000"/>
          <w:sz w:val="28"/>
          <w:szCs w:val="28"/>
          <w:lang w:eastAsia="ru-RU"/>
        </w:rPr>
        <w:br/>
        <w:t>Формировать сенсорные эталоны (цвет, форма, величина)</w:t>
      </w:r>
      <w:r w:rsidRPr="001C0E6D">
        <w:rPr>
          <w:rFonts w:ascii="Times New Roman" w:eastAsia="Times New Roman" w:hAnsi="Times New Roman" w:cs="Times New Roman"/>
          <w:color w:val="000000"/>
          <w:sz w:val="28"/>
          <w:szCs w:val="28"/>
          <w:lang w:eastAsia="ru-RU"/>
        </w:rPr>
        <w:br/>
        <w:t>Учить способам обследования предметов</w:t>
      </w:r>
      <w:r w:rsidRPr="001C0E6D">
        <w:rPr>
          <w:rFonts w:ascii="Times New Roman" w:eastAsia="Times New Roman" w:hAnsi="Times New Roman" w:cs="Times New Roman"/>
          <w:color w:val="000000"/>
          <w:sz w:val="28"/>
          <w:szCs w:val="28"/>
          <w:lang w:eastAsia="ru-RU"/>
        </w:rPr>
        <w:br/>
        <w:t>Познакомить детей с дидактическими играми</w:t>
      </w:r>
      <w:r w:rsidRPr="001C0E6D">
        <w:rPr>
          <w:rFonts w:ascii="Times New Roman" w:eastAsia="Times New Roman" w:hAnsi="Times New Roman" w:cs="Times New Roman"/>
          <w:color w:val="000000"/>
          <w:sz w:val="28"/>
          <w:szCs w:val="28"/>
          <w:lang w:eastAsia="ru-RU"/>
        </w:rPr>
        <w:br/>
        <w:t>Развивать аналитическое восприятие (умение разбираться в сочетании цветов, расчленять форму предметов, выделять отдельные измерения величины)</w:t>
      </w:r>
      <w:r w:rsidRPr="001C0E6D">
        <w:rPr>
          <w:rFonts w:ascii="Times New Roman" w:eastAsia="Times New Roman" w:hAnsi="Times New Roman" w:cs="Times New Roman"/>
          <w:color w:val="000000"/>
          <w:sz w:val="28"/>
          <w:szCs w:val="28"/>
          <w:lang w:eastAsia="ru-RU"/>
        </w:rPr>
        <w:br/>
        <w:t>Взаимодействовать с родителями в процессе формирования у детей сенсорных способностей</w:t>
      </w:r>
      <w:proofErr w:type="gramStart"/>
      <w:r w:rsidRPr="001C0E6D">
        <w:rPr>
          <w:rFonts w:ascii="Times New Roman" w:eastAsia="Times New Roman" w:hAnsi="Times New Roman" w:cs="Times New Roman"/>
          <w:color w:val="000000"/>
          <w:sz w:val="28"/>
          <w:szCs w:val="28"/>
          <w:lang w:eastAsia="ru-RU"/>
        </w:rPr>
        <w:br/>
        <w:t>З</w:t>
      </w:r>
      <w:proofErr w:type="gramEnd"/>
      <w:r w:rsidRPr="001C0E6D">
        <w:rPr>
          <w:rFonts w:ascii="Times New Roman" w:eastAsia="Times New Roman" w:hAnsi="Times New Roman" w:cs="Times New Roman"/>
          <w:color w:val="000000"/>
          <w:sz w:val="28"/>
          <w:szCs w:val="28"/>
          <w:lang w:eastAsia="ru-RU"/>
        </w:rPr>
        <w:t>атем определилась с участниками проекта: воспитатель, старший воспитатель, дети, родители.</w:t>
      </w:r>
      <w:r w:rsidRPr="001C0E6D">
        <w:rPr>
          <w:rFonts w:ascii="Times New Roman" w:eastAsia="Times New Roman" w:hAnsi="Times New Roman" w:cs="Times New Roman"/>
          <w:color w:val="000000"/>
          <w:sz w:val="28"/>
          <w:szCs w:val="28"/>
          <w:lang w:eastAsia="ru-RU"/>
        </w:rPr>
        <w:br/>
        <w:t>Ожидаемые результаты:</w:t>
      </w:r>
      <w:r w:rsidRPr="001C0E6D">
        <w:rPr>
          <w:rFonts w:ascii="Times New Roman" w:eastAsia="Times New Roman" w:hAnsi="Times New Roman" w:cs="Times New Roman"/>
          <w:color w:val="000000"/>
          <w:sz w:val="28"/>
          <w:szCs w:val="28"/>
          <w:lang w:eastAsia="ru-RU"/>
        </w:rPr>
        <w:br/>
        <w:t>1. Воспитательные:</w:t>
      </w:r>
      <w:r w:rsidRPr="001C0E6D">
        <w:rPr>
          <w:rFonts w:ascii="Times New Roman" w:eastAsia="Times New Roman" w:hAnsi="Times New Roman" w:cs="Times New Roman"/>
          <w:color w:val="000000"/>
          <w:sz w:val="28"/>
          <w:szCs w:val="28"/>
          <w:lang w:eastAsia="ru-RU"/>
        </w:rPr>
        <w:br/>
        <w:t>Воспитать у детей интерес к дидактической игре;</w:t>
      </w:r>
      <w:r w:rsidRPr="001C0E6D">
        <w:rPr>
          <w:rFonts w:ascii="Times New Roman" w:eastAsia="Times New Roman" w:hAnsi="Times New Roman" w:cs="Times New Roman"/>
          <w:color w:val="000000"/>
          <w:sz w:val="28"/>
          <w:szCs w:val="28"/>
          <w:lang w:eastAsia="ru-RU"/>
        </w:rPr>
        <w:br/>
        <w:t>Воспитать желание использовать дидактическую игру в повседневной жизни;</w:t>
      </w:r>
      <w:r w:rsidRPr="001C0E6D">
        <w:rPr>
          <w:rFonts w:ascii="Times New Roman" w:eastAsia="Times New Roman" w:hAnsi="Times New Roman" w:cs="Times New Roman"/>
          <w:color w:val="000000"/>
          <w:sz w:val="28"/>
          <w:szCs w:val="28"/>
          <w:lang w:eastAsia="ru-RU"/>
        </w:rPr>
        <w:br/>
        <w:t>Воспитывать у детей желание заниматься.</w:t>
      </w:r>
      <w:r w:rsidRPr="001C0E6D">
        <w:rPr>
          <w:rFonts w:ascii="Times New Roman" w:eastAsia="Times New Roman" w:hAnsi="Times New Roman" w:cs="Times New Roman"/>
          <w:color w:val="000000"/>
          <w:sz w:val="28"/>
          <w:szCs w:val="28"/>
          <w:lang w:eastAsia="ru-RU"/>
        </w:rPr>
        <w:br/>
        <w:t>2. Обучающие:</w:t>
      </w:r>
      <w:r w:rsidRPr="001C0E6D">
        <w:rPr>
          <w:rFonts w:ascii="Times New Roman" w:eastAsia="Times New Roman" w:hAnsi="Times New Roman" w:cs="Times New Roman"/>
          <w:color w:val="000000"/>
          <w:sz w:val="28"/>
          <w:szCs w:val="28"/>
          <w:lang w:eastAsia="ru-RU"/>
        </w:rPr>
        <w:br/>
      </w:r>
      <w:r w:rsidRPr="001C0E6D">
        <w:rPr>
          <w:rFonts w:ascii="Times New Roman" w:eastAsia="Times New Roman" w:hAnsi="Times New Roman" w:cs="Times New Roman"/>
          <w:color w:val="000000"/>
          <w:sz w:val="28"/>
          <w:szCs w:val="28"/>
          <w:lang w:eastAsia="ru-RU"/>
        </w:rPr>
        <w:lastRenderedPageBreak/>
        <w:t>Научить детей воспринимать и представлять предмет и явления, анализировать их, сравнивать, обобщать через дидактическую игру.</w:t>
      </w:r>
      <w:r w:rsidRPr="001C0E6D">
        <w:rPr>
          <w:rFonts w:ascii="Times New Roman" w:eastAsia="Times New Roman" w:hAnsi="Times New Roman" w:cs="Times New Roman"/>
          <w:color w:val="000000"/>
          <w:sz w:val="28"/>
          <w:szCs w:val="28"/>
          <w:lang w:eastAsia="ru-RU"/>
        </w:rPr>
        <w:br/>
        <w:t>3. Развивающие:</w:t>
      </w:r>
      <w:r w:rsidRPr="001C0E6D">
        <w:rPr>
          <w:rFonts w:ascii="Times New Roman" w:eastAsia="Times New Roman" w:hAnsi="Times New Roman" w:cs="Times New Roman"/>
          <w:color w:val="000000"/>
          <w:sz w:val="28"/>
          <w:szCs w:val="28"/>
          <w:lang w:eastAsia="ru-RU"/>
        </w:rPr>
        <w:br/>
        <w:t>Развивать у детей умения определять свойства, признаки предмета;</w:t>
      </w:r>
      <w:r w:rsidRPr="001C0E6D">
        <w:rPr>
          <w:rFonts w:ascii="Times New Roman" w:eastAsia="Times New Roman" w:hAnsi="Times New Roman" w:cs="Times New Roman"/>
          <w:color w:val="000000"/>
          <w:sz w:val="28"/>
          <w:szCs w:val="28"/>
          <w:lang w:eastAsia="ru-RU"/>
        </w:rPr>
        <w:br/>
        <w:t>Развивать у детей умение использовать сенсорные эталоны и способы обследования предметов;</w:t>
      </w:r>
      <w:r w:rsidRPr="001C0E6D">
        <w:rPr>
          <w:rFonts w:ascii="Times New Roman" w:eastAsia="Times New Roman" w:hAnsi="Times New Roman" w:cs="Times New Roman"/>
          <w:color w:val="000000"/>
          <w:sz w:val="28"/>
          <w:szCs w:val="28"/>
          <w:lang w:eastAsia="ru-RU"/>
        </w:rPr>
        <w:br/>
        <w:t>Развивать внимание, усидчивость детей.</w:t>
      </w:r>
      <w:r w:rsidRPr="001C0E6D">
        <w:rPr>
          <w:rFonts w:ascii="Times New Roman" w:eastAsia="Times New Roman" w:hAnsi="Times New Roman" w:cs="Times New Roman"/>
          <w:color w:val="000000"/>
          <w:sz w:val="28"/>
          <w:szCs w:val="28"/>
          <w:lang w:eastAsia="ru-RU"/>
        </w:rPr>
        <w:br/>
        <w:t>Также определилась с ожидаемыми результатами во взаимодействии с участниками процесса:</w:t>
      </w:r>
      <w:r w:rsidRPr="001C0E6D">
        <w:rPr>
          <w:rFonts w:ascii="Times New Roman" w:eastAsia="Times New Roman" w:hAnsi="Times New Roman" w:cs="Times New Roman"/>
          <w:color w:val="000000"/>
          <w:sz w:val="28"/>
          <w:szCs w:val="28"/>
          <w:lang w:eastAsia="ru-RU"/>
        </w:rPr>
        <w:br/>
        <w:t>1 .Старший воспитатель – получить консультацию по данному направлению.</w:t>
      </w:r>
      <w:r w:rsidRPr="001C0E6D">
        <w:rPr>
          <w:rFonts w:ascii="Times New Roman" w:eastAsia="Times New Roman" w:hAnsi="Times New Roman" w:cs="Times New Roman"/>
          <w:color w:val="000000"/>
          <w:sz w:val="28"/>
          <w:szCs w:val="28"/>
          <w:lang w:eastAsia="ru-RU"/>
        </w:rPr>
        <w:br/>
        <w:t>2. Родители – сотрудничество через консультации, анкетирование, родительские собрания, беседы, совместное изготовление и приобретение дидактического материала.</w:t>
      </w:r>
      <w:r w:rsidRPr="001C0E6D">
        <w:rPr>
          <w:rFonts w:ascii="Times New Roman" w:eastAsia="Times New Roman" w:hAnsi="Times New Roman" w:cs="Times New Roman"/>
          <w:color w:val="000000"/>
          <w:sz w:val="28"/>
          <w:szCs w:val="28"/>
          <w:lang w:eastAsia="ru-RU"/>
        </w:rPr>
        <w:br/>
        <w:t>3. Дети – заинтересованность детей в использовании дидактической игры во время занятий, в самостоятельной деятельности, индивидуальная деятельность с педагогом.</w:t>
      </w:r>
      <w:r w:rsidRPr="001C0E6D">
        <w:rPr>
          <w:rFonts w:ascii="Times New Roman" w:eastAsia="Times New Roman" w:hAnsi="Times New Roman" w:cs="Times New Roman"/>
          <w:color w:val="000000"/>
          <w:sz w:val="28"/>
          <w:szCs w:val="28"/>
          <w:lang w:eastAsia="ru-RU"/>
        </w:rPr>
        <w:br/>
        <w:t>В работе с детьми использую различные формы работы: индивидуальная, групповая, подгруппами.</w:t>
      </w:r>
      <w:r w:rsidRPr="001C0E6D">
        <w:rPr>
          <w:rFonts w:ascii="Times New Roman" w:eastAsia="Times New Roman" w:hAnsi="Times New Roman" w:cs="Times New Roman"/>
          <w:color w:val="000000"/>
          <w:sz w:val="28"/>
          <w:szCs w:val="28"/>
          <w:lang w:eastAsia="ru-RU"/>
        </w:rPr>
        <w:br/>
        <w:t>В ходе реализации своего проекта я разработала систему дидактических игр:</w:t>
      </w:r>
      <w:r w:rsidRPr="001C0E6D">
        <w:rPr>
          <w:rFonts w:ascii="Times New Roman" w:eastAsia="Times New Roman" w:hAnsi="Times New Roman" w:cs="Times New Roman"/>
          <w:color w:val="000000"/>
          <w:sz w:val="28"/>
          <w:szCs w:val="28"/>
          <w:lang w:eastAsia="ru-RU"/>
        </w:rPr>
        <w:br/>
        <w:t>Дидактические игры на развитие тактильных и вкусовых ощущений:</w:t>
      </w:r>
      <w:r w:rsidRPr="001C0E6D">
        <w:rPr>
          <w:rFonts w:ascii="Times New Roman" w:eastAsia="Times New Roman" w:hAnsi="Times New Roman" w:cs="Times New Roman"/>
          <w:color w:val="000000"/>
          <w:sz w:val="28"/>
          <w:szCs w:val="28"/>
          <w:lang w:eastAsia="ru-RU"/>
        </w:rPr>
        <w:br/>
      </w:r>
      <w:proofErr w:type="gramStart"/>
      <w:r w:rsidRPr="001C0E6D">
        <w:rPr>
          <w:rFonts w:ascii="Times New Roman" w:eastAsia="Times New Roman" w:hAnsi="Times New Roman" w:cs="Times New Roman"/>
          <w:color w:val="000000"/>
          <w:sz w:val="28"/>
          <w:szCs w:val="28"/>
          <w:lang w:eastAsia="ru-RU"/>
        </w:rPr>
        <w:t>«Чудесный мешочек», «Определи на ощупь», «Платочек для куклы», «Узнай фигуру», «Найди пару», «Угадай, что съел? », «Что, каким бывает? », «</w:t>
      </w:r>
      <w:proofErr w:type="spellStart"/>
      <w:r w:rsidRPr="001C0E6D">
        <w:rPr>
          <w:rFonts w:ascii="Times New Roman" w:eastAsia="Times New Roman" w:hAnsi="Times New Roman" w:cs="Times New Roman"/>
          <w:color w:val="000000"/>
          <w:sz w:val="28"/>
          <w:szCs w:val="28"/>
          <w:lang w:eastAsia="ru-RU"/>
        </w:rPr>
        <w:t>Тяжелый-легкий</w:t>
      </w:r>
      <w:proofErr w:type="spellEnd"/>
      <w:r w:rsidRPr="001C0E6D">
        <w:rPr>
          <w:rFonts w:ascii="Times New Roman" w:eastAsia="Times New Roman" w:hAnsi="Times New Roman" w:cs="Times New Roman"/>
          <w:color w:val="000000"/>
          <w:sz w:val="28"/>
          <w:szCs w:val="28"/>
          <w:lang w:eastAsia="ru-RU"/>
        </w:rPr>
        <w:t>», «</w:t>
      </w:r>
      <w:proofErr w:type="spellStart"/>
      <w:r w:rsidRPr="001C0E6D">
        <w:rPr>
          <w:rFonts w:ascii="Times New Roman" w:eastAsia="Times New Roman" w:hAnsi="Times New Roman" w:cs="Times New Roman"/>
          <w:color w:val="000000"/>
          <w:sz w:val="28"/>
          <w:szCs w:val="28"/>
          <w:lang w:eastAsia="ru-RU"/>
        </w:rPr>
        <w:t>Теплый-холодный</w:t>
      </w:r>
      <w:proofErr w:type="spellEnd"/>
      <w:r w:rsidRPr="001C0E6D">
        <w:rPr>
          <w:rFonts w:ascii="Times New Roman" w:eastAsia="Times New Roman" w:hAnsi="Times New Roman" w:cs="Times New Roman"/>
          <w:color w:val="000000"/>
          <w:sz w:val="28"/>
          <w:szCs w:val="28"/>
          <w:lang w:eastAsia="ru-RU"/>
        </w:rPr>
        <w:t>» и другие.</w:t>
      </w:r>
      <w:proofErr w:type="gramEnd"/>
      <w:r w:rsidRPr="001C0E6D">
        <w:rPr>
          <w:rFonts w:ascii="Times New Roman" w:eastAsia="Times New Roman" w:hAnsi="Times New Roman" w:cs="Times New Roman"/>
          <w:color w:val="000000"/>
          <w:sz w:val="28"/>
          <w:szCs w:val="28"/>
          <w:lang w:eastAsia="ru-RU"/>
        </w:rPr>
        <w:br/>
        <w:t>Дидактические игры и упражнения для закрепления понятия формы:</w:t>
      </w:r>
      <w:r w:rsidRPr="001C0E6D">
        <w:rPr>
          <w:rFonts w:ascii="Times New Roman" w:eastAsia="Times New Roman" w:hAnsi="Times New Roman" w:cs="Times New Roman"/>
          <w:color w:val="000000"/>
          <w:sz w:val="28"/>
          <w:szCs w:val="28"/>
          <w:lang w:eastAsia="ru-RU"/>
        </w:rPr>
        <w:br/>
      </w:r>
      <w:proofErr w:type="gramStart"/>
      <w:r w:rsidRPr="001C0E6D">
        <w:rPr>
          <w:rFonts w:ascii="Times New Roman" w:eastAsia="Times New Roman" w:hAnsi="Times New Roman" w:cs="Times New Roman"/>
          <w:color w:val="000000"/>
          <w:sz w:val="28"/>
          <w:szCs w:val="28"/>
          <w:lang w:eastAsia="ru-RU"/>
        </w:rPr>
        <w:t>«Из каких фигур состоит? », «Найди предмет такой же формы», «Какая фигура лишняя», «Составь орнамент», «Волшебный поезд», «Чудесный мешочек», «Дострой дом», «Заштопай штанишки», «Геометрическое лото», «Что лежит в мешочке», «Чьи домики похожи? », «Найди такой же узор», «Найди на ощупь», «Найди по описанию» и другие.</w:t>
      </w:r>
      <w:proofErr w:type="gramEnd"/>
      <w:r w:rsidRPr="001C0E6D">
        <w:rPr>
          <w:rFonts w:ascii="Times New Roman" w:eastAsia="Times New Roman" w:hAnsi="Times New Roman" w:cs="Times New Roman"/>
          <w:color w:val="000000"/>
          <w:sz w:val="28"/>
          <w:szCs w:val="28"/>
          <w:lang w:eastAsia="ru-RU"/>
        </w:rPr>
        <w:br/>
        <w:t>Дидактические игры и упражнения на закрепления понятия величины.</w:t>
      </w:r>
      <w:r w:rsidRPr="001C0E6D">
        <w:rPr>
          <w:rFonts w:ascii="Times New Roman" w:eastAsia="Times New Roman" w:hAnsi="Times New Roman" w:cs="Times New Roman"/>
          <w:color w:val="000000"/>
          <w:sz w:val="28"/>
          <w:szCs w:val="28"/>
          <w:lang w:eastAsia="ru-RU"/>
        </w:rPr>
        <w:br/>
      </w:r>
      <w:proofErr w:type="gramStart"/>
      <w:r w:rsidRPr="001C0E6D">
        <w:rPr>
          <w:rFonts w:ascii="Times New Roman" w:eastAsia="Times New Roman" w:hAnsi="Times New Roman" w:cs="Times New Roman"/>
          <w:color w:val="000000"/>
          <w:sz w:val="28"/>
          <w:szCs w:val="28"/>
          <w:lang w:eastAsia="ru-RU"/>
        </w:rPr>
        <w:t>«Сравни предметы по высоте», «Самая длинная, самая короткая», «Разложи разноцветные кружки по убыванию, возрастанию», «В какую коробку? », «Дальше – ближе», «Сбор урожая», «Подбери чашку к блюдцу», «Собери матрешку», «Собери башенку», «Подбери одежду для кукол», «Строимся на зарядку», «Сломанная лестница», «Палочки в ряд» и другие.</w:t>
      </w:r>
      <w:proofErr w:type="gramEnd"/>
      <w:r w:rsidRPr="001C0E6D">
        <w:rPr>
          <w:rFonts w:ascii="Times New Roman" w:eastAsia="Times New Roman" w:hAnsi="Times New Roman" w:cs="Times New Roman"/>
          <w:color w:val="000000"/>
          <w:sz w:val="28"/>
          <w:szCs w:val="28"/>
          <w:lang w:eastAsia="ru-RU"/>
        </w:rPr>
        <w:br/>
        <w:t>Дидактические игры и упражнения на закрепление цвета.</w:t>
      </w:r>
      <w:r w:rsidRPr="001C0E6D">
        <w:rPr>
          <w:rFonts w:ascii="Times New Roman" w:eastAsia="Times New Roman" w:hAnsi="Times New Roman" w:cs="Times New Roman"/>
          <w:color w:val="000000"/>
          <w:sz w:val="28"/>
          <w:szCs w:val="28"/>
          <w:lang w:eastAsia="ru-RU"/>
        </w:rPr>
        <w:br/>
      </w:r>
      <w:proofErr w:type="gramStart"/>
      <w:r w:rsidRPr="001C0E6D">
        <w:rPr>
          <w:rFonts w:ascii="Times New Roman" w:eastAsia="Times New Roman" w:hAnsi="Times New Roman" w:cs="Times New Roman"/>
          <w:color w:val="000000"/>
          <w:sz w:val="28"/>
          <w:szCs w:val="28"/>
          <w:lang w:eastAsia="ru-RU"/>
        </w:rPr>
        <w:t>«Какого цвета не стало? », «Какого цвета предмет? », «Собери бусы», Разноцветное лото», «Цветные паровозики», «Назови оттенки цвета», «Воздушные шары», «Разложи фигуры по цвету», «Собери овощи», «Выложи по образцу», «Подбери себе соседа», «С какого дерева листок», «Сложи пирамидку», «Украсим елочку», «Сложи радугу», «Полосатый коврик», «Спрячь мышку», игры с мозаикой и другие.</w:t>
      </w:r>
      <w:proofErr w:type="gramEnd"/>
      <w:r w:rsidRPr="001C0E6D">
        <w:rPr>
          <w:rFonts w:ascii="Times New Roman" w:eastAsia="Times New Roman" w:hAnsi="Times New Roman" w:cs="Times New Roman"/>
          <w:color w:val="000000"/>
          <w:sz w:val="28"/>
          <w:szCs w:val="28"/>
          <w:lang w:eastAsia="ru-RU"/>
        </w:rPr>
        <w:br/>
        <w:t>Таким образом, этапы моей работы можно представить следующим образом:</w:t>
      </w:r>
      <w:r w:rsidRPr="001C0E6D">
        <w:rPr>
          <w:rFonts w:ascii="Times New Roman" w:eastAsia="Times New Roman" w:hAnsi="Times New Roman" w:cs="Times New Roman"/>
          <w:color w:val="000000"/>
          <w:sz w:val="28"/>
          <w:szCs w:val="28"/>
          <w:lang w:eastAsia="ru-RU"/>
        </w:rPr>
        <w:br/>
        <w:t>1 этап – информационно-аналитический. На данном этапе решалась первая задача работы: Сбор и анализ информации по данной проблеме</w:t>
      </w:r>
      <w:r w:rsidRPr="001C0E6D">
        <w:rPr>
          <w:rFonts w:ascii="Times New Roman" w:eastAsia="Times New Roman" w:hAnsi="Times New Roman" w:cs="Times New Roman"/>
          <w:color w:val="000000"/>
          <w:sz w:val="28"/>
          <w:szCs w:val="28"/>
          <w:lang w:eastAsia="ru-RU"/>
        </w:rPr>
        <w:br/>
      </w:r>
      <w:r w:rsidRPr="001C0E6D">
        <w:rPr>
          <w:rFonts w:ascii="Times New Roman" w:eastAsia="Times New Roman" w:hAnsi="Times New Roman" w:cs="Times New Roman"/>
          <w:color w:val="000000"/>
          <w:sz w:val="28"/>
          <w:szCs w:val="28"/>
          <w:lang w:eastAsia="ru-RU"/>
        </w:rPr>
        <w:lastRenderedPageBreak/>
        <w:t>2 этап – проектировочный. На этом этапе решалась следующая задача:</w:t>
      </w:r>
      <w:r w:rsidRPr="001C0E6D">
        <w:rPr>
          <w:rFonts w:ascii="Times New Roman" w:eastAsia="Times New Roman" w:hAnsi="Times New Roman" w:cs="Times New Roman"/>
          <w:color w:val="000000"/>
          <w:sz w:val="28"/>
          <w:szCs w:val="28"/>
          <w:lang w:eastAsia="ru-RU"/>
        </w:rPr>
        <w:br/>
        <w:t>Подбор заданий и проведение диагностики для выявления уровня сенсорного развития детей на начало проекта.</w:t>
      </w:r>
      <w:r w:rsidRPr="001C0E6D">
        <w:rPr>
          <w:rFonts w:ascii="Times New Roman" w:eastAsia="Times New Roman" w:hAnsi="Times New Roman" w:cs="Times New Roman"/>
          <w:color w:val="000000"/>
          <w:sz w:val="28"/>
          <w:szCs w:val="28"/>
          <w:lang w:eastAsia="ru-RU"/>
        </w:rPr>
        <w:br/>
        <w:t>3 этап – творческий. Приобретение и создание дидактических игр на развитие сенсорных навыков.</w:t>
      </w:r>
      <w:r w:rsidRPr="001C0E6D">
        <w:rPr>
          <w:rFonts w:ascii="Times New Roman" w:eastAsia="Times New Roman" w:hAnsi="Times New Roman" w:cs="Times New Roman"/>
          <w:color w:val="000000"/>
          <w:sz w:val="28"/>
          <w:szCs w:val="28"/>
          <w:lang w:eastAsia="ru-RU"/>
        </w:rPr>
        <w:br/>
        <w:t xml:space="preserve">4 этап – создание условий для работы с детьми. </w:t>
      </w:r>
      <w:proofErr w:type="gramStart"/>
      <w:r w:rsidRPr="001C0E6D">
        <w:rPr>
          <w:rFonts w:ascii="Times New Roman" w:eastAsia="Times New Roman" w:hAnsi="Times New Roman" w:cs="Times New Roman"/>
          <w:color w:val="000000"/>
          <w:sz w:val="28"/>
          <w:szCs w:val="28"/>
          <w:lang w:eastAsia="ru-RU"/>
        </w:rPr>
        <w:t xml:space="preserve">На последнем этапе решалась следующая задача: научить детей точно, полно и </w:t>
      </w:r>
      <w:proofErr w:type="spellStart"/>
      <w:r w:rsidRPr="001C0E6D">
        <w:rPr>
          <w:rFonts w:ascii="Times New Roman" w:eastAsia="Times New Roman" w:hAnsi="Times New Roman" w:cs="Times New Roman"/>
          <w:color w:val="000000"/>
          <w:sz w:val="28"/>
          <w:szCs w:val="28"/>
          <w:lang w:eastAsia="ru-RU"/>
        </w:rPr>
        <w:t>расчлененно</w:t>
      </w:r>
      <w:proofErr w:type="spellEnd"/>
      <w:r w:rsidRPr="001C0E6D">
        <w:rPr>
          <w:rFonts w:ascii="Times New Roman" w:eastAsia="Times New Roman" w:hAnsi="Times New Roman" w:cs="Times New Roman"/>
          <w:color w:val="000000"/>
          <w:sz w:val="28"/>
          <w:szCs w:val="28"/>
          <w:lang w:eastAsia="ru-RU"/>
        </w:rPr>
        <w:t xml:space="preserve"> воспринимать предметы, их разнообразные свойства и отношения (цвет, форму, величину, расположение в пространстве, развивать сенсорные процессы.</w:t>
      </w:r>
      <w:r w:rsidRPr="001C0E6D">
        <w:rPr>
          <w:rFonts w:ascii="Times New Roman" w:eastAsia="Times New Roman" w:hAnsi="Times New Roman" w:cs="Times New Roman"/>
          <w:color w:val="000000"/>
          <w:sz w:val="28"/>
          <w:szCs w:val="28"/>
          <w:lang w:eastAsia="ru-RU"/>
        </w:rPr>
        <w:br/>
        <w:t>5 этап – контрольно-аналитический.</w:t>
      </w:r>
      <w:proofErr w:type="gramEnd"/>
      <w:r w:rsidRPr="001C0E6D">
        <w:rPr>
          <w:rFonts w:ascii="Times New Roman" w:eastAsia="Times New Roman" w:hAnsi="Times New Roman" w:cs="Times New Roman"/>
          <w:color w:val="000000"/>
          <w:sz w:val="28"/>
          <w:szCs w:val="28"/>
          <w:lang w:eastAsia="ru-RU"/>
        </w:rPr>
        <w:t xml:space="preserve"> На данном этапе проводилась диагностика с целью определения полученных результатов на конец проекта.</w:t>
      </w:r>
      <w:r w:rsidRPr="001C0E6D">
        <w:rPr>
          <w:rFonts w:ascii="Times New Roman" w:eastAsia="Times New Roman" w:hAnsi="Times New Roman" w:cs="Times New Roman"/>
          <w:color w:val="000000"/>
          <w:sz w:val="28"/>
          <w:szCs w:val="28"/>
          <w:lang w:eastAsia="ru-RU"/>
        </w:rPr>
        <w:br/>
        <w:t xml:space="preserve">Ну </w:t>
      </w:r>
      <w:proofErr w:type="gramStart"/>
      <w:r w:rsidRPr="001C0E6D">
        <w:rPr>
          <w:rFonts w:ascii="Times New Roman" w:eastAsia="Times New Roman" w:hAnsi="Times New Roman" w:cs="Times New Roman"/>
          <w:color w:val="000000"/>
          <w:sz w:val="28"/>
          <w:szCs w:val="28"/>
          <w:lang w:eastAsia="ru-RU"/>
        </w:rPr>
        <w:t>и</w:t>
      </w:r>
      <w:proofErr w:type="gramEnd"/>
      <w:r w:rsidRPr="001C0E6D">
        <w:rPr>
          <w:rFonts w:ascii="Times New Roman" w:eastAsia="Times New Roman" w:hAnsi="Times New Roman" w:cs="Times New Roman"/>
          <w:color w:val="000000"/>
          <w:sz w:val="28"/>
          <w:szCs w:val="28"/>
          <w:lang w:eastAsia="ru-RU"/>
        </w:rPr>
        <w:t xml:space="preserve"> конечно же, реализация данного проекта не обошлась без участия родителей. </w:t>
      </w:r>
      <w:proofErr w:type="gramStart"/>
      <w:r w:rsidRPr="001C0E6D">
        <w:rPr>
          <w:rFonts w:ascii="Times New Roman" w:eastAsia="Times New Roman" w:hAnsi="Times New Roman" w:cs="Times New Roman"/>
          <w:color w:val="000000"/>
          <w:sz w:val="28"/>
          <w:szCs w:val="28"/>
          <w:lang w:eastAsia="ru-RU"/>
        </w:rPr>
        <w:t>С родителями проводились индивидуальные беседы («Игры и упражнения, способствующие сенсорному развитию и воспитанию», консультации («Роль сенсорного воспитания в развитии детей раннего возраста», «Знакомство с сенсорными эталонами, способами обследования предметов», «Дидактическая игра как средство сенсорного воспитания детей», родительские собрания, анкетирования по выявлению уровня знаний родителей о сенсорном воспитании.</w:t>
      </w:r>
      <w:proofErr w:type="gramEnd"/>
      <w:r w:rsidRPr="001C0E6D">
        <w:rPr>
          <w:rFonts w:ascii="Times New Roman" w:eastAsia="Times New Roman" w:hAnsi="Times New Roman" w:cs="Times New Roman"/>
          <w:color w:val="000000"/>
          <w:sz w:val="28"/>
          <w:szCs w:val="28"/>
          <w:lang w:eastAsia="ru-RU"/>
        </w:rPr>
        <w:t xml:space="preserve"> </w:t>
      </w:r>
      <w:proofErr w:type="gramStart"/>
      <w:r w:rsidRPr="001C0E6D">
        <w:rPr>
          <w:rFonts w:ascii="Times New Roman" w:eastAsia="Times New Roman" w:hAnsi="Times New Roman" w:cs="Times New Roman"/>
          <w:color w:val="000000"/>
          <w:sz w:val="28"/>
          <w:szCs w:val="28"/>
          <w:lang w:eastAsia="ru-RU"/>
        </w:rPr>
        <w:t xml:space="preserve">Были оформлены папки - передвижки (например, «Дидактические игры по </w:t>
      </w:r>
      <w:proofErr w:type="spellStart"/>
      <w:r w:rsidRPr="001C0E6D">
        <w:rPr>
          <w:rFonts w:ascii="Times New Roman" w:eastAsia="Times New Roman" w:hAnsi="Times New Roman" w:cs="Times New Roman"/>
          <w:color w:val="000000"/>
          <w:sz w:val="28"/>
          <w:szCs w:val="28"/>
          <w:lang w:eastAsia="ru-RU"/>
        </w:rPr>
        <w:t>сенсорике</w:t>
      </w:r>
      <w:proofErr w:type="spellEnd"/>
      <w:r w:rsidRPr="001C0E6D">
        <w:rPr>
          <w:rFonts w:ascii="Times New Roman" w:eastAsia="Times New Roman" w:hAnsi="Times New Roman" w:cs="Times New Roman"/>
          <w:color w:val="000000"/>
          <w:sz w:val="28"/>
          <w:szCs w:val="28"/>
          <w:lang w:eastAsia="ru-RU"/>
        </w:rPr>
        <w:t xml:space="preserve"> для детей 2-4 лет», а также родители привлекались к изготовлению и приобретению дидактического материала.</w:t>
      </w:r>
      <w:proofErr w:type="gramEnd"/>
      <w:r w:rsidRPr="001C0E6D">
        <w:rPr>
          <w:rFonts w:ascii="Times New Roman" w:eastAsia="Times New Roman" w:hAnsi="Times New Roman" w:cs="Times New Roman"/>
          <w:color w:val="000000"/>
          <w:sz w:val="28"/>
          <w:szCs w:val="28"/>
          <w:lang w:eastAsia="ru-RU"/>
        </w:rPr>
        <w:br/>
        <w:t>Итог проделанной работы можно увидеть, если проанализировать полученные результаты мониторинга уровня развития сенсорной культуры у детей на начало и на конец проекта.</w:t>
      </w:r>
      <w:r w:rsidRPr="001C0E6D">
        <w:rPr>
          <w:rFonts w:ascii="Times New Roman" w:eastAsia="Times New Roman" w:hAnsi="Times New Roman" w:cs="Times New Roman"/>
          <w:color w:val="000000"/>
          <w:sz w:val="28"/>
          <w:szCs w:val="28"/>
          <w:lang w:eastAsia="ru-RU"/>
        </w:rPr>
        <w:br/>
        <w:t>На май 2009 года (на начало проекта) дети не имели представления о цвете, форме, величине, не умели анализировать, сравнивать, обобщать, обследовать предметы, не знали, что такое сенсорные эталоны, неохотно играли в дидактические игры, не соблюдали правила. У детей в основном присутствовал низкий уровень развития (Н=77%, С=23%, В=0%) . На май 2012 года, на конец проекта, в результате проделанной работы уровень сенсорного развития у детей существенно повысился и составил: В=71%, С=29%, Н=</w:t>
      </w:r>
      <w:proofErr w:type="gramStart"/>
      <w:r w:rsidRPr="001C0E6D">
        <w:rPr>
          <w:rFonts w:ascii="Times New Roman" w:eastAsia="Times New Roman" w:hAnsi="Times New Roman" w:cs="Times New Roman"/>
          <w:color w:val="000000"/>
          <w:sz w:val="28"/>
          <w:szCs w:val="28"/>
          <w:lang w:eastAsia="ru-RU"/>
        </w:rPr>
        <w:t>0</w:t>
      </w:r>
      <w:proofErr w:type="gramEnd"/>
      <w:r w:rsidRPr="001C0E6D">
        <w:rPr>
          <w:rFonts w:ascii="Times New Roman" w:eastAsia="Times New Roman" w:hAnsi="Times New Roman" w:cs="Times New Roman"/>
          <w:color w:val="000000"/>
          <w:sz w:val="28"/>
          <w:szCs w:val="28"/>
          <w:lang w:eastAsia="ru-RU"/>
        </w:rPr>
        <w:t>%</w:t>
      </w:r>
      <w:r w:rsidRPr="001C0E6D">
        <w:rPr>
          <w:rFonts w:ascii="Times New Roman" w:eastAsia="Times New Roman" w:hAnsi="Times New Roman" w:cs="Times New Roman"/>
          <w:color w:val="000000"/>
          <w:sz w:val="28"/>
          <w:szCs w:val="28"/>
          <w:lang w:eastAsia="ru-RU"/>
        </w:rPr>
        <w:br/>
        <w:t xml:space="preserve">Таким образом, данные, полученные в ходе моей работы, подтверждают тот факт, что дидактическая игра имеет огромное значение в сенсорном воспитании, дидактическая игра - наиболее приемлемый и эффективный способ сообщения знаний ребенку. Она помогает ребенку узнать, как устроен окружающий мир и </w:t>
      </w:r>
      <w:proofErr w:type="gramStart"/>
      <w:r w:rsidRPr="001C0E6D">
        <w:rPr>
          <w:rFonts w:ascii="Times New Roman" w:eastAsia="Times New Roman" w:hAnsi="Times New Roman" w:cs="Times New Roman"/>
          <w:color w:val="000000"/>
          <w:sz w:val="28"/>
          <w:szCs w:val="28"/>
          <w:lang w:eastAsia="ru-RU"/>
        </w:rPr>
        <w:t>расширить</w:t>
      </w:r>
      <w:proofErr w:type="gramEnd"/>
      <w:r w:rsidRPr="001C0E6D">
        <w:rPr>
          <w:rFonts w:ascii="Times New Roman" w:eastAsia="Times New Roman" w:hAnsi="Times New Roman" w:cs="Times New Roman"/>
          <w:color w:val="000000"/>
          <w:sz w:val="28"/>
          <w:szCs w:val="28"/>
          <w:lang w:eastAsia="ru-RU"/>
        </w:rPr>
        <w:t xml:space="preserve"> его кругозор, способствует формированию личности.</w:t>
      </w:r>
      <w:r w:rsidRPr="001C0E6D">
        <w:rPr>
          <w:rFonts w:ascii="Times New Roman" w:eastAsia="Times New Roman" w:hAnsi="Times New Roman" w:cs="Times New Roman"/>
          <w:color w:val="000000"/>
          <w:sz w:val="28"/>
          <w:szCs w:val="28"/>
          <w:lang w:eastAsia="ru-RU"/>
        </w:rPr>
        <w:br/>
        <w:t xml:space="preserve">Именно использование дидактической игры помогло мне повысить у детей уровень сенсорного воспитания, сформировать знания по сенсорному развитию. Через дидактическую игру дети познакомились с сенсорными эталонами, со способами обследования предметов. У детей сформировалось умение точно, полно и </w:t>
      </w:r>
      <w:proofErr w:type="spellStart"/>
      <w:r w:rsidRPr="001C0E6D">
        <w:rPr>
          <w:rFonts w:ascii="Times New Roman" w:eastAsia="Times New Roman" w:hAnsi="Times New Roman" w:cs="Times New Roman"/>
          <w:color w:val="000000"/>
          <w:sz w:val="28"/>
          <w:szCs w:val="28"/>
          <w:lang w:eastAsia="ru-RU"/>
        </w:rPr>
        <w:t>расчлененно</w:t>
      </w:r>
      <w:proofErr w:type="spellEnd"/>
      <w:r w:rsidRPr="001C0E6D">
        <w:rPr>
          <w:rFonts w:ascii="Times New Roman" w:eastAsia="Times New Roman" w:hAnsi="Times New Roman" w:cs="Times New Roman"/>
          <w:color w:val="000000"/>
          <w:sz w:val="28"/>
          <w:szCs w:val="28"/>
          <w:lang w:eastAsia="ru-RU"/>
        </w:rPr>
        <w:t xml:space="preserve"> воспринимать свойства предметов, </w:t>
      </w:r>
      <w:r w:rsidRPr="001C0E6D">
        <w:rPr>
          <w:rFonts w:ascii="Times New Roman" w:eastAsia="Times New Roman" w:hAnsi="Times New Roman" w:cs="Times New Roman"/>
          <w:color w:val="000000"/>
          <w:sz w:val="28"/>
          <w:szCs w:val="28"/>
          <w:lang w:eastAsia="ru-RU"/>
        </w:rPr>
        <w:lastRenderedPageBreak/>
        <w:t>научились анализировать, сравнивать предметы. Ребята стали уделять больше внимания дидактическим играм, у них появилось желание играть в дидактические игры и использовать игру в повседневной жизни. Дети стали более внимательными, усидчивыми, во время игр поддерживают дружеские отношения.</w:t>
      </w:r>
      <w:r w:rsidRPr="001C0E6D">
        <w:rPr>
          <w:rFonts w:ascii="Times New Roman" w:eastAsia="Times New Roman" w:hAnsi="Times New Roman" w:cs="Times New Roman"/>
          <w:color w:val="000000"/>
          <w:sz w:val="28"/>
          <w:szCs w:val="28"/>
          <w:lang w:eastAsia="ru-RU"/>
        </w:rPr>
        <w:br/>
        <w:t>Кроме того, родители также узнали и расширили свои знания о том, что такое сенсорное воспитание, какое оно имеет значение в развитии ребенка и какую роль в сенсорном воспитании играет дидактическая игра.</w:t>
      </w:r>
      <w:r w:rsidRPr="001C0E6D">
        <w:rPr>
          <w:rFonts w:ascii="Times New Roman" w:eastAsia="Times New Roman" w:hAnsi="Times New Roman" w:cs="Times New Roman"/>
          <w:color w:val="000000"/>
          <w:sz w:val="28"/>
          <w:szCs w:val="28"/>
          <w:lang w:eastAsia="ru-RU"/>
        </w:rPr>
        <w:br/>
        <w:t>Поэтому, можно сделать вывод, что для формирования сенсорной культуры у детей дошкольного возраста необходимо систематически проводить занятия с использованием дидактических игр, а также использовать дидактическую игру в свободной деятельности детей.</w:t>
      </w:r>
    </w:p>
    <w:p w:rsidR="00150CD9" w:rsidRPr="001C0E6D" w:rsidRDefault="00150CD9" w:rsidP="001C0E6D">
      <w:pPr>
        <w:jc w:val="both"/>
        <w:rPr>
          <w:rFonts w:ascii="Times New Roman" w:hAnsi="Times New Roman" w:cs="Times New Roman"/>
          <w:sz w:val="28"/>
          <w:szCs w:val="28"/>
        </w:rPr>
      </w:pPr>
    </w:p>
    <w:sectPr w:rsidR="00150CD9" w:rsidRPr="001C0E6D" w:rsidSect="00150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F87683"/>
    <w:rsid w:val="00150CD9"/>
    <w:rsid w:val="001C0E6D"/>
    <w:rsid w:val="006A4974"/>
    <w:rsid w:val="00F8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D9"/>
  </w:style>
  <w:style w:type="paragraph" w:styleId="5">
    <w:name w:val="heading 5"/>
    <w:basedOn w:val="a"/>
    <w:link w:val="50"/>
    <w:uiPriority w:val="9"/>
    <w:qFormat/>
    <w:rsid w:val="00F8768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8768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876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11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1621</Words>
  <Characters>9240</Characters>
  <Application>Microsoft Office Word</Application>
  <DocSecurity>0</DocSecurity>
  <Lines>77</Lines>
  <Paragraphs>21</Paragraphs>
  <ScaleCrop>false</ScaleCrop>
  <Company>НОМЕ</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dc:description/>
  <cp:lastModifiedBy>Миха</cp:lastModifiedBy>
  <cp:revision>2</cp:revision>
  <dcterms:created xsi:type="dcterms:W3CDTF">2015-12-19T17:04:00Z</dcterms:created>
  <dcterms:modified xsi:type="dcterms:W3CDTF">2015-12-19T17:08:00Z</dcterms:modified>
</cp:coreProperties>
</file>