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B1" w:rsidRPr="00CF2BF6" w:rsidRDefault="006C65B1" w:rsidP="006C65B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2E74B5" w:themeColor="accent1" w:themeShade="BF"/>
          <w:sz w:val="38"/>
          <w:szCs w:val="38"/>
          <w:lang w:val="ru-RU"/>
        </w:rPr>
      </w:pPr>
      <w:r w:rsidRPr="00CF2BF6">
        <w:rPr>
          <w:rFonts w:ascii="Trebuchet MS" w:eastAsia="Times New Roman" w:hAnsi="Trebuchet MS" w:cs="Times New Roman"/>
          <w:b/>
          <w:bCs/>
          <w:i/>
          <w:color w:val="2E74B5" w:themeColor="accent1" w:themeShade="BF"/>
          <w:sz w:val="38"/>
          <w:szCs w:val="38"/>
          <w:lang w:val="ru-RU"/>
        </w:rPr>
        <w:t>Роль детских впечатлений в развитии</w:t>
      </w:r>
    </w:p>
    <w:p w:rsidR="006C65B1" w:rsidRPr="00CF2BF6" w:rsidRDefault="006C65B1" w:rsidP="006C65B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2E74B5" w:themeColor="accent1" w:themeShade="BF"/>
          <w:sz w:val="38"/>
          <w:szCs w:val="38"/>
          <w:lang w:val="ru-RU"/>
        </w:rPr>
      </w:pPr>
      <w:r w:rsidRPr="00CF2BF6">
        <w:rPr>
          <w:rFonts w:ascii="Trebuchet MS" w:eastAsia="Times New Roman" w:hAnsi="Trebuchet MS" w:cs="Times New Roman"/>
          <w:b/>
          <w:bCs/>
          <w:i/>
          <w:color w:val="2E74B5" w:themeColor="accent1" w:themeShade="BF"/>
          <w:sz w:val="38"/>
          <w:szCs w:val="38"/>
          <w:lang w:val="ru-RU"/>
        </w:rPr>
        <w:t>художественного творчества дошкольников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Органы чувств новорожденного ребенка начинают функционировать с момента его рождения. Ребенок растет, его зрение, слух, обоняние, осязание, вкус развиваются вместе с ним и ежедневно помогают малышу узнавать все больше нового и интересного. Вся жизнь ребенка связана с бесконечным ощущением и восприятием окружающего мира, с его красками, формами, звуками и т.п.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Ощущение дает ребенку сведения о том, что его окружает, 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это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-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</w:t>
      </w:r>
      <w:r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психический процесс, заключающийся в отражении различных 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свойств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предметного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мира при их воздействии на органы чувств. 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Восприятие</w:t>
      </w:r>
      <w:r w:rsidR="00FA6768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- </w:t>
      </w:r>
      <w:r w:rsidR="00FA6768"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</w:t>
      </w:r>
      <w:proofErr w:type="spellStart"/>
      <w:r w:rsidR="00FA6768" w:rsidRPr="006C65B1">
        <w:rPr>
          <w:rFonts w:ascii="Arial" w:eastAsia="Times New Roman" w:hAnsi="Arial" w:cs="Arial"/>
          <w:color w:val="000000"/>
          <w:sz w:val="19"/>
          <w:szCs w:val="19"/>
        </w:rPr>
        <w:t>процесс</w:t>
      </w:r>
      <w:proofErr w:type="spellEnd"/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более сложный. Это - </w:t>
      </w:r>
      <w:r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целостное отражение объектов и явлений окружающего мира. Многие ученые считают, что генетически ощущения первичны, а восприятия вторичны, но при этом они переплетены в одно целое. Процесс ощущений и процесс восприятия заключены в систему анализа и синтеза. Оба процесса существуют взаимно, то есть дополняют друг друга. С помощью своих ощущений и восприятий человек осознает мир, который объективно существует вне человека, но ощущается и воспринимается им субъективно. С помощью ощущений и восприятий дети получают впечатления, которые становятся затем материалом для дальнейших познавательных и мыслительных процессов. Чем больше дети получают впечатлений, тем с большим интересом они начинают относиться к окружающему их миру. Малыши стараются осмыслить полученные впечатления, удержать их в памяти и поделиться ими со всеми людьми. Художественное творчество помогает детям в этом как нельзя лучше!</w:t>
      </w:r>
    </w:p>
    <w:p w:rsidR="006C65B1" w:rsidRPr="00FA6768" w:rsidRDefault="006C65B1" w:rsidP="006C65B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i/>
          <w:color w:val="323E4F" w:themeColor="text2" w:themeShade="BF"/>
          <w:sz w:val="19"/>
          <w:szCs w:val="19"/>
          <w:lang w:val="ru-RU"/>
        </w:rPr>
      </w:pPr>
      <w:r w:rsidRPr="00FA6768">
        <w:rPr>
          <w:rFonts w:ascii="Arial" w:eastAsia="Times New Roman" w:hAnsi="Arial" w:cs="Arial"/>
          <w:color w:val="323E4F" w:themeColor="text2" w:themeShade="BF"/>
          <w:sz w:val="19"/>
          <w:szCs w:val="19"/>
        </w:rPr>
        <w:t>  </w:t>
      </w:r>
      <w:r w:rsidRPr="00FA6768">
        <w:rPr>
          <w:rFonts w:ascii="Arial" w:eastAsia="Times New Roman" w:hAnsi="Arial" w:cs="Arial"/>
          <w:color w:val="323E4F" w:themeColor="text2" w:themeShade="BF"/>
          <w:sz w:val="19"/>
          <w:szCs w:val="19"/>
          <w:lang w:val="ru-RU"/>
        </w:rPr>
        <w:t xml:space="preserve"> </w:t>
      </w:r>
      <w:r w:rsidRPr="00FA6768">
        <w:rPr>
          <w:rFonts w:ascii="Arial" w:eastAsia="Times New Roman" w:hAnsi="Arial" w:cs="Arial"/>
          <w:color w:val="323E4F" w:themeColor="text2" w:themeShade="BF"/>
          <w:sz w:val="19"/>
          <w:szCs w:val="19"/>
        </w:rPr>
        <w:t>  </w:t>
      </w:r>
      <w:r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  <w:lang w:val="ru-RU"/>
        </w:rPr>
        <w:t xml:space="preserve">В представленной статье раскрывается взаимосвязь детских впечатлений с художественным творчеством дошкольников. Статья предназначена для воспитателей ДОУ и для родителей детей дошкольного возраста. </w:t>
      </w:r>
      <w:r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</w:rPr>
        <w:t> 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Дети и творчество – понятия неразделимые! Малыши любят рисовать, лепить, вырезать и наклеивать, конструировать, получая возможность передать то, что их взволновало, что им понравилось, что вызвало у них интерес. Формирование творческой личности - одна из наиболее важных задач в воспитании ребенка. В процессе художественного творчества дошкольники испытывают целую гамму чувств: радуются созданному красивому изображению, огорчаются, если что-то не получается, стремятся преодолеть трудности или пасуют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 Если присмотреться, то заметно, что полученные ранее детьми впечатления отражаются в их художественном творчестве, но в то же время в процессе создания продуктов художественного творчества дети получают новые впечатления. Таким образом, можно сказать, что взаимосвязь впечатлений и художественного творчества дошкольников создает непрерывный процесс познания окружающего мира!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Художественное творчество, включающее рисование, лепку и аппликацию, является одним из самых интересных видов деятельности детей дошкольного возраста. Художественное творчество позволяет ребенку отразить в изобразительных образах свои впечатления об окружающем, выразить свое 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lastRenderedPageBreak/>
        <w:t>отношение к ним. Вместе с тем художественное творчество имеет неоценимое значение для всестороннего эстетического, нравственного, трудового, умственного развития детей.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В каждом человеке заложена творческая искра. У одних людей она развита лучше, у других хуже. Для развития творческих способностей детей необходимо грамотное руководство со стороны взрослых. Одной из ключевых частей творчества является воображение, которое заключается в способности придумывать новые образы, новые решения, новые задачи.</w:t>
      </w:r>
      <w:r w:rsidR="00FA6768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В зависимости от самостоятельности и оригинальности образов воображение бывает воссоздающим и творческим. В воссоздающем воображении ведущую роль играют образы памяти. Творческое воображение заключается в самостоятельном создании новых образов. В детском художественном творчестве оба эти вида воображения тесно переплетаются, задача педагогов – помочь ребенку научиться использовать их в полной мере, развить творческие способности каждого малыша. Лучшим способом для достижения этого являются детские впечатления! Помогите детям получить их как можно больше!</w:t>
      </w:r>
    </w:p>
    <w:p w:rsidR="006C65B1" w:rsidRPr="00CF2BF6" w:rsidRDefault="006C65B1" w:rsidP="006C65B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22A35" w:themeColor="text2" w:themeShade="80"/>
          <w:sz w:val="19"/>
          <w:szCs w:val="19"/>
          <w:lang w:val="ru-RU"/>
        </w:rPr>
      </w:pPr>
      <w:r w:rsidRPr="00CF2BF6">
        <w:rPr>
          <w:rFonts w:ascii="Arial" w:eastAsia="Times New Roman" w:hAnsi="Arial" w:cs="Arial"/>
          <w:b/>
          <w:bCs/>
          <w:i/>
          <w:iCs/>
          <w:color w:val="222A35" w:themeColor="text2" w:themeShade="80"/>
          <w:sz w:val="19"/>
          <w:szCs w:val="19"/>
        </w:rPr>
        <w:t>     </w:t>
      </w:r>
      <w:r w:rsidRPr="00CF2BF6">
        <w:rPr>
          <w:rFonts w:ascii="Arial" w:eastAsia="Times New Roman" w:hAnsi="Arial" w:cs="Arial"/>
          <w:b/>
          <w:bCs/>
          <w:i/>
          <w:iCs/>
          <w:color w:val="222A35" w:themeColor="text2" w:themeShade="80"/>
          <w:sz w:val="19"/>
          <w:szCs w:val="19"/>
          <w:u w:val="single"/>
        </w:rPr>
        <w:t> </w:t>
      </w:r>
      <w:r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  <w:lang w:val="ru-RU"/>
        </w:rPr>
        <w:t xml:space="preserve">Несколько советов для воспитателей ДОУ и родителей – как с помощью детских впечатлений </w:t>
      </w:r>
      <w:r w:rsidR="00FA6768"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  <w:lang w:val="ru-RU"/>
        </w:rPr>
        <w:t>развить</w:t>
      </w:r>
      <w:r w:rsidR="00FA6768"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</w:rPr>
        <w:t> </w:t>
      </w:r>
      <w:r w:rsidR="00FA6768"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  <w:lang w:val="ru-RU"/>
        </w:rPr>
        <w:t>художественное</w:t>
      </w:r>
      <w:r w:rsidRPr="00CF2BF6">
        <w:rPr>
          <w:rFonts w:ascii="Arial" w:eastAsia="Times New Roman" w:hAnsi="Arial" w:cs="Arial"/>
          <w:b/>
          <w:bCs/>
          <w:i/>
          <w:iCs/>
          <w:color w:val="8496B0" w:themeColor="text2" w:themeTint="99"/>
          <w:sz w:val="19"/>
          <w:szCs w:val="19"/>
          <w:u w:val="single"/>
          <w:lang w:val="ru-RU"/>
        </w:rPr>
        <w:t xml:space="preserve"> творчество дошкольников: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1. Обогащайте жизненный опыт дошкольников – читайте сказки, стихи и художественные рассказы, рассматривайте иллюстрации в книгах. Обсуждайте прочитанное с детьми. Поощряйте детское сочинительство, это способствует развитию воображения!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2.</w:t>
      </w:r>
      <w:r w:rsidRPr="006C65B1">
        <w:rPr>
          <w:rFonts w:ascii="Arial" w:eastAsia="Times New Roman" w:hAnsi="Arial" w:cs="Arial"/>
          <w:color w:val="000000"/>
          <w:sz w:val="19"/>
          <w:szCs w:val="19"/>
        </w:rPr>
        <w:t>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Ходите с дошкольниками в театры, музеи, ездите на экскурсии и т.д. Заранее продумывайте маршруты, темы для обсуждений, интересные детям. Выслушайте внимательно все впечатления от поездки каждого ребенка, обсудите их с ними, задавая наводящие вопросы!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3.</w:t>
      </w:r>
      <w:r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Воображение формируется в процессе творческой переработки жизненных впечатлений. Учите детей рисовать, лепить все то, что они видели, рассказывать обо всем, что они пережили.</w:t>
      </w:r>
      <w:r w:rsidRPr="006C65B1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>Но в то же время поощряйте рисунки и лепку по замыслу. При необходимости обсудите вместе с ребенком задуманный сюжет, помогите мысленно увидеть задуманное. Возможно, фантазия переплетется с действительностью, и это – замечательно!</w:t>
      </w:r>
    </w:p>
    <w:p w:rsidR="006C65B1" w:rsidRPr="006C65B1" w:rsidRDefault="006C65B1" w:rsidP="006C65B1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val="ru-RU"/>
        </w:rPr>
      </w:pPr>
      <w:r w:rsidRPr="006C65B1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</w:t>
      </w:r>
      <w:r w:rsidRPr="00CF2BF6">
        <w:rPr>
          <w:rFonts w:ascii="Arial" w:eastAsia="Times New Roman" w:hAnsi="Arial" w:cs="Arial"/>
          <w:b/>
          <w:i/>
          <w:color w:val="000000"/>
          <w:sz w:val="19"/>
          <w:szCs w:val="19"/>
          <w:lang w:val="ru-RU"/>
        </w:rPr>
        <w:t>Уважаемые взрослые!</w:t>
      </w:r>
      <w:r w:rsidRPr="006C65B1">
        <w:rPr>
          <w:rFonts w:ascii="Arial" w:eastAsia="Times New Roman" w:hAnsi="Arial" w:cs="Arial"/>
          <w:color w:val="000000"/>
          <w:sz w:val="19"/>
          <w:szCs w:val="19"/>
          <w:lang w:val="ru-RU"/>
        </w:rPr>
        <w:t xml:space="preserve"> Успешный человек – всегда творчески одаренная личность. Помогите детям вырасти именно такими! Это нетрудно, просто помогите малышам накопить за детские годы как можно больше разнообразных ярких положительных впечатлений!</w:t>
      </w:r>
    </w:p>
    <w:p w:rsidR="007D1E04" w:rsidRPr="006C65B1" w:rsidRDefault="007D1E04">
      <w:pPr>
        <w:rPr>
          <w:lang w:val="ru-RU"/>
        </w:rPr>
      </w:pPr>
      <w:bookmarkStart w:id="0" w:name="_GoBack"/>
      <w:bookmarkEnd w:id="0"/>
    </w:p>
    <w:sectPr w:rsidR="007D1E04" w:rsidRPr="006C6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1"/>
    <w:rsid w:val="006C65B1"/>
    <w:rsid w:val="007D1E04"/>
    <w:rsid w:val="00CF2BF6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C798"/>
  <w15:chartTrackingRefBased/>
  <w15:docId w15:val="{B24AC42F-37F5-4BB7-B0C7-D552F57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Терентьева</dc:creator>
  <cp:keywords/>
  <dc:description/>
  <cp:lastModifiedBy>Наталья Терентьева</cp:lastModifiedBy>
  <cp:revision>3</cp:revision>
  <dcterms:created xsi:type="dcterms:W3CDTF">2015-12-05T06:57:00Z</dcterms:created>
  <dcterms:modified xsi:type="dcterms:W3CDTF">2015-12-05T07:27:00Z</dcterms:modified>
</cp:coreProperties>
</file>