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53" w:rsidRPr="00631C29" w:rsidRDefault="00F93553" w:rsidP="00F93553">
      <w:pPr>
        <w:spacing w:after="0"/>
        <w:jc w:val="center"/>
        <w:rPr>
          <w:rFonts w:ascii="Times New Roman" w:hAnsi="Times New Roman"/>
          <w:color w:val="17365D" w:themeColor="text2" w:themeShade="BF"/>
          <w:sz w:val="52"/>
          <w:szCs w:val="48"/>
          <w:lang w:eastAsia="ru-RU"/>
        </w:rPr>
      </w:pPr>
      <w:r w:rsidRPr="00631C29">
        <w:rPr>
          <w:rFonts w:ascii="Times New Roman" w:hAnsi="Times New Roman"/>
          <w:color w:val="17365D" w:themeColor="text2" w:themeShade="BF"/>
          <w:sz w:val="52"/>
          <w:szCs w:val="48"/>
          <w:lang w:eastAsia="ru-RU"/>
        </w:rPr>
        <w:t>Картотека опытов и экспериментов</w:t>
      </w:r>
    </w:p>
    <w:p w:rsidR="00631C29" w:rsidRDefault="00631C29" w:rsidP="00F93553">
      <w:pPr>
        <w:spacing w:after="0"/>
        <w:jc w:val="center"/>
        <w:rPr>
          <w:rFonts w:ascii="Times New Roman" w:hAnsi="Times New Roman"/>
          <w:sz w:val="48"/>
          <w:szCs w:val="48"/>
          <w:lang w:eastAsia="ru-RU"/>
        </w:rPr>
      </w:pPr>
    </w:p>
    <w:p w:rsidR="00631C29" w:rsidRPr="004C0375" w:rsidRDefault="00631C29" w:rsidP="00F93553">
      <w:pPr>
        <w:spacing w:after="0"/>
        <w:jc w:val="center"/>
        <w:rPr>
          <w:rFonts w:ascii="Times New Roman" w:hAnsi="Times New Roman"/>
          <w:color w:val="17365D" w:themeColor="text2" w:themeShade="BF"/>
          <w:sz w:val="48"/>
          <w:szCs w:val="48"/>
          <w:lang w:eastAsia="ru-RU"/>
        </w:rPr>
      </w:pPr>
    </w:p>
    <w:p w:rsidR="00F93553" w:rsidRPr="004C0375" w:rsidRDefault="00F93553" w:rsidP="00F93553">
      <w:pPr>
        <w:spacing w:after="0" w:line="240" w:lineRule="auto"/>
        <w:jc w:val="center"/>
        <w:rPr>
          <w:rFonts w:ascii="Times New Roman" w:hAnsi="Times New Roman"/>
          <w:b/>
          <w:bCs/>
          <w:color w:val="17365D" w:themeColor="text2" w:themeShade="BF"/>
          <w:spacing w:val="2"/>
          <w:sz w:val="28"/>
          <w:szCs w:val="28"/>
          <w:lang w:eastAsia="ru-RU"/>
        </w:rPr>
      </w:pPr>
      <w:r w:rsidRPr="004C0375">
        <w:rPr>
          <w:rFonts w:ascii="Times New Roman" w:hAnsi="Times New Roman"/>
          <w:b/>
          <w:bCs/>
          <w:color w:val="17365D" w:themeColor="text2" w:themeShade="BF"/>
          <w:spacing w:val="2"/>
          <w:sz w:val="28"/>
          <w:szCs w:val="28"/>
          <w:lang w:eastAsia="ru-RU"/>
        </w:rPr>
        <w:t>СЕНТЯБРЬ</w:t>
      </w:r>
    </w:p>
    <w:p w:rsidR="00631C29" w:rsidRPr="008648CF" w:rsidRDefault="00631C29" w:rsidP="00F93553">
      <w:pPr>
        <w:spacing w:after="0" w:line="240" w:lineRule="auto"/>
        <w:jc w:val="center"/>
        <w:rPr>
          <w:rFonts w:ascii="Times New Roman" w:hAnsi="Times New Roman"/>
          <w:sz w:val="28"/>
          <w:szCs w:val="28"/>
          <w:lang w:eastAsia="ru-RU"/>
        </w:rPr>
      </w:pPr>
      <w:bookmarkStart w:id="0" w:name="_GoBack"/>
      <w:bookmarkEnd w:id="0"/>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F93553" w:rsidRPr="008648CF" w:rsidRDefault="00F93553" w:rsidP="00F93553">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«Росток»</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Закрепить и обобщить знания о воде, воздухе, понять их значение для всего живого.</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Лоток любой формы, песок, глина, перегнившие листья.</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Вместе с детьми ухаживайте за посевом, и через некоторое время у вас появится росток. </w:t>
      </w:r>
    </w:p>
    <w:p w:rsidR="00F93553" w:rsidRPr="008648CF" w:rsidRDefault="00F93553" w:rsidP="00F93553">
      <w:pPr>
        <w:spacing w:after="0" w:line="240" w:lineRule="auto"/>
        <w:outlineLvl w:val="0"/>
        <w:rPr>
          <w:rFonts w:ascii="Times New Roman" w:hAnsi="Times New Roman"/>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F93553" w:rsidRPr="008648CF" w:rsidRDefault="00F93553" w:rsidP="00F93553">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«Песок»</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Рассмотреть форму песчинок.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Чистый песок, лоток, лупа.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сыпучий и его песчинки бывают разной формы.</w:t>
      </w:r>
    </w:p>
    <w:p w:rsidR="00F93553"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F93553" w:rsidRPr="008648CF" w:rsidRDefault="00F93553" w:rsidP="00F93553">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«Песчаный конус»</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свойства песка.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Сухой песок.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8648CF">
        <w:rPr>
          <w:rFonts w:ascii="Times New Roman" w:hAnsi="Times New Roman"/>
          <w:sz w:val="28"/>
          <w:szCs w:val="28"/>
          <w:lang w:eastAsia="ru-RU"/>
        </w:rPr>
        <w:t>сплывы</w:t>
      </w:r>
      <w:proofErr w:type="spellEnd"/>
      <w:r w:rsidRPr="008648CF">
        <w:rPr>
          <w:rFonts w:ascii="Times New Roman" w:hAnsi="Times New Roman"/>
          <w:sz w:val="28"/>
          <w:szCs w:val="28"/>
          <w:lang w:eastAsia="ru-RU"/>
        </w:rPr>
        <w:t>; движение песка похоже на течение.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может двигаться.</w:t>
      </w:r>
    </w:p>
    <w:p w:rsidR="00F93553" w:rsidRPr="008648CF" w:rsidRDefault="00F93553" w:rsidP="00F93553">
      <w:pPr>
        <w:spacing w:after="0" w:line="240" w:lineRule="auto"/>
        <w:rPr>
          <w:rFonts w:ascii="Times New Roman" w:hAnsi="Times New Roman"/>
          <w:sz w:val="28"/>
          <w:szCs w:val="28"/>
          <w:lang w:eastAsia="ru-RU"/>
        </w:rPr>
      </w:pPr>
    </w:p>
    <w:p w:rsidR="00631C29" w:rsidRDefault="00631C29" w:rsidP="00F93553">
      <w:pPr>
        <w:shd w:val="clear" w:color="auto" w:fill="FFFFFF"/>
        <w:spacing w:after="0" w:line="240" w:lineRule="auto"/>
        <w:rPr>
          <w:rFonts w:ascii="Times New Roman" w:hAnsi="Times New Roman"/>
          <w:b/>
          <w:bCs/>
          <w:color w:val="0000FF"/>
          <w:spacing w:val="2"/>
          <w:sz w:val="28"/>
          <w:szCs w:val="28"/>
          <w:lang w:eastAsia="ru-RU"/>
        </w:rPr>
      </w:pPr>
    </w:p>
    <w:p w:rsidR="00631C29" w:rsidRDefault="00631C29" w:rsidP="00F93553">
      <w:pPr>
        <w:shd w:val="clear" w:color="auto" w:fill="FFFFFF"/>
        <w:spacing w:after="0" w:line="240" w:lineRule="auto"/>
        <w:rPr>
          <w:rFonts w:ascii="Times New Roman" w:hAnsi="Times New Roman"/>
          <w:b/>
          <w:bCs/>
          <w:color w:val="0000FF"/>
          <w:spacing w:val="2"/>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lastRenderedPageBreak/>
        <w:t>ОПЫТ № 4</w:t>
      </w:r>
    </w:p>
    <w:p w:rsidR="00F93553" w:rsidRPr="008648CF" w:rsidRDefault="00F93553" w:rsidP="00F93553">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«Рассеянный песок»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свойство рассеянного песка.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Сито, карандаш, ключ, песок, лоток.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Рассеянный песок заметно плотнее. Это свойство хорошо известно строителям.</w:t>
      </w:r>
    </w:p>
    <w:p w:rsidR="00F93553" w:rsidRPr="004C0375" w:rsidRDefault="00F93553" w:rsidP="00F93553">
      <w:pPr>
        <w:spacing w:after="0" w:line="240" w:lineRule="auto"/>
        <w:rPr>
          <w:rFonts w:ascii="Times New Roman" w:hAnsi="Times New Roman"/>
          <w:color w:val="17365D" w:themeColor="text2" w:themeShade="BF"/>
          <w:sz w:val="28"/>
          <w:szCs w:val="28"/>
          <w:lang w:eastAsia="ru-RU"/>
        </w:rPr>
      </w:pPr>
    </w:p>
    <w:p w:rsidR="00F93553" w:rsidRPr="004C0375" w:rsidRDefault="00F93553" w:rsidP="00F93553">
      <w:pPr>
        <w:shd w:val="clear" w:color="auto" w:fill="FFFFFF"/>
        <w:spacing w:after="0" w:line="240" w:lineRule="auto"/>
        <w:jc w:val="center"/>
        <w:rPr>
          <w:rFonts w:ascii="Times New Roman" w:hAnsi="Times New Roman"/>
          <w:b/>
          <w:bCs/>
          <w:color w:val="17365D" w:themeColor="text2" w:themeShade="BF"/>
          <w:spacing w:val="2"/>
          <w:sz w:val="28"/>
          <w:szCs w:val="28"/>
          <w:lang w:eastAsia="ru-RU"/>
        </w:rPr>
      </w:pPr>
      <w:r w:rsidRPr="004C0375">
        <w:rPr>
          <w:rFonts w:ascii="Times New Roman" w:hAnsi="Times New Roman"/>
          <w:b/>
          <w:bCs/>
          <w:color w:val="17365D" w:themeColor="text2" w:themeShade="BF"/>
          <w:spacing w:val="2"/>
          <w:sz w:val="28"/>
          <w:szCs w:val="28"/>
          <w:lang w:eastAsia="ru-RU"/>
        </w:rPr>
        <w:t>ОКТЯБРЬ</w:t>
      </w:r>
    </w:p>
    <w:p w:rsidR="00631C29" w:rsidRPr="008648CF" w:rsidRDefault="00631C29" w:rsidP="00F93553">
      <w:pPr>
        <w:shd w:val="clear" w:color="auto" w:fill="FFFFFF"/>
        <w:spacing w:after="0" w:line="240" w:lineRule="auto"/>
        <w:jc w:val="center"/>
        <w:rPr>
          <w:rFonts w:ascii="Times New Roman" w:hAnsi="Times New Roman"/>
          <w:b/>
          <w:bCs/>
          <w:color w:val="FF0000"/>
          <w:spacing w:val="2"/>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F93553" w:rsidRPr="008648CF" w:rsidRDefault="00F93553" w:rsidP="00F93553">
      <w:pPr>
        <w:spacing w:after="0" w:line="240" w:lineRule="auto"/>
        <w:outlineLvl w:val="0"/>
        <w:rPr>
          <w:rFonts w:ascii="Times New Roman" w:hAnsi="Times New Roman"/>
          <w:b/>
          <w:sz w:val="28"/>
          <w:szCs w:val="28"/>
          <w:lang w:eastAsia="ru-RU"/>
        </w:rPr>
      </w:pPr>
      <w:r w:rsidRPr="008648CF">
        <w:rPr>
          <w:rFonts w:ascii="Times New Roman" w:hAnsi="Times New Roman"/>
          <w:b/>
          <w:sz w:val="28"/>
          <w:szCs w:val="28"/>
          <w:lang w:eastAsia="ru-RU"/>
        </w:rPr>
        <w:t>«Своды и тоннели»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Выяснить, почему насекомые, попавшие в песок, не раздавливаются им, а выбираются целыми и невредимыми.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Трубочка диаметром чуть больше карандаша, склеенная из тонкой бумаги, карандаш, песок.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00631C29" w:rsidRPr="008648CF">
        <w:rPr>
          <w:rFonts w:ascii="Times New Roman" w:hAnsi="Times New Roman"/>
          <w:sz w:val="28"/>
          <w:szCs w:val="28"/>
          <w:lang w:eastAsia="ru-RU"/>
        </w:rPr>
        <w:t>Вставляем в</w:t>
      </w:r>
      <w:r w:rsidRPr="008648CF">
        <w:rPr>
          <w:rFonts w:ascii="Times New Roman" w:hAnsi="Times New Roman"/>
          <w:sz w:val="28"/>
          <w:szCs w:val="28"/>
          <w:lang w:eastAsia="ru-RU"/>
        </w:rPr>
        <w:t xml:space="preserve">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Песчинки образуют предохранительные своды, поэтому насекомые, попавшие в песок, остаются невредимыми.</w:t>
      </w:r>
    </w:p>
    <w:p w:rsidR="00F93553" w:rsidRPr="008648CF" w:rsidRDefault="00F93553" w:rsidP="00F93553">
      <w:pPr>
        <w:spacing w:after="0" w:line="240" w:lineRule="auto"/>
        <w:rPr>
          <w:rFonts w:ascii="Times New Roman" w:hAnsi="Times New Roman"/>
          <w:b/>
          <w:sz w:val="28"/>
          <w:szCs w:val="28"/>
          <w:lang w:eastAsia="ru-RU"/>
        </w:rPr>
      </w:pPr>
    </w:p>
    <w:p w:rsidR="00F93553" w:rsidRPr="008648CF" w:rsidRDefault="00F93553" w:rsidP="00F93553">
      <w:pPr>
        <w:spacing w:after="0" w:line="240" w:lineRule="auto"/>
        <w:rPr>
          <w:rFonts w:ascii="Times New Roman" w:hAnsi="Times New Roman"/>
          <w:b/>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«Мокрый песок»</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мокрого песка.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Мокрый песок, формочки для песка.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Мокрый песок взять в ладонь и </w:t>
      </w:r>
      <w:r w:rsidR="00631C29" w:rsidRPr="008648CF">
        <w:rPr>
          <w:rFonts w:ascii="Times New Roman" w:hAnsi="Times New Roman"/>
          <w:sz w:val="28"/>
          <w:szCs w:val="28"/>
          <w:lang w:eastAsia="ru-RU"/>
        </w:rPr>
        <w:t>попробовать сыпать</w:t>
      </w:r>
      <w:r w:rsidRPr="008648CF">
        <w:rPr>
          <w:rFonts w:ascii="Times New Roman" w:hAnsi="Times New Roman"/>
          <w:sz w:val="28"/>
          <w:szCs w:val="28"/>
          <w:lang w:eastAsia="ru-RU"/>
        </w:rPr>
        <w:t xml:space="preserve"> струйкой, но он будет падать с ладони кусками.  Формочки для песка заполнить мокрым песком и перевернуть ее. Песок сохранит форму формочки.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w:t>
      </w:r>
      <w:r w:rsidR="00AE6079" w:rsidRPr="008648CF">
        <w:rPr>
          <w:rFonts w:ascii="Times New Roman" w:hAnsi="Times New Roman"/>
          <w:b/>
          <w:sz w:val="28"/>
          <w:szCs w:val="28"/>
          <w:lang w:eastAsia="ru-RU"/>
        </w:rPr>
        <w:t>Свойства воды</w:t>
      </w:r>
      <w:r w:rsidRPr="008648CF">
        <w:rPr>
          <w:rFonts w:ascii="Times New Roman" w:hAnsi="Times New Roman"/>
          <w:b/>
          <w:sz w:val="28"/>
          <w:szCs w:val="28"/>
          <w:lang w:eastAsia="ru-RU"/>
        </w:rPr>
        <w:t>»</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воды (принимает форму, не имеет запаха, вкуса, цвета).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прозрачных сосудов разной формы,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прозрачные сосуды разной формы налить воды и показать детям, что вода принимает форму сосудов.</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формы и принимает форму того сосуда, в который она налита.</w:t>
      </w:r>
    </w:p>
    <w:p w:rsidR="00F93553" w:rsidRDefault="00F93553" w:rsidP="00F93553">
      <w:pPr>
        <w:spacing w:after="0" w:line="240" w:lineRule="auto"/>
        <w:rPr>
          <w:rFonts w:ascii="Times New Roman" w:hAnsi="Times New Roman"/>
          <w:b/>
          <w:sz w:val="28"/>
          <w:szCs w:val="28"/>
          <w:lang w:eastAsia="ru-RU"/>
        </w:rPr>
      </w:pP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Вкус воды.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вкус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Вода, три стакана, соль, сахар, ложечка.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Вода не имеет вкуса, а принимает вкус того вещества, которое в нее добавлено.</w:t>
      </w:r>
    </w:p>
    <w:p w:rsidR="00F93553" w:rsidRDefault="00F93553" w:rsidP="00F93553">
      <w:pPr>
        <w:spacing w:after="0" w:line="240" w:lineRule="auto"/>
        <w:rPr>
          <w:rFonts w:ascii="Times New Roman" w:hAnsi="Times New Roman"/>
          <w:b/>
          <w:sz w:val="28"/>
          <w:szCs w:val="28"/>
          <w:lang w:eastAsia="ru-RU"/>
        </w:rPr>
      </w:pP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Запах воды.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 xml:space="preserve"> Выяснить имеет ли запах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Стакан воды с сахаром, стакан воды с солью, пахучий раствор.</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запаха, она пахнет тем веществом, которое в нее добавлено.</w:t>
      </w:r>
    </w:p>
    <w:p w:rsidR="00F93553" w:rsidRDefault="00F93553" w:rsidP="00F93553">
      <w:pPr>
        <w:spacing w:after="0" w:line="240" w:lineRule="auto"/>
        <w:rPr>
          <w:rFonts w:ascii="Times New Roman" w:hAnsi="Times New Roman"/>
          <w:b/>
          <w:sz w:val="28"/>
          <w:szCs w:val="28"/>
          <w:lang w:eastAsia="ru-RU"/>
        </w:rPr>
      </w:pP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Цвет воды.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цвет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стаканов с водой, кристаллики разного цвета.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 xml:space="preserve">Вода </w:t>
      </w:r>
      <w:r w:rsidR="00AE6079" w:rsidRPr="008648CF">
        <w:rPr>
          <w:rFonts w:ascii="Times New Roman" w:hAnsi="Times New Roman"/>
          <w:sz w:val="28"/>
          <w:szCs w:val="28"/>
          <w:lang w:eastAsia="ru-RU"/>
        </w:rPr>
        <w:t>бесцветная, принимает</w:t>
      </w:r>
      <w:r w:rsidRPr="008648CF">
        <w:rPr>
          <w:rFonts w:ascii="Times New Roman" w:hAnsi="Times New Roman"/>
          <w:sz w:val="28"/>
          <w:szCs w:val="28"/>
          <w:lang w:eastAsia="ru-RU"/>
        </w:rPr>
        <w:t xml:space="preserve"> цвет того вещества, которое в нее добавлено.</w:t>
      </w:r>
    </w:p>
    <w:p w:rsidR="00F93553"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F93553"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631C29" w:rsidRDefault="00631C29" w:rsidP="00F93553">
      <w:pPr>
        <w:shd w:val="clear" w:color="auto" w:fill="FFFFFF"/>
        <w:spacing w:after="0" w:line="240" w:lineRule="auto"/>
        <w:rPr>
          <w:rFonts w:ascii="Times New Roman" w:hAnsi="Times New Roman"/>
          <w:b/>
          <w:bCs/>
          <w:color w:val="0000FF"/>
          <w:spacing w:val="2"/>
          <w:sz w:val="28"/>
          <w:szCs w:val="28"/>
          <w:lang w:eastAsia="ru-RU"/>
        </w:rPr>
      </w:pPr>
    </w:p>
    <w:p w:rsidR="00631C29" w:rsidRDefault="00631C29" w:rsidP="00F93553">
      <w:pPr>
        <w:shd w:val="clear" w:color="auto" w:fill="FFFFFF"/>
        <w:spacing w:after="0" w:line="240" w:lineRule="auto"/>
        <w:rPr>
          <w:rFonts w:ascii="Times New Roman" w:hAnsi="Times New Roman"/>
          <w:b/>
          <w:bCs/>
          <w:color w:val="0000FF"/>
          <w:spacing w:val="2"/>
          <w:sz w:val="28"/>
          <w:szCs w:val="28"/>
          <w:lang w:eastAsia="ru-RU"/>
        </w:rPr>
      </w:pPr>
    </w:p>
    <w:p w:rsidR="00631C29" w:rsidRDefault="00631C29" w:rsidP="00F93553">
      <w:pPr>
        <w:shd w:val="clear" w:color="auto" w:fill="FFFFFF"/>
        <w:spacing w:after="0" w:line="240" w:lineRule="auto"/>
        <w:rPr>
          <w:rFonts w:ascii="Times New Roman" w:hAnsi="Times New Roman"/>
          <w:b/>
          <w:bCs/>
          <w:color w:val="0000FF"/>
          <w:spacing w:val="2"/>
          <w:sz w:val="28"/>
          <w:szCs w:val="28"/>
          <w:lang w:eastAsia="ru-RU"/>
        </w:rPr>
      </w:pPr>
    </w:p>
    <w:p w:rsidR="00F93553" w:rsidRPr="008648CF"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lastRenderedPageBreak/>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«Живая вода»</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 животворным свойством воды.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Свежесрезанные веточки быстро распускающихся деревьев, сосуд с водой, этикетка «Живая вода».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Возьмите сосуд, наклейте на него этикетку «Живая вода». Вместе с детьми рассмотрите веточки. После этого поставьте ветки в воду, а сосуд </w:t>
      </w:r>
      <w:r w:rsidR="00631C29" w:rsidRPr="008648CF">
        <w:rPr>
          <w:rFonts w:ascii="Times New Roman" w:hAnsi="Times New Roman"/>
          <w:sz w:val="28"/>
          <w:szCs w:val="28"/>
          <w:lang w:eastAsia="ru-RU"/>
        </w:rPr>
        <w:t>сними на</w:t>
      </w:r>
      <w:r w:rsidRPr="008648CF">
        <w:rPr>
          <w:rFonts w:ascii="Times New Roman" w:hAnsi="Times New Roman"/>
          <w:sz w:val="28"/>
          <w:szCs w:val="28"/>
          <w:lang w:eastAsia="ru-RU"/>
        </w:rPr>
        <w:t xml:space="preserve"> видное место. Пройдет время, и они оживут. Если это ветки тополя, они пустят корни.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Одно из важных свойств воды – давать жизнь всему живому.</w:t>
      </w:r>
    </w:p>
    <w:p w:rsidR="00F93553"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F93553"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F93553" w:rsidRPr="004C0375" w:rsidRDefault="00F93553" w:rsidP="00F93553">
      <w:pPr>
        <w:shd w:val="clear" w:color="auto" w:fill="FFFFFF"/>
        <w:spacing w:after="0" w:line="240" w:lineRule="auto"/>
        <w:jc w:val="center"/>
        <w:rPr>
          <w:rFonts w:ascii="Times New Roman" w:hAnsi="Times New Roman"/>
          <w:b/>
          <w:bCs/>
          <w:color w:val="17365D" w:themeColor="text2" w:themeShade="BF"/>
          <w:spacing w:val="2"/>
          <w:sz w:val="28"/>
          <w:szCs w:val="28"/>
          <w:lang w:eastAsia="ru-RU"/>
        </w:rPr>
      </w:pPr>
      <w:r w:rsidRPr="004C0375">
        <w:rPr>
          <w:rFonts w:ascii="Times New Roman" w:hAnsi="Times New Roman"/>
          <w:b/>
          <w:bCs/>
          <w:color w:val="17365D" w:themeColor="text2" w:themeShade="BF"/>
          <w:spacing w:val="2"/>
          <w:sz w:val="28"/>
          <w:szCs w:val="28"/>
          <w:lang w:eastAsia="ru-RU"/>
        </w:rPr>
        <w:t>НОЯБРЬ</w:t>
      </w:r>
    </w:p>
    <w:p w:rsidR="00F93553" w:rsidRPr="008648CF" w:rsidRDefault="00F93553" w:rsidP="00F93553">
      <w:pPr>
        <w:shd w:val="clear" w:color="auto" w:fill="FFFFFF"/>
        <w:spacing w:after="0" w:line="240" w:lineRule="auto"/>
        <w:rPr>
          <w:rFonts w:ascii="Times New Roman" w:hAnsi="Times New Roman"/>
          <w:b/>
          <w:bCs/>
          <w:color w:val="FF0000"/>
          <w:spacing w:val="2"/>
          <w:sz w:val="28"/>
          <w:szCs w:val="28"/>
          <w:lang w:eastAsia="ru-RU"/>
        </w:rPr>
      </w:pPr>
    </w:p>
    <w:p w:rsidR="00F93553" w:rsidRPr="005E0AB3" w:rsidRDefault="00F93553" w:rsidP="00F93553">
      <w:pPr>
        <w:shd w:val="clear" w:color="auto" w:fill="FFFFFF"/>
        <w:spacing w:after="0" w:line="240" w:lineRule="auto"/>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«Испарение»</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 превращениями воды из жидкого в газообразное состояние и обратно в жидкое.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Горелка, сосуд с водой, крышка для сосуда.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 xml:space="preserve">При нагревании вода из жидкого состояния переходит в газообразное, а </w:t>
      </w:r>
      <w:r w:rsidR="00AE6079" w:rsidRPr="008648CF">
        <w:rPr>
          <w:rFonts w:ascii="Times New Roman" w:hAnsi="Times New Roman"/>
          <w:sz w:val="28"/>
          <w:szCs w:val="28"/>
          <w:lang w:eastAsia="ru-RU"/>
        </w:rPr>
        <w:t>при остывании</w:t>
      </w:r>
      <w:r w:rsidRPr="008648CF">
        <w:rPr>
          <w:rFonts w:ascii="Times New Roman" w:hAnsi="Times New Roman"/>
          <w:sz w:val="28"/>
          <w:szCs w:val="28"/>
          <w:lang w:eastAsia="ru-RU"/>
        </w:rPr>
        <w:t xml:space="preserve"> из газообразного обратно в жидкое.</w:t>
      </w:r>
    </w:p>
    <w:p w:rsidR="00F93553" w:rsidRPr="008648CF" w:rsidRDefault="00F93553" w:rsidP="00F93553">
      <w:pPr>
        <w:spacing w:after="0" w:line="240" w:lineRule="auto"/>
        <w:ind w:left="709" w:hanging="709"/>
        <w:rPr>
          <w:rFonts w:ascii="Times New Roman" w:hAnsi="Times New Roman"/>
          <w:b/>
          <w:color w:val="FF0000"/>
          <w:sz w:val="28"/>
          <w:szCs w:val="28"/>
          <w:lang w:eastAsia="ru-RU"/>
        </w:rPr>
      </w:pPr>
    </w:p>
    <w:p w:rsidR="00F93553" w:rsidRPr="005E0AB3"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5E0AB3"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«Агрегатные состояния воды»</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Если налить воду на блюдце, то через несколько дней вода испарится, она перешла в газообразное состояние.  </w:t>
      </w:r>
    </w:p>
    <w:p w:rsidR="00F93553" w:rsidRDefault="00F93553" w:rsidP="00F93553">
      <w:pPr>
        <w:spacing w:after="0" w:line="240" w:lineRule="auto"/>
        <w:ind w:left="709" w:hanging="709"/>
        <w:rPr>
          <w:rFonts w:ascii="Times New Roman" w:hAnsi="Times New Roman"/>
          <w:b/>
          <w:color w:val="FF0000"/>
          <w:sz w:val="28"/>
          <w:szCs w:val="28"/>
          <w:lang w:eastAsia="ru-RU"/>
        </w:rPr>
      </w:pPr>
    </w:p>
    <w:p w:rsidR="00F93553" w:rsidRDefault="00F93553" w:rsidP="00F93553">
      <w:pPr>
        <w:spacing w:after="0" w:line="240" w:lineRule="auto"/>
        <w:ind w:left="709" w:hanging="709"/>
        <w:rPr>
          <w:rFonts w:ascii="Times New Roman" w:hAnsi="Times New Roman"/>
          <w:b/>
          <w:color w:val="FF0000"/>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«Свойства воздуха»</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воздуха.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 </w:t>
      </w:r>
      <w:r w:rsidRPr="008648CF">
        <w:rPr>
          <w:rFonts w:ascii="Times New Roman" w:hAnsi="Times New Roman"/>
          <w:sz w:val="28"/>
          <w:szCs w:val="28"/>
          <w:lang w:eastAsia="ru-RU"/>
        </w:rPr>
        <w:t>Ароматизированные салфетки, корки апельсин и т.д.</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lastRenderedPageBreak/>
        <w:t xml:space="preserve">Процесс. </w:t>
      </w:r>
      <w:r w:rsidRPr="008648CF">
        <w:rPr>
          <w:rFonts w:ascii="Times New Roman" w:hAnsi="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«Воздух сжимается»</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 xml:space="preserve"> Продолжать знакомить детей со свойствами воздуха.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Пластмассовая бутылка, не надутый шарик, холодильник, миска с горячей водой.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F93553"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При нагревании воздух расширяется, а при охлаждении – сжимается.</w:t>
      </w:r>
    </w:p>
    <w:p w:rsidR="00F93553" w:rsidRPr="004C0375" w:rsidRDefault="00F93553" w:rsidP="00631C29">
      <w:pPr>
        <w:spacing w:after="0" w:line="240" w:lineRule="auto"/>
        <w:jc w:val="center"/>
        <w:rPr>
          <w:rFonts w:ascii="Times New Roman" w:hAnsi="Times New Roman"/>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t>ДЕКАБРЬ</w:t>
      </w: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5E0AB3"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«Воздух расширяется»</w:t>
      </w:r>
    </w:p>
    <w:p w:rsidR="00F93553" w:rsidRPr="008648CF"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FF0000"/>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«Вода при замерзании расширяется»</w:t>
      </w:r>
    </w:p>
    <w:p w:rsidR="00F93553" w:rsidRPr="008648CF"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Выяснить, как снег сохраняет тепло. Защитные свойства снега. Доказать, что вода при замерзании расширяется.</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r>
      <w:proofErr w:type="gramStart"/>
      <w:r w:rsidR="00631C29">
        <w:rPr>
          <w:rFonts w:ascii="Times New Roman" w:hAnsi="Times New Roman"/>
          <w:sz w:val="28"/>
          <w:szCs w:val="28"/>
          <w:lang w:eastAsia="ru-RU"/>
        </w:rPr>
        <w:t>В</w:t>
      </w:r>
      <w:proofErr w:type="gramEnd"/>
      <w:r w:rsidRPr="008648CF">
        <w:rPr>
          <w:rFonts w:ascii="Times New Roman" w:hAnsi="Times New Roman"/>
          <w:sz w:val="28"/>
          <w:szCs w:val="28"/>
          <w:lang w:eastAsia="ru-RU"/>
        </w:rPr>
        <w:t xml:space="preserve"> снегу вода не замерзает, потому что снег сохраняет тепло, на поверхности превратилась в лед. Если банка или бутылка, где вода превратилась в </w:t>
      </w:r>
      <w:r w:rsidR="00631C29" w:rsidRPr="008648CF">
        <w:rPr>
          <w:rFonts w:ascii="Times New Roman" w:hAnsi="Times New Roman"/>
          <w:sz w:val="28"/>
          <w:szCs w:val="28"/>
          <w:lang w:eastAsia="ru-RU"/>
        </w:rPr>
        <w:t>лед,</w:t>
      </w:r>
      <w:r w:rsidRPr="008648CF">
        <w:rPr>
          <w:rFonts w:ascii="Times New Roman" w:hAnsi="Times New Roman"/>
          <w:sz w:val="28"/>
          <w:szCs w:val="28"/>
          <w:lang w:eastAsia="ru-RU"/>
        </w:rPr>
        <w:t xml:space="preserve"> лопнет, то сделать вывод, что вода при замерзании расширяется.</w:t>
      </w: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«Жизненный цикл мушек»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Понаблюдать за жизненным циклом мушек.</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Банан, литровая банка, нейлоновый чулок, аптечная резинка (колечком).</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F93553"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Через несколько дней вы увидите ползающих по </w:t>
      </w:r>
      <w:r w:rsidR="00631C29" w:rsidRPr="008648CF">
        <w:rPr>
          <w:rFonts w:ascii="Times New Roman" w:hAnsi="Times New Roman"/>
          <w:sz w:val="28"/>
          <w:szCs w:val="28"/>
          <w:lang w:eastAsia="ru-RU"/>
        </w:rPr>
        <w:t>дну личинок</w:t>
      </w:r>
      <w:r w:rsidRPr="008648CF">
        <w:rPr>
          <w:rFonts w:ascii="Times New Roman" w:hAnsi="Times New Roman"/>
          <w:sz w:val="28"/>
          <w:szCs w:val="28"/>
          <w:lang w:eastAsia="ru-RU"/>
        </w:rPr>
        <w:t>.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631C29" w:rsidRDefault="00631C29" w:rsidP="00F93553">
      <w:pPr>
        <w:spacing w:after="0" w:line="240" w:lineRule="auto"/>
        <w:rPr>
          <w:rFonts w:ascii="Times New Roman" w:hAnsi="Times New Roman"/>
          <w:b/>
          <w:color w:val="0000FF"/>
          <w:sz w:val="28"/>
          <w:szCs w:val="28"/>
          <w:lang w:eastAsia="ru-RU"/>
        </w:rPr>
      </w:pPr>
    </w:p>
    <w:p w:rsidR="00F93553" w:rsidRPr="004962D5" w:rsidRDefault="00F93553" w:rsidP="00F93553">
      <w:pPr>
        <w:spacing w:after="0" w:line="240" w:lineRule="auto"/>
        <w:rPr>
          <w:rFonts w:ascii="Times New Roman" w:hAnsi="Times New Roman"/>
          <w:sz w:val="28"/>
          <w:szCs w:val="28"/>
          <w:lang w:eastAsia="ru-RU"/>
        </w:rPr>
      </w:pPr>
      <w:r w:rsidRPr="008648CF">
        <w:rPr>
          <w:rFonts w:ascii="Times New Roman" w:hAnsi="Times New Roman"/>
          <w:b/>
          <w:color w:val="0000FF"/>
          <w:sz w:val="28"/>
          <w:szCs w:val="28"/>
          <w:lang w:eastAsia="ru-RU"/>
        </w:rPr>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«Почему, кажется, что звезды движутся по кругу»</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почему звезды движутся по кругу.</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Ножницы, линейка, белый мелок, карандаш, клейкая лента, бумага черного цвета.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8648CF">
        <w:rPr>
          <w:rFonts w:ascii="Times New Roman" w:hAnsi="Times New Roman"/>
          <w:sz w:val="28"/>
          <w:szCs w:val="28"/>
          <w:lang w:eastAsia="ru-RU"/>
        </w:rPr>
        <w:t>фотопластине</w:t>
      </w:r>
      <w:proofErr w:type="spellEnd"/>
      <w:r w:rsidRPr="008648CF">
        <w:rPr>
          <w:rFonts w:ascii="Times New Roman" w:hAnsi="Times New Roman"/>
          <w:sz w:val="28"/>
          <w:szCs w:val="28"/>
          <w:lang w:eastAsia="ru-RU"/>
        </w:rPr>
        <w:t xml:space="preserve"> длинный круговой след, как будто звезды двигались по кругу. На самом же деле </w:t>
      </w:r>
      <w:r w:rsidR="00631C29" w:rsidRPr="008648CF">
        <w:rPr>
          <w:rFonts w:ascii="Times New Roman" w:hAnsi="Times New Roman"/>
          <w:sz w:val="28"/>
          <w:szCs w:val="28"/>
          <w:lang w:eastAsia="ru-RU"/>
        </w:rPr>
        <w:t>движется сама</w:t>
      </w:r>
      <w:r w:rsidRPr="008648CF">
        <w:rPr>
          <w:rFonts w:ascii="Times New Roman" w:hAnsi="Times New Roman"/>
          <w:sz w:val="28"/>
          <w:szCs w:val="28"/>
          <w:lang w:eastAsia="ru-RU"/>
        </w:rPr>
        <w:t xml:space="preserve">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F93553" w:rsidRPr="008648CF" w:rsidRDefault="00F93553" w:rsidP="00F93553">
      <w:pPr>
        <w:spacing w:after="0" w:line="240" w:lineRule="auto"/>
        <w:rPr>
          <w:rFonts w:ascii="Times New Roman" w:hAnsi="Times New Roman"/>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4C0375" w:rsidRPr="004C0375" w:rsidRDefault="004C0375" w:rsidP="004C0375">
      <w:pPr>
        <w:spacing w:after="0" w:line="240" w:lineRule="auto"/>
        <w:ind w:left="709" w:hanging="709"/>
        <w:jc w:val="center"/>
        <w:rPr>
          <w:rFonts w:ascii="Times New Roman" w:hAnsi="Times New Roman"/>
          <w:b/>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lastRenderedPageBreak/>
        <w:t>ЯНВАРЬ</w:t>
      </w: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5E0AB3"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«Зависимость таяния снега от температуры»</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1) </w:t>
      </w:r>
      <w:proofErr w:type="gramStart"/>
      <w:r w:rsidRPr="008648CF">
        <w:rPr>
          <w:rFonts w:ascii="Times New Roman" w:hAnsi="Times New Roman"/>
          <w:sz w:val="28"/>
          <w:szCs w:val="28"/>
          <w:lang w:eastAsia="ru-RU"/>
        </w:rPr>
        <w:t>В</w:t>
      </w:r>
      <w:proofErr w:type="gramEnd"/>
      <w:r w:rsidRPr="008648CF">
        <w:rPr>
          <w:rFonts w:ascii="Times New Roman" w:hAnsi="Times New Roman"/>
          <w:sz w:val="28"/>
          <w:szCs w:val="28"/>
          <w:lang w:eastAsia="ru-RU"/>
        </w:rPr>
        <w:t xml:space="preserve">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Поставить блюдца со снегом в группе на окно и под батарею. Где снег быстрее растает? Почему?</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работает термометр»</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Посмотреть, как работает термометр.</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 xml:space="preserve"> Уличный термометр или термометр для ванной, кубик льда, чашка.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Зажмите пальцами </w:t>
      </w:r>
      <w:r w:rsidR="004C0375" w:rsidRPr="008648CF">
        <w:rPr>
          <w:rFonts w:ascii="Times New Roman" w:hAnsi="Times New Roman"/>
          <w:sz w:val="28"/>
          <w:szCs w:val="28"/>
          <w:lang w:eastAsia="ru-RU"/>
        </w:rPr>
        <w:t>шарик с</w:t>
      </w:r>
      <w:r w:rsidRPr="008648CF">
        <w:rPr>
          <w:rFonts w:ascii="Times New Roman" w:hAnsi="Times New Roman"/>
          <w:sz w:val="28"/>
          <w:szCs w:val="28"/>
          <w:lang w:eastAsia="ru-RU"/>
        </w:rPr>
        <w:t xml:space="preserve">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Итоги.</w:t>
      </w:r>
      <w:r w:rsidRPr="008648CF">
        <w:rPr>
          <w:rFonts w:ascii="Times New Roman" w:hAnsi="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631C29" w:rsidRDefault="00631C29" w:rsidP="00F93553">
      <w:pPr>
        <w:spacing w:after="0" w:line="240" w:lineRule="auto"/>
        <w:rPr>
          <w:rFonts w:ascii="Times New Roman" w:hAnsi="Times New Roman"/>
          <w:b/>
          <w:color w:val="0000FF"/>
          <w:sz w:val="28"/>
          <w:szCs w:val="28"/>
          <w:lang w:eastAsia="ru-RU"/>
        </w:rPr>
      </w:pPr>
    </w:p>
    <w:p w:rsidR="00631C29" w:rsidRDefault="00631C29" w:rsidP="00F93553">
      <w:pPr>
        <w:spacing w:after="0" w:line="240" w:lineRule="auto"/>
        <w:rPr>
          <w:rFonts w:ascii="Times New Roman" w:hAnsi="Times New Roman"/>
          <w:b/>
          <w:color w:val="0000FF"/>
          <w:sz w:val="28"/>
          <w:szCs w:val="28"/>
          <w:lang w:eastAsia="ru-RU"/>
        </w:rPr>
      </w:pPr>
    </w:p>
    <w:p w:rsidR="00631C29" w:rsidRDefault="00631C29" w:rsidP="00F93553">
      <w:pPr>
        <w:spacing w:after="0" w:line="240" w:lineRule="auto"/>
        <w:rPr>
          <w:rFonts w:ascii="Times New Roman" w:hAnsi="Times New Roman"/>
          <w:b/>
          <w:color w:val="0000FF"/>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lastRenderedPageBreak/>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«Может ли растение дышать?»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потребность растения в воздухе, дыхании. Понять, как происходит процесс дыхания у растений.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Комнатное растение, трубочки для коктейля, вазелин, лупа.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F93553" w:rsidRPr="008648CF" w:rsidRDefault="00F93553" w:rsidP="00F93553">
      <w:pPr>
        <w:spacing w:after="0" w:line="240" w:lineRule="auto"/>
        <w:rPr>
          <w:rFonts w:ascii="Times New Roman" w:hAnsi="Times New Roman"/>
          <w:sz w:val="28"/>
          <w:szCs w:val="28"/>
          <w:lang w:eastAsia="ru-RU"/>
        </w:rPr>
      </w:pPr>
    </w:p>
    <w:p w:rsidR="00F93553"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«Есть ли у растений органы дыхания?»</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Определить, что все части растения участвуют в дыхании.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Прозрачная емкость с водой, лист на длинном черешке или стебельке, трубочка для коктейля, лупа.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Воздух через лист проходит в стебель, так как видно выделение пузырьков воздуха в воду.</w:t>
      </w:r>
    </w:p>
    <w:p w:rsidR="00F93553" w:rsidRPr="008648CF" w:rsidRDefault="00F93553" w:rsidP="00F93553">
      <w:pPr>
        <w:spacing w:after="0" w:line="240" w:lineRule="auto"/>
        <w:rPr>
          <w:rFonts w:ascii="Times New Roman" w:hAnsi="Times New Roman"/>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631C29" w:rsidRDefault="00631C29" w:rsidP="00F93553">
      <w:pPr>
        <w:spacing w:after="0" w:line="240" w:lineRule="auto"/>
        <w:ind w:left="709" w:hanging="709"/>
        <w:jc w:val="center"/>
        <w:rPr>
          <w:rFonts w:ascii="Times New Roman" w:hAnsi="Times New Roman"/>
          <w:b/>
          <w:color w:val="FF0000"/>
          <w:sz w:val="28"/>
          <w:szCs w:val="28"/>
          <w:lang w:eastAsia="ru-RU"/>
        </w:rPr>
      </w:pPr>
    </w:p>
    <w:p w:rsidR="00F93553" w:rsidRPr="004C0375" w:rsidRDefault="00F93553" w:rsidP="00F93553">
      <w:pPr>
        <w:spacing w:after="0" w:line="240" w:lineRule="auto"/>
        <w:ind w:left="709" w:hanging="709"/>
        <w:jc w:val="center"/>
        <w:rPr>
          <w:rFonts w:ascii="Times New Roman" w:hAnsi="Times New Roman"/>
          <w:b/>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lastRenderedPageBreak/>
        <w:t>ФЕВРАЛЬ</w:t>
      </w: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«Нужен ли корешкам воздух?»</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причину потребности растения в рыхлении; доказать, что растение дышит всеми частями.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w:t>
      </w:r>
      <w:r w:rsidR="00631C29" w:rsidRPr="008648CF">
        <w:rPr>
          <w:rFonts w:ascii="Times New Roman" w:hAnsi="Times New Roman"/>
          <w:sz w:val="28"/>
          <w:szCs w:val="28"/>
          <w:lang w:eastAsia="ru-RU"/>
        </w:rPr>
        <w:t>воздуха к</w:t>
      </w:r>
      <w:r w:rsidRPr="008648CF">
        <w:rPr>
          <w:rFonts w:ascii="Times New Roman" w:hAnsi="Times New Roman"/>
          <w:sz w:val="28"/>
          <w:szCs w:val="28"/>
          <w:lang w:eastAsia="ru-RU"/>
        </w:rPr>
        <w:t xml:space="preserve"> корням. Наблюдают за изменениями </w:t>
      </w:r>
      <w:r w:rsidR="00631C29" w:rsidRPr="008648CF">
        <w:rPr>
          <w:rFonts w:ascii="Times New Roman" w:hAnsi="Times New Roman"/>
          <w:sz w:val="28"/>
          <w:szCs w:val="28"/>
          <w:lang w:eastAsia="ru-RU"/>
        </w:rPr>
        <w:t>проростков (</w:t>
      </w:r>
      <w:r w:rsidRPr="008648CF">
        <w:rPr>
          <w:rFonts w:ascii="Times New Roman" w:hAnsi="Times New Roman"/>
          <w:sz w:val="28"/>
          <w:szCs w:val="28"/>
          <w:lang w:eastAsia="ru-RU"/>
        </w:rPr>
        <w:t>хорошо растет в первой емкости, хуже во второй, в третьей – растение гибнет).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F93553" w:rsidRDefault="00F93553" w:rsidP="00F93553">
      <w:pPr>
        <w:spacing w:after="0" w:line="240" w:lineRule="auto"/>
        <w:ind w:left="709" w:hanging="709"/>
        <w:rPr>
          <w:rFonts w:ascii="Times New Roman" w:hAnsi="Times New Roman"/>
          <w:b/>
          <w:color w:val="FF0000"/>
          <w:sz w:val="28"/>
          <w:szCs w:val="28"/>
          <w:lang w:eastAsia="ru-RU"/>
        </w:rPr>
      </w:pPr>
    </w:p>
    <w:p w:rsidR="00F93553" w:rsidRDefault="00F93553" w:rsidP="00F93553">
      <w:pPr>
        <w:spacing w:after="0" w:line="240" w:lineRule="auto"/>
        <w:ind w:left="709" w:hanging="709"/>
        <w:rPr>
          <w:rFonts w:ascii="Times New Roman" w:hAnsi="Times New Roman"/>
          <w:b/>
          <w:color w:val="FF0000"/>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выделяет растение?»</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 что растение выделяет кислород. Понять необходимость дыхания для растений.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детям выяснить, почему в </w:t>
      </w:r>
      <w:r w:rsidR="00631C29" w:rsidRPr="008648CF">
        <w:rPr>
          <w:rFonts w:ascii="Times New Roman" w:hAnsi="Times New Roman"/>
          <w:sz w:val="28"/>
          <w:szCs w:val="28"/>
          <w:lang w:eastAsia="ru-RU"/>
        </w:rPr>
        <w:t>лесу так</w:t>
      </w:r>
      <w:r w:rsidRPr="008648CF">
        <w:rPr>
          <w:rFonts w:ascii="Times New Roman" w:hAnsi="Times New Roman"/>
          <w:sz w:val="28"/>
          <w:szCs w:val="28"/>
          <w:lang w:eastAsia="ru-RU"/>
        </w:rPr>
        <w:t xml:space="preserve">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Растения выделяют кислород.</w:t>
      </w:r>
    </w:p>
    <w:p w:rsidR="00F93553" w:rsidRPr="008648CF" w:rsidRDefault="00F93553" w:rsidP="00F93553">
      <w:pPr>
        <w:spacing w:after="0" w:line="240" w:lineRule="auto"/>
        <w:rPr>
          <w:rFonts w:ascii="Times New Roman" w:hAnsi="Times New Roman"/>
          <w:sz w:val="28"/>
          <w:szCs w:val="28"/>
          <w:lang w:eastAsia="ru-RU"/>
        </w:rPr>
      </w:pPr>
    </w:p>
    <w:p w:rsidR="00631C29" w:rsidRDefault="00631C29" w:rsidP="00F93553">
      <w:pPr>
        <w:spacing w:after="0" w:line="240" w:lineRule="auto"/>
        <w:rPr>
          <w:rFonts w:ascii="Times New Roman" w:hAnsi="Times New Roman"/>
          <w:b/>
          <w:color w:val="0000FF"/>
          <w:sz w:val="28"/>
          <w:szCs w:val="28"/>
          <w:lang w:eastAsia="ru-RU"/>
        </w:rPr>
      </w:pPr>
    </w:p>
    <w:p w:rsidR="00631C29" w:rsidRDefault="00631C29" w:rsidP="00F93553">
      <w:pPr>
        <w:spacing w:after="0" w:line="240" w:lineRule="auto"/>
        <w:rPr>
          <w:rFonts w:ascii="Times New Roman" w:hAnsi="Times New Roman"/>
          <w:b/>
          <w:color w:val="0000FF"/>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lastRenderedPageBreak/>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«Во всех ли листьях есть питание?»</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наличие в листьях питания для растений.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Кипяток, лист бегонии (обратная сторона окрашена в бордовый цвет), емкость белого цвета.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Лист становится зеленым, а вода изменяет окраску, следовательно, питание в листе есть. </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«На свету и в темноте»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Определить факторы внешней среды, необходимые для роста и развития растений.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Лук, коробка из прочного картона, две емкости с землей.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Через 7 – 10 дней вновь зарисовывают результат (лук на свету позеленел – значит в нем образовалось питание).</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Pr="004C0375" w:rsidRDefault="00F93553" w:rsidP="00F93553">
      <w:pPr>
        <w:spacing w:after="0" w:line="240" w:lineRule="auto"/>
        <w:ind w:left="709" w:hanging="709"/>
        <w:jc w:val="center"/>
        <w:rPr>
          <w:rFonts w:ascii="Times New Roman" w:hAnsi="Times New Roman"/>
          <w:b/>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t>МАРТ</w:t>
      </w: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«Кому лучше?»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Выделить благоприятные условия для роста и развития растений, обосновать зависимость растений от почвы.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Два одинаковых черенка, емкость с водой, горшок с почвой, предметы ухода за растениями.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У растения в почве первый лист появился быстрее, растение лучше набирает силу; в воде растение слабее.</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lastRenderedPageBreak/>
        <w:t>ОПЫТ № 2</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«Где лучше расти?»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Черенки традесканции, чернозем, глина с песком.</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Черноземная почва гораздо благоприятнее других почв. </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«Лабиринт»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как растение ищет свет.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Много света – растению хорошо, оно зеленое; мало света – растению плохо.</w:t>
      </w:r>
    </w:p>
    <w:p w:rsidR="00631C29" w:rsidRDefault="00631C29" w:rsidP="00631C29">
      <w:pPr>
        <w:spacing w:after="0" w:line="240" w:lineRule="auto"/>
        <w:rPr>
          <w:rFonts w:ascii="Times New Roman" w:hAnsi="Times New Roman"/>
          <w:sz w:val="28"/>
          <w:szCs w:val="28"/>
          <w:lang w:eastAsia="ru-RU"/>
        </w:rPr>
      </w:pPr>
    </w:p>
    <w:p w:rsidR="00F93553" w:rsidRPr="008648CF" w:rsidRDefault="00F93553" w:rsidP="00631C29">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F93553" w:rsidRPr="005E0AB3"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образуется тень»</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r w:rsidRPr="008648CF">
        <w:rPr>
          <w:rFonts w:ascii="Times New Roman" w:hAnsi="Times New Roman"/>
          <w:sz w:val="28"/>
          <w:szCs w:val="28"/>
          <w:lang w:eastAsia="ru-RU"/>
        </w:rPr>
        <w:t>Понять, как образуется тень, ее зависимость от источника света и предмета, их взаимоположения.</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r>
      <w:r w:rsidR="00631C29" w:rsidRPr="008648CF">
        <w:rPr>
          <w:rFonts w:ascii="Times New Roman" w:hAnsi="Times New Roman"/>
          <w:sz w:val="28"/>
          <w:szCs w:val="28"/>
          <w:lang w:eastAsia="ru-RU"/>
        </w:rPr>
        <w:t>1) Показать</w:t>
      </w:r>
      <w:r w:rsidRPr="008648CF">
        <w:rPr>
          <w:rFonts w:ascii="Times New Roman" w:hAnsi="Times New Roman"/>
          <w:sz w:val="28"/>
          <w:szCs w:val="28"/>
          <w:lang w:eastAsia="ru-RU"/>
        </w:rPr>
        <w:t xml:space="preserve">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b/>
          <w:sz w:val="28"/>
          <w:szCs w:val="28"/>
          <w:lang w:eastAsia="ru-RU"/>
        </w:rPr>
        <w:tab/>
      </w:r>
      <w:r w:rsidRPr="008648CF">
        <w:rPr>
          <w:rFonts w:ascii="Times New Roman" w:hAnsi="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w:t>
      </w:r>
      <w:r w:rsidRPr="008648CF">
        <w:rPr>
          <w:rFonts w:ascii="Times New Roman" w:hAnsi="Times New Roman"/>
          <w:sz w:val="28"/>
          <w:szCs w:val="28"/>
          <w:lang w:eastAsia="ru-RU"/>
        </w:rPr>
        <w:lastRenderedPageBreak/>
        <w:t xml:space="preserve">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F93553" w:rsidRPr="008648CF" w:rsidRDefault="00F93553" w:rsidP="00F93553">
      <w:pPr>
        <w:spacing w:after="0" w:line="240" w:lineRule="auto"/>
        <w:ind w:left="709" w:hanging="709"/>
        <w:rPr>
          <w:rFonts w:ascii="Times New Roman" w:hAnsi="Times New Roman"/>
          <w:sz w:val="28"/>
          <w:szCs w:val="28"/>
          <w:lang w:eastAsia="ru-RU"/>
        </w:rPr>
      </w:pPr>
    </w:p>
    <w:p w:rsidR="00F93553" w:rsidRDefault="00F93553" w:rsidP="00F93553">
      <w:pPr>
        <w:spacing w:after="0" w:line="240" w:lineRule="auto"/>
        <w:ind w:left="709" w:hanging="709"/>
        <w:jc w:val="center"/>
        <w:rPr>
          <w:rFonts w:ascii="Times New Roman" w:hAnsi="Times New Roman"/>
          <w:b/>
          <w:color w:val="FF0000"/>
          <w:sz w:val="28"/>
          <w:szCs w:val="28"/>
          <w:lang w:eastAsia="ru-RU"/>
        </w:rPr>
      </w:pPr>
    </w:p>
    <w:p w:rsidR="00F93553" w:rsidRDefault="00F93553" w:rsidP="00F93553">
      <w:pPr>
        <w:spacing w:after="0" w:line="240" w:lineRule="auto"/>
        <w:ind w:left="709" w:hanging="709"/>
        <w:jc w:val="center"/>
        <w:rPr>
          <w:rFonts w:ascii="Times New Roman" w:hAnsi="Times New Roman"/>
          <w:b/>
          <w:color w:val="FF0000"/>
          <w:sz w:val="28"/>
          <w:szCs w:val="28"/>
          <w:lang w:eastAsia="ru-RU"/>
        </w:rPr>
      </w:pPr>
    </w:p>
    <w:p w:rsidR="00F93553" w:rsidRPr="004C0375" w:rsidRDefault="00F93553" w:rsidP="00F93553">
      <w:pPr>
        <w:spacing w:after="0" w:line="240" w:lineRule="auto"/>
        <w:ind w:left="709" w:hanging="709"/>
        <w:jc w:val="center"/>
        <w:rPr>
          <w:rFonts w:ascii="Times New Roman" w:hAnsi="Times New Roman"/>
          <w:b/>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t>АПРЕЛЬ</w:t>
      </w:r>
    </w:p>
    <w:p w:rsidR="00F93553" w:rsidRPr="008648CF" w:rsidRDefault="00F93553" w:rsidP="00F93553">
      <w:pPr>
        <w:spacing w:after="0" w:line="240" w:lineRule="auto"/>
        <w:ind w:left="709" w:hanging="709"/>
        <w:rPr>
          <w:rFonts w:ascii="Times New Roman" w:hAnsi="Times New Roman"/>
          <w:b/>
          <w:color w:val="FF0000"/>
          <w:sz w:val="28"/>
          <w:szCs w:val="28"/>
          <w:lang w:eastAsia="ru-RU"/>
        </w:rPr>
      </w:pP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нужно для питания растения?»</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Установить, как растение ищет свет.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 xml:space="preserve">Комнатные растения с твердыми листьями (фикус, </w:t>
      </w:r>
      <w:proofErr w:type="spellStart"/>
      <w:r w:rsidRPr="008648CF">
        <w:rPr>
          <w:rFonts w:ascii="Times New Roman" w:hAnsi="Times New Roman"/>
          <w:sz w:val="28"/>
          <w:szCs w:val="28"/>
          <w:lang w:eastAsia="ru-RU"/>
        </w:rPr>
        <w:t>сансевьера</w:t>
      </w:r>
      <w:proofErr w:type="spellEnd"/>
      <w:r w:rsidRPr="008648CF">
        <w:rPr>
          <w:rFonts w:ascii="Times New Roman" w:hAnsi="Times New Roman"/>
          <w:sz w:val="28"/>
          <w:szCs w:val="28"/>
          <w:lang w:eastAsia="ru-RU"/>
        </w:rPr>
        <w:t>), лейкопластырь.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Без света питание растений не образуется. </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FF0000"/>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«Что потом?»</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Систематизировать знания о циклах развития всех растений.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Семена трав, овощей, цветов, предметы ухода за растениями.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Семечко – росток – взрослое растение – цветок – плод.</w:t>
      </w:r>
    </w:p>
    <w:p w:rsidR="00F93553" w:rsidRDefault="00F93553" w:rsidP="00F93553">
      <w:pPr>
        <w:spacing w:after="0" w:line="240" w:lineRule="auto"/>
        <w:rPr>
          <w:rFonts w:ascii="Times New Roman" w:hAnsi="Times New Roman"/>
          <w:sz w:val="28"/>
          <w:szCs w:val="28"/>
          <w:lang w:eastAsia="ru-RU"/>
        </w:rPr>
      </w:pPr>
    </w:p>
    <w:p w:rsidR="00F93553"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F93553" w:rsidRPr="005E0AB3"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обнаружить воздух»</w:t>
      </w:r>
    </w:p>
    <w:p w:rsidR="00F93553" w:rsidRPr="008648CF"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Установить, окружает ли нас воздух и как его обнаружить. Определить поток воздуха в помещении.</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lastRenderedPageBreak/>
        <w:tab/>
      </w:r>
      <w:r w:rsidRPr="008648CF">
        <w:rPr>
          <w:rFonts w:ascii="Times New Roman" w:hAnsi="Times New Roman"/>
          <w:sz w:val="28"/>
          <w:szCs w:val="28"/>
          <w:lang w:eastAsia="ru-RU"/>
        </w:rPr>
        <w:tab/>
        <w:t>2) Зажечь свечу и подуть на нее. Пламя отклоняется, на него</w:t>
      </w:r>
      <w:r w:rsidRPr="008648CF">
        <w:rPr>
          <w:rFonts w:ascii="Times New Roman" w:hAnsi="Times New Roman"/>
          <w:sz w:val="28"/>
          <w:szCs w:val="28"/>
          <w:lang w:eastAsia="ru-RU"/>
        </w:rPr>
        <w:tab/>
        <w:t xml:space="preserve"> действует поток воздуха.</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3) Определить движение воздуха сверху вниз от дверного проема (фрамуги). Теплый воздух поднимается и идет </w:t>
      </w:r>
      <w:r w:rsidR="00631C29" w:rsidRPr="008648CF">
        <w:rPr>
          <w:rFonts w:ascii="Times New Roman" w:hAnsi="Times New Roman"/>
          <w:sz w:val="28"/>
          <w:szCs w:val="28"/>
          <w:lang w:eastAsia="ru-RU"/>
        </w:rPr>
        <w:t>снизу-вверх</w:t>
      </w:r>
      <w:r w:rsidRPr="008648CF">
        <w:rPr>
          <w:rFonts w:ascii="Times New Roman" w:hAnsi="Times New Roman"/>
          <w:sz w:val="28"/>
          <w:szCs w:val="28"/>
          <w:lang w:eastAsia="ru-RU"/>
        </w:rPr>
        <w:t xml:space="preserve">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«Для чего корешки?»</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Воды стало меньше, потому что корни черенка всасывают воду.</w:t>
      </w:r>
    </w:p>
    <w:p w:rsidR="00F93553" w:rsidRPr="008648CF" w:rsidRDefault="00F93553" w:rsidP="00F93553">
      <w:pPr>
        <w:spacing w:after="0" w:line="240" w:lineRule="auto"/>
        <w:rPr>
          <w:rFonts w:ascii="Times New Roman" w:hAnsi="Times New Roman"/>
          <w:sz w:val="28"/>
          <w:szCs w:val="28"/>
          <w:lang w:eastAsia="ru-RU"/>
        </w:rPr>
      </w:pPr>
    </w:p>
    <w:p w:rsidR="00F93553" w:rsidRDefault="00F93553" w:rsidP="00F93553">
      <w:pPr>
        <w:spacing w:after="0" w:line="240" w:lineRule="auto"/>
        <w:rPr>
          <w:rFonts w:ascii="Times New Roman" w:hAnsi="Times New Roman"/>
          <w:sz w:val="28"/>
          <w:szCs w:val="28"/>
          <w:lang w:eastAsia="ru-RU"/>
        </w:rPr>
      </w:pPr>
    </w:p>
    <w:p w:rsidR="00F93553" w:rsidRPr="004C0375" w:rsidRDefault="00F93553" w:rsidP="00F93553">
      <w:pPr>
        <w:spacing w:after="0" w:line="240" w:lineRule="auto"/>
        <w:jc w:val="center"/>
        <w:rPr>
          <w:rFonts w:ascii="Times New Roman" w:hAnsi="Times New Roman"/>
          <w:b/>
          <w:color w:val="17365D" w:themeColor="text2" w:themeShade="BF"/>
          <w:sz w:val="28"/>
          <w:szCs w:val="28"/>
          <w:lang w:eastAsia="ru-RU"/>
        </w:rPr>
      </w:pPr>
      <w:r w:rsidRPr="004C0375">
        <w:rPr>
          <w:rFonts w:ascii="Times New Roman" w:hAnsi="Times New Roman"/>
          <w:b/>
          <w:color w:val="17365D" w:themeColor="text2" w:themeShade="BF"/>
          <w:sz w:val="28"/>
          <w:szCs w:val="28"/>
          <w:lang w:eastAsia="ru-RU"/>
        </w:rPr>
        <w:t>МАЙ</w:t>
      </w:r>
    </w:p>
    <w:p w:rsidR="00F93553" w:rsidRPr="008648CF" w:rsidRDefault="00F93553" w:rsidP="00F93553">
      <w:pPr>
        <w:spacing w:after="0" w:line="240" w:lineRule="auto"/>
        <w:ind w:left="709" w:hanging="709"/>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увидеть движение воды через корешки?»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Черенок бальзамина с корешками, вода с пищевым красителем.</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w:t>
      </w:r>
      <w:r w:rsidR="00631C29" w:rsidRPr="008648CF">
        <w:rPr>
          <w:rFonts w:ascii="Times New Roman" w:hAnsi="Times New Roman"/>
          <w:sz w:val="28"/>
          <w:szCs w:val="28"/>
          <w:lang w:eastAsia="ru-RU"/>
        </w:rPr>
        <w:t>опыта дети</w:t>
      </w:r>
      <w:r w:rsidRPr="008648CF">
        <w:rPr>
          <w:rFonts w:ascii="Times New Roman" w:hAnsi="Times New Roman"/>
          <w:sz w:val="28"/>
          <w:szCs w:val="28"/>
          <w:lang w:eastAsia="ru-RU"/>
        </w:rPr>
        <w:t xml:space="preserve">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Корешок растения всасывает вместе с водой и другие вещества, находящиеся в почве.</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F93553" w:rsidRPr="008648CF"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«Как влияет солнце на растение»</w:t>
      </w:r>
    </w:p>
    <w:p w:rsidR="00F93553" w:rsidRPr="008648CF" w:rsidRDefault="00F93553" w:rsidP="00F93553">
      <w:pPr>
        <w:spacing w:after="0" w:line="240" w:lineRule="auto"/>
        <w:ind w:left="709" w:hanging="709"/>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t>Установить необходимость солнечного освещения для роста растений. Как влияет солнце на растение.</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1) Посадить лук в емкости. Поставить на солнце, под колпак и в тень. Что произойдет с растениями?</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Убрать колпак </w:t>
      </w:r>
      <w:r w:rsidR="00631C29" w:rsidRPr="008648CF">
        <w:rPr>
          <w:rFonts w:ascii="Times New Roman" w:hAnsi="Times New Roman"/>
          <w:sz w:val="28"/>
          <w:szCs w:val="28"/>
          <w:lang w:eastAsia="ru-RU"/>
        </w:rPr>
        <w:t>с растений</w:t>
      </w:r>
      <w:r w:rsidRPr="008648CF">
        <w:rPr>
          <w:rFonts w:ascii="Times New Roman" w:hAnsi="Times New Roman"/>
          <w:sz w:val="28"/>
          <w:szCs w:val="28"/>
          <w:lang w:eastAsia="ru-RU"/>
        </w:rPr>
        <w:t xml:space="preserve">. Какой лук? Почему светлый? Поставить на солнце, лук через несколько дней позеленеет. </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3) Лук в тени тянется к солнцу, он вытягивается в ту сторону, где солнце. Почему?</w:t>
      </w:r>
    </w:p>
    <w:p w:rsidR="00F93553" w:rsidRPr="008648CF" w:rsidRDefault="00F93553" w:rsidP="00F93553">
      <w:pPr>
        <w:spacing w:after="0" w:line="240" w:lineRule="auto"/>
        <w:ind w:left="709" w:hanging="709"/>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 xml:space="preserve">Растениям нужен солнечный свет для роста, сохранения зеленой окраски, так как солнечный свет накапливает </w:t>
      </w:r>
      <w:proofErr w:type="spellStart"/>
      <w:r w:rsidRPr="008648CF">
        <w:rPr>
          <w:rFonts w:ascii="Times New Roman" w:hAnsi="Times New Roman"/>
          <w:sz w:val="28"/>
          <w:szCs w:val="28"/>
          <w:lang w:eastAsia="ru-RU"/>
        </w:rPr>
        <w:t>хлорофитум</w:t>
      </w:r>
      <w:proofErr w:type="spellEnd"/>
      <w:r w:rsidRPr="008648CF">
        <w:rPr>
          <w:rFonts w:ascii="Times New Roman" w:hAnsi="Times New Roman"/>
          <w:sz w:val="28"/>
          <w:szCs w:val="28"/>
          <w:lang w:eastAsia="ru-RU"/>
        </w:rPr>
        <w:t xml:space="preserve">, который дает зеленую окраску растениям и для образования питания. </w:t>
      </w: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sz w:val="28"/>
          <w:szCs w:val="28"/>
          <w:lang w:eastAsia="ru-RU"/>
        </w:rPr>
      </w:pPr>
    </w:p>
    <w:p w:rsidR="00F93553" w:rsidRPr="008648CF" w:rsidRDefault="00F93553" w:rsidP="00F93553">
      <w:pPr>
        <w:spacing w:after="0" w:line="240" w:lineRule="auto"/>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«Как устроены перья у птиц»</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Цель:</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ab/>
      </w:r>
      <w:r w:rsidRPr="008648CF">
        <w:rPr>
          <w:rFonts w:ascii="Times New Roman" w:hAnsi="Times New Roman"/>
          <w:sz w:val="28"/>
          <w:szCs w:val="28"/>
          <w:lang w:eastAsia="ru-RU"/>
        </w:rPr>
        <w:t>Установить связь между строением и образом жизни птиц в экосистеме.</w:t>
      </w:r>
    </w:p>
    <w:p w:rsidR="00F93553" w:rsidRPr="008648CF" w:rsidRDefault="00F93553" w:rsidP="00F93553">
      <w:pPr>
        <w:spacing w:after="0" w:line="240" w:lineRule="auto"/>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перья куриные, гусиные, лупа, замок молния, свеча, волос, пинцет.</w:t>
      </w:r>
    </w:p>
    <w:p w:rsidR="00F93553" w:rsidRPr="008648CF" w:rsidRDefault="00F93553" w:rsidP="00F93553">
      <w:pPr>
        <w:spacing w:after="0" w:line="240" w:lineRule="auto"/>
        <w:rPr>
          <w:rFonts w:ascii="Times New Roman" w:hAnsi="Times New Roman"/>
          <w:b/>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F93553" w:rsidRPr="008648CF" w:rsidRDefault="00F93553" w:rsidP="00F93553">
      <w:pPr>
        <w:spacing w:after="0" w:line="240" w:lineRule="auto"/>
        <w:rPr>
          <w:rFonts w:ascii="Times New Roman" w:hAnsi="Times New Roman"/>
          <w:sz w:val="28"/>
          <w:szCs w:val="28"/>
          <w:lang w:eastAsia="ru-RU"/>
        </w:rPr>
      </w:pPr>
    </w:p>
    <w:p w:rsidR="00B65FCE" w:rsidRPr="00F93553" w:rsidRDefault="00B65FCE">
      <w:pPr>
        <w:rPr>
          <w:rFonts w:ascii="Times New Roman" w:hAnsi="Times New Roman"/>
          <w:sz w:val="28"/>
          <w:szCs w:val="28"/>
        </w:rPr>
      </w:pPr>
    </w:p>
    <w:sectPr w:rsidR="00B65FCE" w:rsidRPr="00F93553" w:rsidSect="00B6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53"/>
    <w:rsid w:val="004C0375"/>
    <w:rsid w:val="00631C29"/>
    <w:rsid w:val="00AE6079"/>
    <w:rsid w:val="00B65FCE"/>
    <w:rsid w:val="00F9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A138-6045-4FD0-8376-61D5582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53"/>
    <w:rPr>
      <w:rFonts w:ascii="Trebuchet MS" w:eastAsia="Trebuchet MS"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Степановна</dc:creator>
  <cp:keywords/>
  <dc:description/>
  <cp:lastModifiedBy>Наталья Терентьева</cp:lastModifiedBy>
  <cp:revision>6</cp:revision>
  <dcterms:created xsi:type="dcterms:W3CDTF">2015-12-15T19:02:00Z</dcterms:created>
  <dcterms:modified xsi:type="dcterms:W3CDTF">2015-12-15T19:26:00Z</dcterms:modified>
</cp:coreProperties>
</file>