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Конспект совместной деятельности с детьми средней группы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использованием технологии «Развивающие игры».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высшей</w:t>
      </w:r>
      <w:r w:rsidRPr="00610E33">
        <w:rPr>
          <w:rFonts w:ascii="Times New Roman" w:hAnsi="Times New Roman" w:cs="Times New Roman"/>
          <w:sz w:val="28"/>
          <w:szCs w:val="28"/>
        </w:rPr>
        <w:t xml:space="preserve"> категории, ГБДОУ д/с №43, Калининского района СПб, Андреева Елена Анатольевна.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Программное содержание: закрепить знания о цвете и форме, названиях фигур; развивать внимание и память; закрепить знания о животном мире, соответствующие  возрасту.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Дети, а у нас в группе сегодня гость. Отгадайте, кто.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Это – доктор…..(Айболит)!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 достает из-за спины перчаточную куклу Айболита.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АЙБОЛИТ: Здравствуйте, детишки! 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Проходите, доктор Айболит, присаживайтесь, мы вас сейчас чаем угостим.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АЙБОЛИТ: Благодарю, но, к сожалению, я ненадолго. У меня очень много дел. Я пришел взглянуть на ваших чудных деток и проверить, хорошо ли у них слышат ушки, видят глазки, ловкие ли у них ручки и быстрые ли ножки.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А как вы будете это делать?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АЙБОЛИТ: Не волнуйтесь, я вот здесь тихонько посижу, понаблюдаю за ними, и все пойму, кто нуждается в моем лечении. 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Ну, ребятишки, давайте покажем доктору Айболиту, что мы все здоровы.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Тогда начинаем! Я приглашаю вас в страну «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Заниматику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>», но дорога туда будет долгой, придется ехать на поезде, а для этого нам нужны билеты.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0E33">
        <w:rPr>
          <w:rFonts w:ascii="Times New Roman" w:hAnsi="Times New Roman" w:cs="Times New Roman"/>
          <w:sz w:val="28"/>
          <w:szCs w:val="28"/>
        </w:rPr>
        <w:t>Воспитатель раздает билеты, на которых изображены фигуры (круг, квадрат, треугольник, прямоугольник, овал) разных цветов.</w:t>
      </w:r>
      <w:proofErr w:type="gramEnd"/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А вот и наш поезд. Занимайте свои места, они указаны в ваших билетах. 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рассаживаются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и воспитатель проверяет вместе с детьми правильность их выбора. Воспитатель с детьми хлопают по коленкам и поют один куплет «Песенки друзей»: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 далекие края,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Хорошие соседи,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Веселые друзья.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Нам весело живется,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Мы песенку поем,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А в песне той поется,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Про то, как мы живем… 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Ну, вот мы и приехали. Взгляните, что за странный такой город?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 помещает на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рисунок города из геометрических фигур в черно-белом цвете.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979B3" wp14:editId="4C8ED125">
            <wp:extent cx="4240764" cy="3181350"/>
            <wp:effectExtent l="0" t="0" r="7620" b="0"/>
            <wp:docPr id="1" name="Рисунок 1" descr="D:\картинки\P119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P1190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34" cy="31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Это город фигур.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 Проводится игра «Что на что похоже?»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называть на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фигуру похож тот или иной объект. Например: этот дом похож на квадрат, крыша похожа на треугольник и т. д.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 Дети, давайте-ка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рассмотрим, что происходит на улицах этого городка.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 Проводится игра «Сориентируйся в пространстве».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задает детям вопросы: Что на рисунке самое высокое? Самое низкое? ЧТО вы видите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…? Что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..? Кто, что около…? Что, кто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…? Что над..? Что справа…? Слева…? И т.д. 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Айболит: Молодцы, ребятки, хорошо все рассмотрели. Зоркие у вас  глазки!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 А не кажется ли вам, дети, что этот фигурный городок очень унылый вид имеет? Чего в нем не хватает?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Ярких красок.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Верно, возможно, жители об их существовании даже не догадываются. Наверное, в этом городе даже овощи и фрукты не имеют цвета. Давайте познакомим  жителей городка с яркими красками.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Проводится игра «Цветные тарелочки».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 выкладывает на столе цветные тарелочки и контурное изображение овощей и фруктов. Необходимо разложить овощи и фрукты по тарелочкам в соответствии с цветом.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Айболит: Ай, да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молодцы! Вижу, что хорошее зрение у вас, дети.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 звонит в колокольчик и объявляет об отправлении поезда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Отгадайте загадку, дети: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Летом в болоте вы ее найдете,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Зеленая квакушка, кто это?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 Лягушка!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Мы прибыли с вами на станцию «Болотная».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игра-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с обручами  на ВНИМАНИЕ.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Обручи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красного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елтого,зеленого,синего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цветов – это кочки. Дети – лягушки. За определенной группой детей закрепляется своя кочка. По команде «На болоте все спокойно!» - лягушки свободно скачут в любом направлении. Воспитатель, тем временем, меняет местоположение кочек. По команде «Цапля!» -  лягушки на счет:  раз-два-три!  Должны спрятаться на своей кочке.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Кто не успел – съеден цаплей и выбывает из игры.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 включает музыку «Звуки природы»: Как хорошо сейчас в лесу! Послушайте, дети, как поют птицы…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 проводит игру малой подвижности «Летает – не летает». Дети встают в круг.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Я буду называть разные предметы, животных, насекомых. Если я назову то, что может летать, то вы поднимаете руки вверх, если, не летающее – не поднимаете. Кто ошибется – выходит из игры.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ГОЛУБЬ, ПЧЕЛА, РАКЕТА, КОШКА, ВОРОБЕЙ, КУЗНЕЧИК, ВОРОНА, БАБОЧКА, СЛОН, ОБЛАКА, СТРЕКОЗА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ТОЛ и т.д.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>Раздается телефонный звонок. Это просят доктора Айболита возвращаться в лес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к зверям.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 А вы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какие звери  живут в наших лесах, кто ждет доктора Айболита?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Знаем!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где живет»  с использованием ЛОТО «Животный мир».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флек</w:t>
      </w:r>
      <w:r w:rsidRPr="00610E33">
        <w:rPr>
          <w:rFonts w:ascii="Times New Roman" w:hAnsi="Times New Roman" w:cs="Times New Roman"/>
          <w:sz w:val="28"/>
          <w:szCs w:val="28"/>
        </w:rPr>
        <w:t>сия: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Айболит: Молодцы, ребятки, рад был видеть вас сегодня бодрыми и веселыми. Убедился, что хорошо  вы все видите, слышите, вниманием и памятью обладаете. А это значит, что вы совершенно здоровы! А мне пора торопиться к моим больным зверушкам.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Дети, давайте пошлем гостинцы для зверей.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 с радостью соглашаются и предлагают для зайцев слепить корзинку моркови, для медведя бочонок меда и ягоды и прочее.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 лепят корзинки с ягодами и морковью.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Прощаются с Айболитом.</w:t>
      </w:r>
    </w:p>
    <w:p w:rsidR="00325E85" w:rsidRPr="00610E33" w:rsidRDefault="00325E85" w:rsidP="0032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867" w:rsidRDefault="002C0867">
      <w:bookmarkStart w:id="0" w:name="_GoBack"/>
      <w:bookmarkEnd w:id="0"/>
    </w:p>
    <w:sectPr w:rsidR="002C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3"/>
    <w:rsid w:val="002C0867"/>
    <w:rsid w:val="00325E85"/>
    <w:rsid w:val="004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Company>OEM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2015-12-19T21:25:00Z</dcterms:created>
  <dcterms:modified xsi:type="dcterms:W3CDTF">2015-12-19T21:25:00Z</dcterms:modified>
</cp:coreProperties>
</file>