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60FB1">
        <w:rPr>
          <w:b/>
          <w:sz w:val="24"/>
          <w:szCs w:val="24"/>
        </w:rPr>
        <w:t>РАБОЧАЯ ПРОГРАММА ПО ПРЕДМЕТУ «ИЗОБРАЗИТЕЛЬНОЕ ИСКУССТВО»</w:t>
      </w: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  <w:r w:rsidRPr="00960FB1">
        <w:rPr>
          <w:b/>
          <w:sz w:val="24"/>
          <w:szCs w:val="24"/>
        </w:rPr>
        <w:t>Пояснительная записка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ind w:firstLine="708"/>
        <w:rPr>
          <w:sz w:val="24"/>
          <w:szCs w:val="24"/>
        </w:rPr>
      </w:pPr>
      <w:r w:rsidRPr="00960FB1">
        <w:rPr>
          <w:sz w:val="24"/>
          <w:szCs w:val="24"/>
        </w:rPr>
        <w:t>Рабочая программа написана на основе</w:t>
      </w:r>
    </w:p>
    <w:p w:rsidR="00960FB1" w:rsidRDefault="00960FB1" w:rsidP="009E626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 xml:space="preserve"> Федерального</w:t>
      </w:r>
      <w:r>
        <w:rPr>
          <w:sz w:val="24"/>
          <w:szCs w:val="24"/>
        </w:rPr>
        <w:t xml:space="preserve"> государственного</w:t>
      </w:r>
      <w:r w:rsidRPr="00960FB1">
        <w:rPr>
          <w:sz w:val="24"/>
          <w:szCs w:val="24"/>
        </w:rPr>
        <w:t xml:space="preserve"> образовательного стандарта начального общего образования, </w:t>
      </w:r>
    </w:p>
    <w:p w:rsidR="00960FB1" w:rsidRDefault="00960FB1" w:rsidP="009E626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Примерной программы начального образования,</w:t>
      </w:r>
    </w:p>
    <w:p w:rsidR="00960FB1" w:rsidRDefault="00960FB1" w:rsidP="009E626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0FB1">
        <w:rPr>
          <w:sz w:val="24"/>
          <w:szCs w:val="24"/>
        </w:rPr>
        <w:t xml:space="preserve"> авторской программы  </w:t>
      </w:r>
      <w:r>
        <w:rPr>
          <w:sz w:val="24"/>
          <w:szCs w:val="24"/>
        </w:rPr>
        <w:t xml:space="preserve"> </w:t>
      </w:r>
      <w:r w:rsidRPr="00960FB1">
        <w:rPr>
          <w:sz w:val="24"/>
          <w:szCs w:val="24"/>
        </w:rPr>
        <w:t>Н.М. Сокольниковой «Изобразительное ис</w:t>
      </w:r>
      <w:r>
        <w:rPr>
          <w:sz w:val="24"/>
          <w:szCs w:val="24"/>
        </w:rPr>
        <w:t>кусство» (УМК «Планета Знаний»)</w:t>
      </w:r>
    </w:p>
    <w:p w:rsidR="00960FB1" w:rsidRDefault="00960FB1" w:rsidP="009E626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-федеральный перечень учебников, утверж</w:t>
      </w:r>
      <w:r w:rsidR="009E6266">
        <w:rPr>
          <w:sz w:val="24"/>
          <w:szCs w:val="24"/>
        </w:rPr>
        <w:t>денных приказом от 31 марта 2015</w:t>
      </w:r>
      <w:r>
        <w:rPr>
          <w:sz w:val="24"/>
          <w:szCs w:val="24"/>
        </w:rPr>
        <w:t xml:space="preserve"> г., рекомендованных к использованию в образовательном процессе в образовательных учреждениях,</w:t>
      </w:r>
    </w:p>
    <w:p w:rsidR="00960FB1" w:rsidRPr="00960FB1" w:rsidRDefault="00960FB1" w:rsidP="009E626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учеб</w:t>
      </w:r>
      <w:r w:rsidR="009E6266">
        <w:rPr>
          <w:sz w:val="24"/>
          <w:szCs w:val="24"/>
        </w:rPr>
        <w:t>ного плана МБОУ ООШ № 38 на 2015-2016</w:t>
      </w:r>
      <w:r>
        <w:rPr>
          <w:sz w:val="24"/>
          <w:szCs w:val="24"/>
        </w:rPr>
        <w:t xml:space="preserve"> уч. год</w:t>
      </w:r>
    </w:p>
    <w:p w:rsidR="00960FB1" w:rsidRPr="00960FB1" w:rsidRDefault="00960FB1" w:rsidP="009E6266">
      <w:pPr>
        <w:spacing w:after="0" w:line="240" w:lineRule="auto"/>
        <w:ind w:firstLine="708"/>
        <w:jc w:val="both"/>
        <w:rPr>
          <w:sz w:val="24"/>
          <w:szCs w:val="24"/>
        </w:rPr>
      </w:pPr>
      <w:r w:rsidRPr="00960FB1">
        <w:rPr>
          <w:sz w:val="24"/>
          <w:szCs w:val="24"/>
        </w:rPr>
        <w:t>Программа ориентирована на достижение целей, определенных в Федеральном госу</w:t>
      </w:r>
      <w:r w:rsidRPr="00960FB1">
        <w:rPr>
          <w:sz w:val="24"/>
          <w:szCs w:val="24"/>
        </w:rPr>
        <w:softHyphen/>
        <w:t>дарственном стандарте начального общего образования.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b/>
          <w:sz w:val="24"/>
          <w:szCs w:val="24"/>
        </w:rPr>
        <w:t>Цель:</w:t>
      </w:r>
      <w:r w:rsidRPr="00960FB1">
        <w:rPr>
          <w:sz w:val="24"/>
          <w:szCs w:val="24"/>
        </w:rPr>
        <w:t xml:space="preserve"> приобщение школьников к миру изобразительного искусства, развитие их твор</w:t>
      </w:r>
      <w:r w:rsidRPr="00960FB1">
        <w:rPr>
          <w:sz w:val="24"/>
          <w:szCs w:val="24"/>
        </w:rPr>
        <w:softHyphen/>
        <w:t>чества и духовной культуры.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>В соответствии с этими целями и методической концепцией автора можно сформули</w:t>
      </w:r>
      <w:r w:rsidRPr="00960FB1">
        <w:rPr>
          <w:sz w:val="24"/>
          <w:szCs w:val="24"/>
        </w:rPr>
        <w:softHyphen/>
        <w:t xml:space="preserve">ровать следующие </w:t>
      </w:r>
      <w:r w:rsidRPr="00960FB1">
        <w:rPr>
          <w:b/>
          <w:sz w:val="24"/>
          <w:szCs w:val="24"/>
        </w:rPr>
        <w:t>задачи курса</w:t>
      </w:r>
      <w:r w:rsidRPr="00960FB1">
        <w:rPr>
          <w:sz w:val="24"/>
          <w:szCs w:val="24"/>
        </w:rPr>
        <w:t>: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освоение первичных знаний о мире пластических искусств: изобразительном, декора</w:t>
      </w:r>
      <w:r w:rsidRPr="00960FB1">
        <w:rPr>
          <w:sz w:val="24"/>
          <w:szCs w:val="24"/>
        </w:rPr>
        <w:softHyphen/>
        <w:t>тивно-прикладном, архитектуре, дизайне; о формах использования их в быту в повседнев</w:t>
      </w:r>
      <w:r w:rsidRPr="00960FB1">
        <w:rPr>
          <w:sz w:val="24"/>
          <w:szCs w:val="24"/>
        </w:rPr>
        <w:softHyphen/>
        <w:t>ном окружении ребенка;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воспитание эмоциональной отзывчивости и культуры восприятия произведений про</w:t>
      </w:r>
      <w:r w:rsidRPr="00960FB1">
        <w:rPr>
          <w:sz w:val="24"/>
          <w:szCs w:val="24"/>
        </w:rPr>
        <w:softHyphen/>
        <w:t>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</w:t>
      </w:r>
      <w:r w:rsidRPr="00960FB1">
        <w:rPr>
          <w:sz w:val="24"/>
          <w:szCs w:val="24"/>
        </w:rPr>
        <w:softHyphen/>
        <w:t>ческому прошлому, многонациональной культуре.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60FB1">
        <w:rPr>
          <w:sz w:val="24"/>
          <w:szCs w:val="24"/>
        </w:rPr>
        <w:t>Основные задачи изучения курса «Изобразительное искусство» в 3 классе: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изучение выразительных возможностей графических материалов (графитный каран</w:t>
      </w:r>
      <w:r w:rsidRPr="00960FB1">
        <w:rPr>
          <w:sz w:val="24"/>
          <w:szCs w:val="24"/>
        </w:rPr>
        <w:softHyphen/>
        <w:t>даш, цветной карандаш, фломастеры, тушь, перо, пастельные и восковые мелки и т.п.) в пе</w:t>
      </w:r>
      <w:r w:rsidRPr="00960FB1">
        <w:rPr>
          <w:sz w:val="24"/>
          <w:szCs w:val="24"/>
        </w:rPr>
        <w:softHyphen/>
        <w:t>редаче различной фактуры;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обучение умению выбирать живописные приемы (</w:t>
      </w:r>
      <w:proofErr w:type="spellStart"/>
      <w:r w:rsidRPr="00960FB1">
        <w:rPr>
          <w:sz w:val="24"/>
          <w:szCs w:val="24"/>
        </w:rPr>
        <w:t>по-сырому</w:t>
      </w:r>
      <w:proofErr w:type="spellEnd"/>
      <w:r w:rsidRPr="00960FB1">
        <w:rPr>
          <w:sz w:val="24"/>
          <w:szCs w:val="24"/>
        </w:rPr>
        <w:t>, лессировка, раздель</w:t>
      </w:r>
      <w:r w:rsidRPr="00960FB1">
        <w:rPr>
          <w:sz w:val="24"/>
          <w:szCs w:val="24"/>
        </w:rPr>
        <w:softHyphen/>
        <w:t>ный мазок и т.п.) в соответствии с замыслом;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 xml:space="preserve">продолжение </w:t>
      </w:r>
      <w:proofErr w:type="gramStart"/>
      <w:r w:rsidRPr="00960FB1">
        <w:rPr>
          <w:sz w:val="24"/>
          <w:szCs w:val="24"/>
        </w:rPr>
        <w:t>освоения приемов лепки фигуры человека</w:t>
      </w:r>
      <w:proofErr w:type="gramEnd"/>
      <w:r w:rsidRPr="00960FB1">
        <w:rPr>
          <w:sz w:val="24"/>
          <w:szCs w:val="24"/>
        </w:rPr>
        <w:t xml:space="preserve"> и животных с учетом пере</w:t>
      </w:r>
      <w:r w:rsidRPr="00960FB1">
        <w:rPr>
          <w:sz w:val="24"/>
          <w:szCs w:val="24"/>
        </w:rPr>
        <w:softHyphen/>
        <w:t>дачи пропорций;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 xml:space="preserve">продолжение изучения основ </w:t>
      </w:r>
      <w:proofErr w:type="spellStart"/>
      <w:r w:rsidRPr="00960FB1">
        <w:rPr>
          <w:sz w:val="24"/>
          <w:szCs w:val="24"/>
        </w:rPr>
        <w:t>цветоведения</w:t>
      </w:r>
      <w:proofErr w:type="spellEnd"/>
      <w:r w:rsidRPr="00960FB1">
        <w:rPr>
          <w:sz w:val="24"/>
          <w:szCs w:val="24"/>
        </w:rPr>
        <w:t xml:space="preserve"> (цветовой контраст и нюанс, эксперимен</w:t>
      </w:r>
      <w:r w:rsidRPr="00960FB1">
        <w:rPr>
          <w:sz w:val="24"/>
          <w:szCs w:val="24"/>
        </w:rPr>
        <w:softHyphen/>
        <w:t>ты по составлению различных оттенков);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продолжение изучения способов передачи пространства на плоскости листа (загора</w:t>
      </w:r>
      <w:r w:rsidRPr="00960FB1">
        <w:rPr>
          <w:sz w:val="24"/>
          <w:szCs w:val="24"/>
        </w:rPr>
        <w:softHyphen/>
        <w:t>живание, размещение объектов на листе), освоение цветового, текстурного, тектонического, мерного и образного пространства в процессе игр (изобразительных, декоративных, конст</w:t>
      </w:r>
      <w:r w:rsidRPr="00960FB1">
        <w:rPr>
          <w:sz w:val="24"/>
          <w:szCs w:val="24"/>
        </w:rPr>
        <w:softHyphen/>
        <w:t>руктивных);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>формирование умения выделять композиционный центр (размером, цветом, компо</w:t>
      </w:r>
      <w:r w:rsidRPr="00960FB1">
        <w:rPr>
          <w:sz w:val="24"/>
          <w:szCs w:val="24"/>
        </w:rPr>
        <w:softHyphen/>
        <w:t>зиционной паузой и т.п.)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ознакомление с художественно-конструктивными особенностями русской деревянной избы;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>продолжение знакомства с традиционными народными художественными промысла</w:t>
      </w:r>
      <w:r w:rsidRPr="00960FB1">
        <w:rPr>
          <w:sz w:val="24"/>
          <w:szCs w:val="24"/>
        </w:rPr>
        <w:softHyphen/>
        <w:t xml:space="preserve">ми (резьба по дереву, деревянная и глиняная посуда, </w:t>
      </w:r>
      <w:proofErr w:type="spellStart"/>
      <w:r w:rsidRPr="00960FB1">
        <w:rPr>
          <w:sz w:val="24"/>
          <w:szCs w:val="24"/>
        </w:rPr>
        <w:t>богородские</w:t>
      </w:r>
      <w:proofErr w:type="spellEnd"/>
      <w:r w:rsidRPr="00960FB1">
        <w:rPr>
          <w:sz w:val="24"/>
          <w:szCs w:val="24"/>
        </w:rPr>
        <w:t xml:space="preserve"> игрушки, </w:t>
      </w:r>
      <w:proofErr w:type="spellStart"/>
      <w:r w:rsidRPr="00960FB1">
        <w:rPr>
          <w:sz w:val="24"/>
          <w:szCs w:val="24"/>
        </w:rPr>
        <w:t>жостовские</w:t>
      </w:r>
      <w:proofErr w:type="spellEnd"/>
      <w:r w:rsidRPr="00960FB1">
        <w:rPr>
          <w:sz w:val="24"/>
          <w:szCs w:val="24"/>
        </w:rPr>
        <w:t xml:space="preserve"> под</w:t>
      </w:r>
      <w:r w:rsidRPr="00960FB1">
        <w:rPr>
          <w:sz w:val="24"/>
          <w:szCs w:val="24"/>
        </w:rPr>
        <w:softHyphen/>
        <w:t xml:space="preserve">носы, </w:t>
      </w:r>
      <w:proofErr w:type="spellStart"/>
      <w:r w:rsidRPr="00960FB1">
        <w:rPr>
          <w:sz w:val="24"/>
          <w:szCs w:val="24"/>
        </w:rPr>
        <w:t>павлопосадские</w:t>
      </w:r>
      <w:proofErr w:type="spellEnd"/>
      <w:r w:rsidRPr="00960FB1">
        <w:rPr>
          <w:sz w:val="24"/>
          <w:szCs w:val="24"/>
        </w:rPr>
        <w:t xml:space="preserve"> платки, </w:t>
      </w:r>
      <w:proofErr w:type="spellStart"/>
      <w:r w:rsidRPr="00960FB1">
        <w:rPr>
          <w:sz w:val="24"/>
          <w:szCs w:val="24"/>
        </w:rPr>
        <w:t>скопинская</w:t>
      </w:r>
      <w:proofErr w:type="spellEnd"/>
      <w:r w:rsidRPr="00960FB1">
        <w:rPr>
          <w:sz w:val="24"/>
          <w:szCs w:val="24"/>
        </w:rPr>
        <w:t xml:space="preserve"> керамика);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изучение традиционных знаков (земли, воды, солярных и т.п.) и мотивов (древо жиз</w:t>
      </w:r>
      <w:r w:rsidRPr="00960FB1">
        <w:rPr>
          <w:sz w:val="24"/>
          <w:szCs w:val="24"/>
        </w:rPr>
        <w:softHyphen/>
        <w:t>ни, ладья, русалка, птица и т.п.) народных орнаментов;</w:t>
      </w:r>
      <w:proofErr w:type="gramEnd"/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>продолжение знакомства с приемами ассоциативного рисования (ассоциации с раз</w:t>
      </w:r>
      <w:r w:rsidRPr="00960FB1">
        <w:rPr>
          <w:sz w:val="24"/>
          <w:szCs w:val="24"/>
        </w:rPr>
        <w:softHyphen/>
        <w:t>личной фактурой);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0FB1">
        <w:rPr>
          <w:sz w:val="24"/>
          <w:szCs w:val="24"/>
        </w:rPr>
        <w:t>обучение умению узнавать форму спирали, волны, яйца в объектах архитектуры и дизайна, создавать эскизы и модели дизайна на основе этих форм;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lastRenderedPageBreak/>
        <w:t>продолжение ознакомления с проектной деятельностью исследовательского и твор</w:t>
      </w:r>
      <w:r w:rsidRPr="00960FB1">
        <w:rPr>
          <w:sz w:val="24"/>
          <w:szCs w:val="24"/>
        </w:rPr>
        <w:softHyphen/>
        <w:t>ческого характера.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E6266" w:rsidRDefault="00960FB1" w:rsidP="009E6266">
      <w:pPr>
        <w:spacing w:after="0" w:line="240" w:lineRule="auto"/>
        <w:jc w:val="both"/>
        <w:rPr>
          <w:b/>
          <w:sz w:val="24"/>
          <w:szCs w:val="24"/>
        </w:rPr>
      </w:pPr>
      <w:r w:rsidRPr="009E6266">
        <w:rPr>
          <w:b/>
          <w:sz w:val="24"/>
          <w:szCs w:val="24"/>
        </w:rPr>
        <w:t>Программа обеспечена следующим учебно-методическим комплектом: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 xml:space="preserve">1) Н. М. Сокольникова. Изобразительное искусство. 3 класс. Учебник. - М.: ACT, </w:t>
      </w:r>
      <w:proofErr w:type="spellStart"/>
      <w:r w:rsidRPr="00960FB1">
        <w:rPr>
          <w:sz w:val="24"/>
          <w:szCs w:val="24"/>
        </w:rPr>
        <w:t>Астрель</w:t>
      </w:r>
      <w:proofErr w:type="spellEnd"/>
      <w:r w:rsidRPr="00960FB1">
        <w:rPr>
          <w:sz w:val="24"/>
          <w:szCs w:val="24"/>
        </w:rPr>
        <w:t>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 xml:space="preserve">2) Н. М. Сокольникова. Изобразительное искусство. 3 класс. Рабочая тетрадь. - М.: ACT, </w:t>
      </w:r>
      <w:proofErr w:type="spellStart"/>
      <w:r w:rsidRPr="00960FB1">
        <w:rPr>
          <w:sz w:val="24"/>
          <w:szCs w:val="24"/>
        </w:rPr>
        <w:t>Астрель</w:t>
      </w:r>
      <w:proofErr w:type="spellEnd"/>
      <w:r w:rsidRPr="00960FB1">
        <w:rPr>
          <w:sz w:val="24"/>
          <w:szCs w:val="24"/>
        </w:rPr>
        <w:t>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  <w:r w:rsidRPr="00960FB1">
        <w:rPr>
          <w:sz w:val="24"/>
          <w:szCs w:val="24"/>
        </w:rPr>
        <w:t>В соответствии с Образовательной программой школы на изучение предмета «Изобразительное искусств</w:t>
      </w:r>
      <w:r w:rsidR="009E6266">
        <w:rPr>
          <w:sz w:val="24"/>
          <w:szCs w:val="24"/>
        </w:rPr>
        <w:t>о» в третьем классе отводится 35 часов</w:t>
      </w:r>
      <w:r w:rsidRPr="00960FB1">
        <w:rPr>
          <w:sz w:val="24"/>
          <w:szCs w:val="24"/>
        </w:rPr>
        <w:t xml:space="preserve"> в год, 1 час в неделю.</w:t>
      </w:r>
      <w:r w:rsidR="009E6266">
        <w:rPr>
          <w:sz w:val="24"/>
          <w:szCs w:val="24"/>
        </w:rPr>
        <w:t xml:space="preserve"> В 2015</w:t>
      </w:r>
      <w:r>
        <w:rPr>
          <w:sz w:val="24"/>
          <w:szCs w:val="24"/>
        </w:rPr>
        <w:t>-</w:t>
      </w:r>
      <w:r w:rsidR="009E6266">
        <w:rPr>
          <w:sz w:val="24"/>
          <w:szCs w:val="24"/>
        </w:rPr>
        <w:t>2016</w:t>
      </w:r>
      <w:r>
        <w:rPr>
          <w:sz w:val="24"/>
          <w:szCs w:val="24"/>
        </w:rPr>
        <w:t xml:space="preserve"> г  </w:t>
      </w:r>
      <w:r w:rsidR="009E6266">
        <w:rPr>
          <w:sz w:val="24"/>
          <w:szCs w:val="24"/>
        </w:rPr>
        <w:t>будет проведено 33 урока, т.к. 2</w:t>
      </w:r>
      <w:r>
        <w:rPr>
          <w:sz w:val="24"/>
          <w:szCs w:val="24"/>
        </w:rPr>
        <w:t xml:space="preserve"> урок</w:t>
      </w:r>
      <w:r w:rsidR="009E6266">
        <w:rPr>
          <w:sz w:val="24"/>
          <w:szCs w:val="24"/>
        </w:rPr>
        <w:t>а</w:t>
      </w:r>
      <w:r>
        <w:rPr>
          <w:sz w:val="24"/>
          <w:szCs w:val="24"/>
        </w:rPr>
        <w:t xml:space="preserve"> выпал</w:t>
      </w:r>
      <w:r w:rsidR="009E6266">
        <w:rPr>
          <w:sz w:val="24"/>
          <w:szCs w:val="24"/>
        </w:rPr>
        <w:t>и на 23 февраля</w:t>
      </w:r>
      <w:r>
        <w:rPr>
          <w:sz w:val="24"/>
          <w:szCs w:val="24"/>
        </w:rPr>
        <w:t xml:space="preserve"> </w:t>
      </w:r>
      <w:r w:rsidR="009E6266">
        <w:rPr>
          <w:sz w:val="24"/>
          <w:szCs w:val="24"/>
        </w:rPr>
        <w:t>и 8 марта – праздничные дни.</w:t>
      </w: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60FB1" w:rsidRDefault="00960FB1" w:rsidP="009E6266">
      <w:pPr>
        <w:spacing w:after="0" w:line="240" w:lineRule="auto"/>
        <w:jc w:val="both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Учебно-тематический план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938"/>
        <w:gridCol w:w="3182"/>
      </w:tblGrid>
      <w:tr w:rsidR="00960FB1" w:rsidRPr="00960FB1" w:rsidTr="00B267E9">
        <w:trPr>
          <w:trHeight w:hRule="exact"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№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Количество часов</w:t>
            </w:r>
          </w:p>
        </w:tc>
      </w:tr>
      <w:tr w:rsidR="00960FB1" w:rsidRPr="00960FB1" w:rsidTr="00A0756C">
        <w:trPr>
          <w:trHeight w:hRule="exact" w:val="3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Мир изобразительного искусства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13</w:t>
            </w:r>
          </w:p>
        </w:tc>
      </w:tr>
      <w:tr w:rsidR="00960FB1" w:rsidRPr="00960FB1" w:rsidTr="00A0756C">
        <w:trPr>
          <w:trHeight w:hRule="exact" w:val="4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Путешествие в мир искусства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1</w:t>
            </w:r>
          </w:p>
        </w:tc>
      </w:tr>
      <w:tr w:rsidR="00960FB1" w:rsidRPr="00960FB1" w:rsidTr="00A0756C">
        <w:trPr>
          <w:trHeight w:hRule="exact" w:val="4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Виды изобразительного искусства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12</w:t>
            </w:r>
          </w:p>
        </w:tc>
      </w:tr>
      <w:tr w:rsidR="00960FB1" w:rsidRPr="00960FB1" w:rsidTr="00A0756C">
        <w:trPr>
          <w:trHeight w:hRule="exact" w:val="4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Мир декоративного искусства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9</w:t>
            </w:r>
          </w:p>
        </w:tc>
      </w:tr>
      <w:tr w:rsidR="00960FB1" w:rsidRPr="00960FB1" w:rsidTr="00A0756C">
        <w:trPr>
          <w:trHeight w:hRule="exact" w:val="3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Мир народного искусства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6</w:t>
            </w:r>
          </w:p>
        </w:tc>
      </w:tr>
      <w:tr w:rsidR="00960FB1" w:rsidRPr="00960FB1" w:rsidTr="00A0756C">
        <w:trPr>
          <w:trHeight w:hRule="exact" w:val="4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Мир дизайна и архитектуры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0FB1" w:rsidRPr="00960FB1" w:rsidTr="00B267E9">
        <w:trPr>
          <w:trHeight w:hRule="exact" w:val="2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Итого: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E6266" w:rsidP="00960F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программы (35 часов</w:t>
      </w:r>
      <w:r w:rsidR="00960FB1" w:rsidRPr="00960FB1">
        <w:rPr>
          <w:sz w:val="24"/>
          <w:szCs w:val="24"/>
        </w:rPr>
        <w:t xml:space="preserve">) 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«Мир изобразительного искусства» (13 ч.)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«Путешествие в мир искусства» (1 ч). Знакомство с ведущими художественными му</w:t>
      </w:r>
      <w:r w:rsidRPr="00960FB1">
        <w:rPr>
          <w:sz w:val="24"/>
          <w:szCs w:val="24"/>
        </w:rPr>
        <w:softHyphen/>
        <w:t xml:space="preserve">зеями мира: </w:t>
      </w:r>
      <w:proofErr w:type="gramStart"/>
      <w:r w:rsidRPr="00960FB1">
        <w:rPr>
          <w:sz w:val="24"/>
          <w:szCs w:val="24"/>
        </w:rPr>
        <w:t xml:space="preserve">Британский музей (Лондон), Лувр (Париж), музей Прадо (Мадрид), Дрезденская картинная галерея (Дрезден), Музей </w:t>
      </w:r>
      <w:proofErr w:type="spellStart"/>
      <w:r w:rsidRPr="00960FB1">
        <w:rPr>
          <w:sz w:val="24"/>
          <w:szCs w:val="24"/>
        </w:rPr>
        <w:t>Гугенхайма</w:t>
      </w:r>
      <w:proofErr w:type="spellEnd"/>
      <w:r w:rsidRPr="00960FB1">
        <w:rPr>
          <w:sz w:val="24"/>
          <w:szCs w:val="24"/>
        </w:rPr>
        <w:t xml:space="preserve"> (Нью-Йорк).</w:t>
      </w:r>
      <w:proofErr w:type="gramEnd"/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«Виды изобразительного искусства» (12 ч.). Натюрморт. Пейзаж. Портрет.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«Мир народного искусства» (6 ч.)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Резьба по дереву. Деревянная и глиняная посуда. Богородские игрушки. </w:t>
      </w:r>
      <w:proofErr w:type="spellStart"/>
      <w:r w:rsidRPr="00960FB1">
        <w:rPr>
          <w:sz w:val="24"/>
          <w:szCs w:val="24"/>
        </w:rPr>
        <w:t>Жостовские</w:t>
      </w:r>
      <w:proofErr w:type="spellEnd"/>
      <w:r w:rsidRPr="00960FB1">
        <w:rPr>
          <w:sz w:val="24"/>
          <w:szCs w:val="24"/>
        </w:rPr>
        <w:t xml:space="preserve"> подносы. </w:t>
      </w:r>
      <w:proofErr w:type="spellStart"/>
      <w:r w:rsidRPr="00960FB1">
        <w:rPr>
          <w:sz w:val="24"/>
          <w:szCs w:val="24"/>
        </w:rPr>
        <w:t>Павлопосадские</w:t>
      </w:r>
      <w:proofErr w:type="spellEnd"/>
      <w:r w:rsidRPr="00960FB1">
        <w:rPr>
          <w:sz w:val="24"/>
          <w:szCs w:val="24"/>
        </w:rPr>
        <w:t xml:space="preserve"> платки. </w:t>
      </w:r>
      <w:proofErr w:type="spellStart"/>
      <w:r w:rsidRPr="00960FB1">
        <w:rPr>
          <w:sz w:val="24"/>
          <w:szCs w:val="24"/>
        </w:rPr>
        <w:t>Скопинская</w:t>
      </w:r>
      <w:proofErr w:type="spellEnd"/>
      <w:r w:rsidRPr="00960FB1">
        <w:rPr>
          <w:sz w:val="24"/>
          <w:szCs w:val="24"/>
        </w:rPr>
        <w:t xml:space="preserve"> керамика.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«Мир декоративного искусства» (9 ч.)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Декоративная композиция. Замкнутый орнамент. Декоративный натюрморт. Декоратив</w:t>
      </w:r>
      <w:r w:rsidRPr="00960FB1">
        <w:rPr>
          <w:sz w:val="24"/>
          <w:szCs w:val="24"/>
        </w:rPr>
        <w:softHyphen/>
        <w:t>ный пейзаж. Декоративный портрет.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«Мир дизайна и архитектуры» </w:t>
      </w:r>
      <w:r>
        <w:rPr>
          <w:sz w:val="24"/>
          <w:szCs w:val="24"/>
        </w:rPr>
        <w:t>(5</w:t>
      </w:r>
      <w:r w:rsidRPr="00960FB1">
        <w:rPr>
          <w:sz w:val="24"/>
          <w:szCs w:val="24"/>
        </w:rPr>
        <w:t xml:space="preserve"> ч.)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Форма яйца. Форма спирали. Форма волны.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  <w:r w:rsidRPr="00960FB1">
        <w:rPr>
          <w:b/>
          <w:sz w:val="24"/>
          <w:szCs w:val="24"/>
        </w:rPr>
        <w:t>Планируемые результаты изучения предмета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Данная программа обеспечивает достижение необходимых личностных, </w:t>
      </w:r>
      <w:proofErr w:type="spellStart"/>
      <w:r w:rsidRPr="00960FB1">
        <w:rPr>
          <w:sz w:val="24"/>
          <w:szCs w:val="24"/>
        </w:rPr>
        <w:t>метапредметных</w:t>
      </w:r>
      <w:proofErr w:type="spellEnd"/>
      <w:r w:rsidRPr="00960FB1">
        <w:rPr>
          <w:sz w:val="24"/>
          <w:szCs w:val="24"/>
        </w:rPr>
        <w:t>, предметных результатов освоения курса, заложенных в ФГОС НОО.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Личностные результаты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 третьеклассников будут сформированы: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внутренняя позиция на уровне положительного отношения к учебной деятельности;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понимание сопричастности к культуре своего народа, уважение к мастерам художе</w:t>
      </w:r>
      <w:r w:rsidRPr="00960FB1">
        <w:rPr>
          <w:sz w:val="24"/>
          <w:szCs w:val="24"/>
        </w:rPr>
        <w:softHyphen/>
        <w:t>ственного промысла, сохраняющим народные традиции;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понимание разнообразия и богатства художественных сре</w:t>
      </w:r>
      <w:proofErr w:type="gramStart"/>
      <w:r w:rsidRPr="00960FB1">
        <w:rPr>
          <w:sz w:val="24"/>
          <w:szCs w:val="24"/>
        </w:rPr>
        <w:t>дств дл</w:t>
      </w:r>
      <w:proofErr w:type="gramEnd"/>
      <w:r w:rsidRPr="00960FB1">
        <w:rPr>
          <w:sz w:val="24"/>
          <w:szCs w:val="24"/>
        </w:rPr>
        <w:t>я выражения отно</w:t>
      </w:r>
      <w:r w:rsidRPr="00960FB1">
        <w:rPr>
          <w:sz w:val="24"/>
          <w:szCs w:val="24"/>
        </w:rPr>
        <w:softHyphen/>
        <w:t>шения к окружающему миру;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lastRenderedPageBreak/>
        <w:t>положительная мотивация к изучению различных приемов и способов живописи, леп</w:t>
      </w:r>
      <w:r w:rsidRPr="00960FB1">
        <w:rPr>
          <w:sz w:val="24"/>
          <w:szCs w:val="24"/>
        </w:rPr>
        <w:softHyphen/>
        <w:t>ки, передачи пространства;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интерес к посещению художественных музеев, выставок.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Учащиеся получат возможность для формирования: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•</w:t>
      </w:r>
      <w:r w:rsidRPr="00960FB1">
        <w:rPr>
          <w:sz w:val="24"/>
          <w:szCs w:val="24"/>
        </w:rPr>
        <w:tab/>
        <w:t>осознания изобразительного искусства как способа познания и эмоционального от</w:t>
      </w:r>
      <w:r w:rsidRPr="00960FB1">
        <w:rPr>
          <w:sz w:val="24"/>
          <w:szCs w:val="24"/>
        </w:rPr>
        <w:softHyphen/>
        <w:t>ражения многообразия окружающего мира, мыслей и чувств человека;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представления о роли искусства в жизни человека;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восприятия изобразительного искусства как части национальной культуры;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отечественной ху</w:t>
      </w:r>
      <w:r w:rsidRPr="00960FB1">
        <w:rPr>
          <w:sz w:val="24"/>
          <w:szCs w:val="24"/>
        </w:rPr>
        <w:softHyphen/>
        <w:t>дожественной культуры;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основ эмоционально-ценностного, эстетического отношения к миру, явлениям жизни и искусства, понимание красоты как ценности.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proofErr w:type="spellStart"/>
      <w:r w:rsidRPr="00960FB1">
        <w:rPr>
          <w:sz w:val="24"/>
          <w:szCs w:val="24"/>
        </w:rPr>
        <w:t>Метапредметные</w:t>
      </w:r>
      <w:proofErr w:type="spellEnd"/>
      <w:r w:rsidRPr="00960FB1">
        <w:rPr>
          <w:sz w:val="24"/>
          <w:szCs w:val="24"/>
        </w:rPr>
        <w:t xml:space="preserve"> результаты 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Регулятивные результаты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Третьеклассники научатся: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следовать при выполнении художественно-творческой работы инструкциям учителя и алгоритмам, описывающим стандартные действия;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объяснять, какие приемы, техники были использованы в работе, как строилась работа;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продумывать план действий при работе в паре;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различать и соотносить замысел и результат работы;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включаться в самостоятельную творческую деятельность (изобразительную, декора</w:t>
      </w:r>
      <w:r w:rsidRPr="00960FB1">
        <w:rPr>
          <w:sz w:val="24"/>
          <w:szCs w:val="24"/>
        </w:rPr>
        <w:softHyphen/>
        <w:t>тивную и конструктивную);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анализировать и оценивать результаты собственной и коллективной художественно-творческой работы по заданным критериям.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Учащиеся получат возможность научиться: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самостоятельно выполнять художественно-творческую работу;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планировать свои действия при создании художественно-творческой работы;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руководствоваться определенными техниками и приемами при создании художест</w:t>
      </w:r>
      <w:r w:rsidRPr="00960FB1">
        <w:rPr>
          <w:sz w:val="24"/>
          <w:szCs w:val="24"/>
        </w:rPr>
        <w:softHyphen/>
        <w:t>венно-творческой работы;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определять критерии оценки работы, анализировать и оценивать результаты собст</w:t>
      </w:r>
      <w:r w:rsidRPr="00960FB1">
        <w:rPr>
          <w:sz w:val="24"/>
          <w:szCs w:val="24"/>
        </w:rPr>
        <w:softHyphen/>
        <w:t>венной и коллективной художественно-творческой работы по выбранным критериям.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Познавательные результаты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Третьеклассники научатся: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группировать, сравнивать произведения народных промыслов по их характерным особенностям, объекты дизайна и архитектуры по их форме;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анализировать, из каких деталей состоит объект;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различать формы в объектах дизайна и архитектуры;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сравнивать изображения персонажей в картинах разных художников;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характеризовать персонажей произведения искусства;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различать многообразие форм предметного мира;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•</w:t>
      </w:r>
      <w:r w:rsidRPr="00960FB1">
        <w:rPr>
          <w:sz w:val="24"/>
          <w:szCs w:val="24"/>
        </w:rPr>
        <w:tab/>
        <w:t xml:space="preserve">конструировать объекты различных плоских и объемных форм. 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Учащиеся получат возможность научиться: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находить нужную информацию, используя словари учебника, дополнительную позна</w:t>
      </w:r>
      <w:r w:rsidRPr="00960FB1">
        <w:rPr>
          <w:sz w:val="24"/>
          <w:szCs w:val="24"/>
        </w:rPr>
        <w:softHyphen/>
        <w:t>вательную литературу справочного характера;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наблюдать природу и природные явления, различать их характер и эмоциональное состояние;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использовать знаково-символические средства цветовой гаммы в творческих работах;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устанавливать и объяснять причину разного изображения природы (время года, вре</w:t>
      </w:r>
      <w:r w:rsidRPr="00960FB1">
        <w:rPr>
          <w:sz w:val="24"/>
          <w:szCs w:val="24"/>
        </w:rPr>
        <w:softHyphen/>
        <w:t>мя суток, при различной погоде);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классифицировать произведения изобразительного искусства по их видам и жанрам;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lastRenderedPageBreak/>
        <w:t>конструировать по свободному замыслу;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анализировать приемы изображения объектов, средства выразительности и мате</w:t>
      </w:r>
      <w:r w:rsidRPr="00960FB1">
        <w:rPr>
          <w:sz w:val="24"/>
          <w:szCs w:val="24"/>
        </w:rPr>
        <w:softHyphen/>
        <w:t>риалы, применяемые для создания декоративного образа;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сравнивать произведения изобразительного искусства по заданным критериям, клас</w:t>
      </w:r>
      <w:r w:rsidRPr="00960FB1">
        <w:rPr>
          <w:sz w:val="24"/>
          <w:szCs w:val="24"/>
        </w:rPr>
        <w:softHyphen/>
        <w:t>сифицировать их по видам и жанрам;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группировать и соотносить произведения разных искусств по характеру и эмоцио</w:t>
      </w:r>
      <w:r w:rsidRPr="00960FB1">
        <w:rPr>
          <w:sz w:val="24"/>
          <w:szCs w:val="24"/>
        </w:rPr>
        <w:softHyphen/>
        <w:t>нальному состоянию;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моделировать дизайнерские объекты.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Коммуникативные результаты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Третьеклассники научатся: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960FB1">
        <w:rPr>
          <w:sz w:val="24"/>
          <w:szCs w:val="24"/>
        </w:rPr>
        <w:t>изображаемому</w:t>
      </w:r>
      <w:proofErr w:type="gramEnd"/>
      <w:r w:rsidRPr="00960FB1">
        <w:rPr>
          <w:sz w:val="24"/>
          <w:szCs w:val="24"/>
        </w:rPr>
        <w:t xml:space="preserve"> при обсуждении в классе;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задавать вопросы уточняющего характера по сюжету и смысловой связи между объ</w:t>
      </w:r>
      <w:r w:rsidRPr="00960FB1">
        <w:rPr>
          <w:sz w:val="24"/>
          <w:szCs w:val="24"/>
        </w:rPr>
        <w:softHyphen/>
        <w:t>ектами;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учитывать мнения других в совместной работе, договариваться и приходить к общему решению, работая в группе;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строить продуктивное взаимодействие и сотрудничество со сверстниками и взрослы</w:t>
      </w:r>
      <w:r w:rsidRPr="00960FB1">
        <w:rPr>
          <w:sz w:val="24"/>
          <w:szCs w:val="24"/>
        </w:rPr>
        <w:softHyphen/>
        <w:t>ми для реализации проектной деятельности (под руководством учителя).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Учащиеся получат возможность научиться: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высказывать собственное мнение о художественно-творческой работе при посеще</w:t>
      </w:r>
      <w:r w:rsidRPr="00960FB1">
        <w:rPr>
          <w:sz w:val="24"/>
          <w:szCs w:val="24"/>
        </w:rPr>
        <w:softHyphen/>
        <w:t>нии декоративных, дизайнерских и архитектурных выставок, музеев изобразительного ис</w:t>
      </w:r>
      <w:r w:rsidRPr="00960FB1">
        <w:rPr>
          <w:sz w:val="24"/>
          <w:szCs w:val="24"/>
        </w:rPr>
        <w:softHyphen/>
        <w:t>кусства, народного творчества и др.;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задавать вопросы уточняющего характера по содержанию и художественно-выразительным средствам;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учитывать разные мнения и стремиться к координации различных позиций при созда</w:t>
      </w:r>
      <w:r w:rsidRPr="00960FB1">
        <w:rPr>
          <w:sz w:val="24"/>
          <w:szCs w:val="24"/>
        </w:rPr>
        <w:softHyphen/>
        <w:t>нии художественно-творческой работы в группе;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владеть монологической формой речи, уметь рассказывать о художественных про</w:t>
      </w:r>
      <w:r w:rsidRPr="00960FB1">
        <w:rPr>
          <w:sz w:val="24"/>
          <w:szCs w:val="24"/>
        </w:rPr>
        <w:softHyphen/>
        <w:t>мыслах народов России;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владеть диалогической формой речи, уметь дополнять, отрицать суждение, приво</w:t>
      </w:r>
      <w:r w:rsidRPr="00960FB1">
        <w:rPr>
          <w:sz w:val="24"/>
          <w:szCs w:val="24"/>
        </w:rPr>
        <w:softHyphen/>
        <w:t>дить примеры.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Предметные результаты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Третьеклассники научатся: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proofErr w:type="gramStart"/>
      <w:r w:rsidRPr="00960FB1">
        <w:rPr>
          <w:sz w:val="24"/>
          <w:szCs w:val="24"/>
        </w:rPr>
        <w:t>называть и различать основные виды (скульптура, живопись, архитектура) и жанры (портрет, пейзаж, натюрморт) изобразительного искусства;</w:t>
      </w:r>
      <w:proofErr w:type="gramEnd"/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называть ведущие художественные музеи мира: </w:t>
      </w:r>
      <w:proofErr w:type="gramStart"/>
      <w:r w:rsidRPr="00960FB1">
        <w:rPr>
          <w:sz w:val="24"/>
          <w:szCs w:val="24"/>
        </w:rPr>
        <w:t xml:space="preserve">Британский музей (Лондон), Лувр (Париж), музей Прадо (Мадрид), Дрезденская картинная галерея (Дрезден), Музей </w:t>
      </w:r>
      <w:proofErr w:type="spellStart"/>
      <w:r w:rsidRPr="00960FB1">
        <w:rPr>
          <w:sz w:val="24"/>
          <w:szCs w:val="24"/>
        </w:rPr>
        <w:t>Гугенхайма</w:t>
      </w:r>
      <w:proofErr w:type="spellEnd"/>
      <w:r w:rsidRPr="00960FB1">
        <w:rPr>
          <w:sz w:val="24"/>
          <w:szCs w:val="24"/>
        </w:rPr>
        <w:t xml:space="preserve"> (Нью-Йорк);</w:t>
      </w:r>
      <w:proofErr w:type="gramEnd"/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proofErr w:type="gramStart"/>
      <w:r w:rsidRPr="00960FB1">
        <w:rPr>
          <w:sz w:val="24"/>
          <w:szCs w:val="24"/>
        </w:rPr>
        <w:t>узнавать (определять), группировать произведения традиционных народных художе</w:t>
      </w:r>
      <w:r w:rsidRPr="00960FB1">
        <w:rPr>
          <w:sz w:val="24"/>
          <w:szCs w:val="24"/>
        </w:rPr>
        <w:softHyphen/>
        <w:t xml:space="preserve">ственных промыслов (Дымка, Филимоново, Городец, Хохлома, Гжель, </w:t>
      </w:r>
      <w:proofErr w:type="spellStart"/>
      <w:r w:rsidRPr="00960FB1">
        <w:rPr>
          <w:sz w:val="24"/>
          <w:szCs w:val="24"/>
        </w:rPr>
        <w:t>Полхов</w:t>
      </w:r>
      <w:proofErr w:type="spellEnd"/>
      <w:r w:rsidRPr="00960FB1">
        <w:rPr>
          <w:sz w:val="24"/>
          <w:szCs w:val="24"/>
        </w:rPr>
        <w:t>-Майдан, Ме</w:t>
      </w:r>
      <w:r w:rsidRPr="00960FB1">
        <w:rPr>
          <w:sz w:val="24"/>
          <w:szCs w:val="24"/>
        </w:rPr>
        <w:softHyphen/>
        <w:t>зень, Каргополь и др.);</w:t>
      </w:r>
      <w:proofErr w:type="gramEnd"/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применять основные средства художественной выразительности в рисунке, живописи и лепке             (с натуры, по памяти и воображению); в декоративных и конструктивных работах; иллюстрациях к произведениям литературы;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выбирать живописные приемы (</w:t>
      </w:r>
      <w:proofErr w:type="spellStart"/>
      <w:r w:rsidRPr="00960FB1">
        <w:rPr>
          <w:sz w:val="24"/>
          <w:szCs w:val="24"/>
        </w:rPr>
        <w:t>по-сырому</w:t>
      </w:r>
      <w:proofErr w:type="spellEnd"/>
      <w:r w:rsidRPr="00960FB1">
        <w:rPr>
          <w:sz w:val="24"/>
          <w:szCs w:val="24"/>
        </w:rPr>
        <w:t>, лессировка, раздельный мазок и др.) в соответствии с замыслом композиции;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лепить фигуру человека и животных с учетом пропорциональных соотношений;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изображать глубину пространства на плоскости (загораживание, уменьшение объек</w:t>
      </w:r>
      <w:r w:rsidRPr="00960FB1">
        <w:rPr>
          <w:sz w:val="24"/>
          <w:szCs w:val="24"/>
        </w:rPr>
        <w:softHyphen/>
        <w:t>тов при удалении, применение линейной и воздушной перспективы и др.);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различать основные и составные, теплые и холодные цвета, контрастные цвета и от</w:t>
      </w:r>
      <w:r w:rsidRPr="00960FB1">
        <w:rPr>
          <w:sz w:val="24"/>
          <w:szCs w:val="24"/>
        </w:rPr>
        <w:softHyphen/>
        <w:t>тенки;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составлять разнообразные цветовые оттенки, смешивая основные и составные цвета с черным и белым;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различать особенности использования карандаша, туши в графике;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работать с цветом, линией, пятном, формой при создании графических и живописных работ;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выразительно использовать в работе разнообразные художественные материалы;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lastRenderedPageBreak/>
        <w:t>выбирать живописные приемы в соответствии с замыслом;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изображать глубину пространства на плоскости;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передавать в композиции сюжет и смысловую связь между объектами;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•</w:t>
      </w:r>
      <w:r w:rsidRPr="00960FB1">
        <w:rPr>
          <w:sz w:val="24"/>
          <w:szCs w:val="24"/>
        </w:rPr>
        <w:tab/>
        <w:t>подбирать цвет в соответствии с передаваемым в работе настроением. Учащиеся получат возможность научиться: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proofErr w:type="gramStart"/>
      <w:r w:rsidRPr="00960FB1">
        <w:rPr>
          <w:sz w:val="24"/>
          <w:szCs w:val="24"/>
        </w:rPr>
        <w:t>узнавать отдельные произведения выдающихся отечественных и зарубежных худож</w:t>
      </w:r>
      <w:r w:rsidRPr="00960FB1">
        <w:rPr>
          <w:sz w:val="24"/>
          <w:szCs w:val="24"/>
        </w:rPr>
        <w:softHyphen/>
        <w:t>ников, называть их авторов (А. Рублев «Троица», В. Суриков «Взятие снежного городка», В. Кандинский «Композиция», Б. Кустодиев «Купчиха за чаем», К. Малевич «На сенокосе», А. Матисс «Танец» и др.);</w:t>
      </w:r>
      <w:proofErr w:type="gramEnd"/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proofErr w:type="gramStart"/>
      <w:r w:rsidRPr="00960FB1">
        <w:rPr>
          <w:sz w:val="24"/>
          <w:szCs w:val="24"/>
        </w:rPr>
        <w:t>сравнивать различные виды изобразительного искусства (графики, живописи, деко</w:t>
      </w:r>
      <w:r w:rsidRPr="00960FB1">
        <w:rPr>
          <w:sz w:val="24"/>
          <w:szCs w:val="24"/>
        </w:rPr>
        <w:softHyphen/>
        <w:t>ративно-прикладного искусства); применять цветовой контраст и нюанс, выразительные возможности красного, оранжевого, желтого, зеленого, синего, фиолетового, черного, белого и коричневого цветов;</w:t>
      </w:r>
      <w:proofErr w:type="gramEnd"/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правильно использовать выразительные возможности графических материалов (графитный и цветной карандаши, фломастеры, тушь, перо, пастельные и восковые мелки и др.) в передаче различной фактуры;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моделировать образы животных и предметов на плоскости и в объеме;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выполнять ассоциативные рисунки и лепку;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подбирать краски и цветовую гамму (колорит) в соответствии с передаваемым в ра</w:t>
      </w:r>
      <w:r w:rsidRPr="00960FB1">
        <w:rPr>
          <w:sz w:val="24"/>
          <w:szCs w:val="24"/>
        </w:rPr>
        <w:softHyphen/>
        <w:t>боте настроением.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  <w:r w:rsidRPr="00960FB1">
        <w:rPr>
          <w:b/>
          <w:sz w:val="24"/>
          <w:szCs w:val="24"/>
        </w:rPr>
        <w:t xml:space="preserve">Система </w:t>
      </w:r>
      <w:proofErr w:type="gramStart"/>
      <w:r w:rsidRPr="00960FB1">
        <w:rPr>
          <w:b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960FB1">
        <w:rPr>
          <w:b/>
          <w:sz w:val="24"/>
          <w:szCs w:val="24"/>
        </w:rPr>
        <w:t>.</w:t>
      </w: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  <w:r w:rsidRPr="00960FB1">
        <w:rPr>
          <w:b/>
          <w:sz w:val="24"/>
          <w:szCs w:val="24"/>
        </w:rPr>
        <w:t>Критерии оценивания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ind w:firstLine="708"/>
        <w:rPr>
          <w:sz w:val="24"/>
          <w:szCs w:val="24"/>
        </w:rPr>
      </w:pPr>
      <w:r w:rsidRPr="00960FB1">
        <w:rPr>
          <w:sz w:val="24"/>
          <w:szCs w:val="24"/>
        </w:rPr>
        <w:t>Предмет «Изобразительное искусство» подразумевает как творческое развитие, так и формирование знаний о материалах, инструментах, техниках, умение применять их в работе.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Система оценки предметных достижений учащихся, предусмотренная в рабочей про</w:t>
      </w:r>
      <w:r w:rsidRPr="00960FB1">
        <w:rPr>
          <w:sz w:val="24"/>
          <w:szCs w:val="24"/>
        </w:rPr>
        <w:softHyphen/>
        <w:t>грамме, предполагает: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оценку достижений обучающихся и оценку эффективности деятельности учителя;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осуществление оценки динамики учебных достижений обучающихся;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включение учащихся в контрольно-оценочную деятельность с тем, чтобы они при</w:t>
      </w:r>
      <w:r w:rsidRPr="00960FB1">
        <w:rPr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использование </w:t>
      </w:r>
      <w:proofErr w:type="spellStart"/>
      <w:r w:rsidRPr="00960FB1">
        <w:rPr>
          <w:sz w:val="24"/>
          <w:szCs w:val="24"/>
        </w:rPr>
        <w:t>критериальной</w:t>
      </w:r>
      <w:proofErr w:type="spellEnd"/>
      <w:r w:rsidRPr="00960FB1">
        <w:rPr>
          <w:sz w:val="24"/>
          <w:szCs w:val="24"/>
        </w:rPr>
        <w:t xml:space="preserve"> системы оценивания;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proofErr w:type="gramStart"/>
      <w:r w:rsidRPr="00960FB1">
        <w:rPr>
          <w:sz w:val="24"/>
          <w:szCs w:val="24"/>
        </w:rPr>
        <w:t>оценивание</w:t>
      </w:r>
      <w:proofErr w:type="gramEnd"/>
      <w:r w:rsidRPr="00960FB1">
        <w:rPr>
          <w:sz w:val="24"/>
          <w:szCs w:val="24"/>
        </w:rPr>
        <w:t xml:space="preserve"> как достигаемых образовательных результатов, так и процесса их формирования;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Уровни овладения системой опорных знаний и умений по предмету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4437"/>
      </w:tblGrid>
      <w:tr w:rsidR="00960FB1" w:rsidRPr="00960FB1" w:rsidTr="009E6266">
        <w:trPr>
          <w:trHeight w:hRule="exact" w:val="4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Отметка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Комментарий</w:t>
            </w:r>
          </w:p>
        </w:tc>
      </w:tr>
      <w:tr w:rsidR="00960FB1" w:rsidRPr="00960FB1" w:rsidTr="009E6266">
        <w:trPr>
          <w:trHeight w:hRule="exact" w:val="13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Материал не усвоен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«2»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(неудовлетворительно)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Учащийся не владеет изученными материа</w:t>
            </w:r>
            <w:r w:rsidRPr="00960FB1">
              <w:rPr>
                <w:sz w:val="24"/>
                <w:szCs w:val="24"/>
              </w:rPr>
              <w:softHyphen/>
              <w:t>лами и техниками, не знает соответствующей терминологии, основ изобразительного ис</w:t>
            </w:r>
            <w:r w:rsidRPr="00960FB1">
              <w:rPr>
                <w:sz w:val="24"/>
                <w:szCs w:val="24"/>
              </w:rPr>
              <w:softHyphen/>
              <w:t>кусства, выполняет рисунок по образцу с се</w:t>
            </w:r>
            <w:r w:rsidRPr="00960FB1">
              <w:rPr>
                <w:sz w:val="24"/>
                <w:szCs w:val="24"/>
              </w:rPr>
              <w:softHyphen/>
              <w:t>рьезными нарушениями технологии</w:t>
            </w:r>
          </w:p>
        </w:tc>
      </w:tr>
      <w:tr w:rsidR="00960FB1" w:rsidRPr="00960FB1" w:rsidTr="009E6266">
        <w:trPr>
          <w:trHeight w:hRule="exact" w:val="114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«3»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(удовлетворительно)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Минимальные знания о материалах и техни</w:t>
            </w:r>
            <w:r w:rsidRPr="00960FB1">
              <w:rPr>
                <w:sz w:val="24"/>
                <w:szCs w:val="24"/>
              </w:rPr>
              <w:softHyphen/>
              <w:t>ках, слабое владение терминологией, выпол</w:t>
            </w:r>
            <w:r w:rsidRPr="00960FB1">
              <w:rPr>
                <w:sz w:val="24"/>
                <w:szCs w:val="24"/>
              </w:rPr>
              <w:softHyphen/>
              <w:t>нение работы по образцу с отклонениями от основ изобразительного искусства, небрежно</w:t>
            </w:r>
          </w:p>
        </w:tc>
      </w:tr>
      <w:tr w:rsidR="00960FB1" w:rsidRPr="00960FB1" w:rsidTr="009E6266">
        <w:trPr>
          <w:trHeight w:hRule="exact" w:val="1546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«4»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(хорошо)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Умение оперировать терминологией, обяза</w:t>
            </w:r>
            <w:r w:rsidRPr="00960FB1">
              <w:rPr>
                <w:sz w:val="24"/>
                <w:szCs w:val="24"/>
              </w:rPr>
              <w:softHyphen/>
              <w:t>тельной для усвоения, знание изученной ин</w:t>
            </w:r>
            <w:r w:rsidRPr="00960FB1">
              <w:rPr>
                <w:sz w:val="24"/>
                <w:szCs w:val="24"/>
              </w:rPr>
              <w:softHyphen/>
              <w:t>формации о материалах и техниках, выпол</w:t>
            </w:r>
            <w:r w:rsidRPr="00960FB1">
              <w:rPr>
                <w:sz w:val="24"/>
                <w:szCs w:val="24"/>
              </w:rPr>
              <w:softHyphen/>
              <w:t>нение работы по образцу с незначительными отклонениями от канонов, в использовании материалов, в аккуратности исполнения</w:t>
            </w:r>
          </w:p>
        </w:tc>
      </w:tr>
      <w:tr w:rsidR="00960FB1" w:rsidRPr="00960FB1" w:rsidTr="009E6266">
        <w:trPr>
          <w:trHeight w:hRule="exact" w:val="155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Программный уровень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(решение нестандарт</w:t>
            </w:r>
            <w:r w:rsidRPr="00960FB1">
              <w:rPr>
                <w:sz w:val="24"/>
                <w:szCs w:val="24"/>
              </w:rPr>
              <w:softHyphen/>
              <w:t>ной задачи, которая требует применения но</w:t>
            </w:r>
            <w:r w:rsidRPr="00960FB1">
              <w:rPr>
                <w:sz w:val="24"/>
                <w:szCs w:val="24"/>
              </w:rPr>
              <w:softHyphen/>
              <w:t>вых знаний в непривыч</w:t>
            </w:r>
            <w:r w:rsidRPr="00960FB1">
              <w:rPr>
                <w:sz w:val="24"/>
                <w:szCs w:val="24"/>
              </w:rPr>
              <w:softHyphen/>
              <w:t>ных условиях)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«4+»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(очень хорошо)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Владение обязательной терминологией, зна</w:t>
            </w:r>
            <w:r w:rsidRPr="00960FB1">
              <w:rPr>
                <w:sz w:val="24"/>
                <w:szCs w:val="24"/>
              </w:rPr>
              <w:softHyphen/>
              <w:t>ние информации о материалах и техниках, умение применять полученные умения навы</w:t>
            </w:r>
            <w:r w:rsidRPr="00960FB1">
              <w:rPr>
                <w:sz w:val="24"/>
                <w:szCs w:val="24"/>
              </w:rPr>
              <w:softHyphen/>
              <w:t>ки при создании собственных творческих ра</w:t>
            </w:r>
            <w:r w:rsidRPr="00960FB1">
              <w:rPr>
                <w:sz w:val="24"/>
                <w:szCs w:val="24"/>
              </w:rPr>
              <w:softHyphen/>
              <w:t>бот с незначительными отклонениями от ка</w:t>
            </w:r>
            <w:r w:rsidRPr="00960FB1">
              <w:rPr>
                <w:sz w:val="24"/>
                <w:szCs w:val="24"/>
              </w:rPr>
              <w:softHyphen/>
              <w:t>нонов либо с помощью взрослых</w:t>
            </w:r>
          </w:p>
        </w:tc>
      </w:tr>
      <w:tr w:rsidR="00960FB1" w:rsidRPr="00960FB1" w:rsidTr="009E6266">
        <w:trPr>
          <w:trHeight w:hRule="exact" w:val="120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«5»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(отлично)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Свободное владение обязательной термино</w:t>
            </w:r>
            <w:r w:rsidRPr="00960FB1">
              <w:rPr>
                <w:sz w:val="24"/>
                <w:szCs w:val="24"/>
              </w:rPr>
              <w:softHyphen/>
              <w:t>логией, информацией о материалах и техни</w:t>
            </w:r>
            <w:r w:rsidRPr="00960FB1">
              <w:rPr>
                <w:sz w:val="24"/>
                <w:szCs w:val="24"/>
              </w:rPr>
              <w:softHyphen/>
              <w:t>ках, умение применять их при создании соб</w:t>
            </w:r>
            <w:r w:rsidRPr="00960FB1">
              <w:rPr>
                <w:sz w:val="24"/>
                <w:szCs w:val="24"/>
              </w:rPr>
              <w:softHyphen/>
              <w:t>ственных творческих работ без ошибок и по</w:t>
            </w:r>
            <w:r w:rsidRPr="00960FB1">
              <w:rPr>
                <w:sz w:val="24"/>
                <w:szCs w:val="24"/>
              </w:rPr>
              <w:softHyphen/>
              <w:t>мощи</w:t>
            </w:r>
          </w:p>
        </w:tc>
      </w:tr>
      <w:tr w:rsidR="00960FB1" w:rsidRPr="00960FB1" w:rsidTr="009E6266">
        <w:trPr>
          <w:trHeight w:hRule="exact" w:val="21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Высокий уровень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60FB1">
              <w:rPr>
                <w:sz w:val="24"/>
                <w:szCs w:val="24"/>
              </w:rPr>
              <w:t>(ре</w:t>
            </w:r>
            <w:r w:rsidRPr="00960FB1">
              <w:rPr>
                <w:sz w:val="24"/>
                <w:szCs w:val="24"/>
              </w:rPr>
              <w:softHyphen/>
              <w:t xml:space="preserve">шение нестандартной задачи с привлечением </w:t>
            </w:r>
            <w:proofErr w:type="gramEnd"/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не входящих в програм</w:t>
            </w:r>
            <w:r w:rsidRPr="00960FB1">
              <w:rPr>
                <w:sz w:val="24"/>
                <w:szCs w:val="24"/>
              </w:rPr>
              <w:softHyphen/>
              <w:t>му данного класса зна</w:t>
            </w:r>
            <w:r w:rsidRPr="00960FB1">
              <w:rPr>
                <w:sz w:val="24"/>
                <w:szCs w:val="24"/>
              </w:rPr>
              <w:softHyphen/>
              <w:t>ний, умений и навыков)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«5+»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(превосходно)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60FB1">
              <w:rPr>
                <w:sz w:val="24"/>
                <w:szCs w:val="24"/>
              </w:rPr>
              <w:t>Владение знаниями, умениями и навыками, терминами, учебными материалами, инстру</w:t>
            </w:r>
            <w:r w:rsidRPr="00960FB1">
              <w:rPr>
                <w:sz w:val="24"/>
                <w:szCs w:val="24"/>
              </w:rPr>
              <w:softHyphen/>
              <w:t>ментами, соблюдение правил живописи, де</w:t>
            </w:r>
            <w:r w:rsidRPr="00960FB1">
              <w:rPr>
                <w:sz w:val="24"/>
                <w:szCs w:val="24"/>
              </w:rPr>
              <w:softHyphen/>
              <w:t>коративного рисования, выходящими за гра</w:t>
            </w:r>
            <w:r w:rsidRPr="00960FB1">
              <w:rPr>
                <w:sz w:val="24"/>
                <w:szCs w:val="24"/>
              </w:rPr>
              <w:softHyphen/>
              <w:t>ницы обязательного к изучению материала, свободное применение обязательных и не</w:t>
            </w:r>
            <w:r w:rsidRPr="00960FB1">
              <w:rPr>
                <w:sz w:val="24"/>
                <w:szCs w:val="24"/>
              </w:rPr>
              <w:softHyphen/>
              <w:t>изученных техник и материалов при создании собственных творческих работ без помощи взрослых</w:t>
            </w:r>
            <w:proofErr w:type="gramEnd"/>
          </w:p>
        </w:tc>
      </w:tr>
    </w:tbl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Оценка уровня знаний учащихся по предмету соотносится с 4-балльной системой (от</w:t>
      </w:r>
      <w:r w:rsidRPr="00960FB1">
        <w:rPr>
          <w:sz w:val="24"/>
          <w:szCs w:val="24"/>
        </w:rPr>
        <w:softHyphen/>
        <w:t>метка «1» не выставляется).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Овладение учащимися опорным уровнем (образовательным минимумом «Ученик нау</w:t>
      </w:r>
      <w:r w:rsidRPr="00960FB1">
        <w:rPr>
          <w:sz w:val="24"/>
          <w:szCs w:val="24"/>
        </w:rPr>
        <w:softHyphen/>
        <w:t>чится») расценивается как учебный успех ученика и соотносится с отметкой «удовлетвори</w:t>
      </w:r>
      <w:r w:rsidRPr="00960FB1">
        <w:rPr>
          <w:sz w:val="24"/>
          <w:szCs w:val="24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Текущий контроль: проверяется уровень усвоения умений и навыков работы с кон</w:t>
      </w:r>
      <w:r w:rsidRPr="00960FB1">
        <w:rPr>
          <w:sz w:val="24"/>
          <w:szCs w:val="24"/>
        </w:rPr>
        <w:softHyphen/>
        <w:t>кретным изучаемым материалом и технологией, оцениваются практические работы как ре</w:t>
      </w:r>
      <w:r w:rsidRPr="00960FB1">
        <w:rPr>
          <w:sz w:val="24"/>
          <w:szCs w:val="24"/>
        </w:rPr>
        <w:softHyphen/>
        <w:t>зультат изучения темы.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Тематический итоговый контроль проводится в конце изучения раздела. Оце</w:t>
      </w:r>
      <w:r w:rsidRPr="00960FB1">
        <w:rPr>
          <w:sz w:val="24"/>
          <w:szCs w:val="24"/>
        </w:rPr>
        <w:softHyphen/>
        <w:t xml:space="preserve">нивается уровень </w:t>
      </w:r>
      <w:proofErr w:type="spellStart"/>
      <w:r w:rsidRPr="00960FB1">
        <w:rPr>
          <w:sz w:val="24"/>
          <w:szCs w:val="24"/>
        </w:rPr>
        <w:t>сформированности</w:t>
      </w:r>
      <w:proofErr w:type="spellEnd"/>
      <w:r w:rsidRPr="00960FB1">
        <w:rPr>
          <w:sz w:val="24"/>
          <w:szCs w:val="24"/>
        </w:rPr>
        <w:t xml:space="preserve"> практических умений по разделу. Умения проверяются в виде самостоятельной творческой работы по заданию учителя, во время которого учащие</w:t>
      </w:r>
      <w:r w:rsidRPr="00960FB1">
        <w:rPr>
          <w:sz w:val="24"/>
          <w:szCs w:val="24"/>
        </w:rPr>
        <w:softHyphen/>
        <w:t xml:space="preserve">ся самостоятельно изучают поэтапное выполнение рисунка или скульптурного изображения либо </w:t>
      </w:r>
      <w:r w:rsidRPr="00960FB1">
        <w:rPr>
          <w:sz w:val="24"/>
          <w:szCs w:val="24"/>
        </w:rPr>
        <w:lastRenderedPageBreak/>
        <w:t>задумывают авторский проект, продумывают план работы, создают творческую работу, опираясь на полученные умения и навыки работы с материалами.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ab/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Критерии оценки теоретических знаний учащихся по изобразительному искусству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861"/>
        <w:gridCol w:w="2250"/>
        <w:gridCol w:w="2268"/>
        <w:gridCol w:w="2410"/>
      </w:tblGrid>
      <w:tr w:rsidR="00960FB1" w:rsidRPr="00960FB1" w:rsidTr="00B267E9">
        <w:trPr>
          <w:trHeight w:hRule="exact" w:val="5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Вид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работы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«5»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(отлично)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«4»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(хорошо)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«3»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(удовлетворительно)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«2»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(неудовлетворительно)</w:t>
            </w:r>
          </w:p>
        </w:tc>
      </w:tr>
      <w:tr w:rsidR="00960FB1" w:rsidRPr="00960FB1" w:rsidTr="00B267E9">
        <w:trPr>
          <w:trHeight w:hRule="exact" w:val="1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Полные и безошибочные ответы на все вопросы учителя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Ответы на вопросы 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с незначитель</w:t>
            </w:r>
            <w:r w:rsidRPr="00960FB1">
              <w:rPr>
                <w:sz w:val="24"/>
                <w:szCs w:val="24"/>
              </w:rPr>
              <w:softHyphen/>
              <w:t>ными ошиб</w:t>
            </w:r>
            <w:r w:rsidRPr="00960FB1">
              <w:rPr>
                <w:sz w:val="24"/>
                <w:szCs w:val="24"/>
              </w:rPr>
              <w:softHyphen/>
              <w:t>ками либо с незначитель</w:t>
            </w:r>
            <w:r w:rsidRPr="00960FB1">
              <w:rPr>
                <w:sz w:val="24"/>
                <w:szCs w:val="24"/>
              </w:rPr>
              <w:softHyphen/>
              <w:t>ной помощью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Ответы на вопросы с помощью учителя, одноклассников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Значительные затруднения при ответах на во</w:t>
            </w:r>
            <w:r w:rsidRPr="00960FB1">
              <w:rPr>
                <w:sz w:val="24"/>
                <w:szCs w:val="24"/>
              </w:rPr>
              <w:softHyphen/>
              <w:t>просы, отказ от ответа</w:t>
            </w:r>
          </w:p>
        </w:tc>
      </w:tr>
      <w:tr w:rsidR="00960FB1" w:rsidRPr="00960FB1" w:rsidTr="00B267E9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60FB1">
              <w:rPr>
                <w:sz w:val="24"/>
                <w:szCs w:val="24"/>
              </w:rPr>
              <w:t>Тестиро</w:t>
            </w:r>
            <w:proofErr w:type="spellEnd"/>
            <w:r w:rsidRPr="00960FB1">
              <w:rPr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Выполнение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Верное решение не менее 80% заданий либо незначительные недочеты, неполные и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неточные ответы на отдельные вопросы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Верное решение не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менее 60% заданий либо неполные, неточные ответы на все вопросы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Верное решение менее</w:t>
            </w:r>
          </w:p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60% заданий</w:t>
            </w:r>
          </w:p>
        </w:tc>
      </w:tr>
      <w:tr w:rsidR="00960FB1" w:rsidRPr="00960FB1" w:rsidTr="00B267E9">
        <w:trPr>
          <w:trHeight w:hRule="exact" w:val="221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60FB1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 xml:space="preserve">работы </w:t>
            </w:r>
            <w:proofErr w:type="gramStart"/>
            <w:r w:rsidRPr="00960FB1">
              <w:rPr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0FB1" w:rsidRPr="00960FB1" w:rsidTr="00B267E9">
        <w:trPr>
          <w:trHeight w:hRule="exact" w:val="240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  <w:r w:rsidRPr="00960FB1">
              <w:rPr>
                <w:sz w:val="24"/>
                <w:szCs w:val="24"/>
              </w:rPr>
              <w:t>ошибок</w:t>
            </w: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0FB1" w:rsidRPr="00960FB1" w:rsidTr="00B267E9">
        <w:trPr>
          <w:trHeight w:hRule="exact" w:val="22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0FB1" w:rsidRPr="00960FB1" w:rsidTr="00B267E9">
        <w:trPr>
          <w:trHeight w:hRule="exact" w:val="245"/>
        </w:trPr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0FB1" w:rsidRPr="00960FB1" w:rsidTr="00B267E9">
        <w:trPr>
          <w:trHeight w:hRule="exact" w:val="221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B1" w:rsidRPr="00960FB1" w:rsidRDefault="00960FB1" w:rsidP="00960F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Для оценки творческих работ учащихся целесообразно применять </w:t>
      </w:r>
      <w:proofErr w:type="spellStart"/>
      <w:r w:rsidRPr="00960FB1">
        <w:rPr>
          <w:sz w:val="24"/>
          <w:szCs w:val="24"/>
        </w:rPr>
        <w:t>критериальное</w:t>
      </w:r>
      <w:proofErr w:type="spellEnd"/>
      <w:r w:rsidRPr="00960FB1">
        <w:rPr>
          <w:sz w:val="24"/>
          <w:szCs w:val="24"/>
        </w:rPr>
        <w:t xml:space="preserve"> оце</w:t>
      </w:r>
      <w:r w:rsidRPr="00960FB1">
        <w:rPr>
          <w:sz w:val="24"/>
          <w:szCs w:val="24"/>
        </w:rPr>
        <w:softHyphen/>
        <w:t>нивание.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Самостоятельные творческие работы оцениваются в соответствии с критериями, каждый из которых оценивается в 1 балл: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Соответствие теме задания.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Самостоятельность выполнения работы (делал все сам или привлекал взрослых).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Оригинальность идеи, исполнения (интересные подходы в использовании материа</w:t>
      </w:r>
      <w:r w:rsidRPr="00960FB1">
        <w:rPr>
          <w:sz w:val="24"/>
          <w:szCs w:val="24"/>
        </w:rPr>
        <w:softHyphen/>
        <w:t>лов, техник).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Аккуратность исполнения.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Презентация своей работы, способность описать процесс, технологию исполнения.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Критерии оценивания самостоятельно подготовленных сообщений, докладов: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Отбор, систематизация материала в соответствии с темой, заданием.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Разнообразие источников информации.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Выразительный устный рассказ.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Краткость изложения в соответствии с ограничением времени.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Подробные ответы на вопросы учителя и одноклассников по своему материалу.</w:t>
      </w: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jc w:val="center"/>
        <w:rPr>
          <w:b/>
          <w:sz w:val="24"/>
          <w:szCs w:val="24"/>
        </w:rPr>
      </w:pPr>
      <w:r w:rsidRPr="00960FB1">
        <w:rPr>
          <w:b/>
          <w:sz w:val="24"/>
          <w:szCs w:val="24"/>
        </w:rPr>
        <w:t>Материально-техническое обеспечение программы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Специфическое сопровождение (оборудование):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репродукции картин в соответствии с тематикой и видами работы;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портреты русских и зарубежных художников;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таблицы по </w:t>
      </w:r>
      <w:proofErr w:type="spellStart"/>
      <w:r w:rsidRPr="00960FB1">
        <w:rPr>
          <w:sz w:val="24"/>
          <w:szCs w:val="24"/>
        </w:rPr>
        <w:t>цветоведению</w:t>
      </w:r>
      <w:proofErr w:type="spellEnd"/>
      <w:r w:rsidRPr="00960FB1">
        <w:rPr>
          <w:sz w:val="24"/>
          <w:szCs w:val="24"/>
        </w:rPr>
        <w:t>, перспективе, построению орнамента;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таблицы по стилям архитектуры, одежды, предметов быта;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схемы рисования предметов, растений, деревьев, животных, птиц, человека;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таблицы по народным промыслам, русскому костюму, архитектуре, декоративно-прикладному искусству;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 xml:space="preserve">открытки и календари с репродукциями художников, </w:t>
      </w:r>
      <w:proofErr w:type="spellStart"/>
      <w:r w:rsidRPr="00960FB1">
        <w:rPr>
          <w:sz w:val="24"/>
          <w:szCs w:val="24"/>
        </w:rPr>
        <w:t>фотокалендари</w:t>
      </w:r>
      <w:proofErr w:type="spellEnd"/>
      <w:r w:rsidRPr="00960FB1">
        <w:rPr>
          <w:sz w:val="24"/>
          <w:szCs w:val="24"/>
        </w:rPr>
        <w:t xml:space="preserve"> с изображением пейзажей, художественные </w:t>
      </w:r>
      <w:proofErr w:type="spellStart"/>
      <w:r w:rsidRPr="00960FB1">
        <w:rPr>
          <w:sz w:val="24"/>
          <w:szCs w:val="24"/>
        </w:rPr>
        <w:t>фотокалендари</w:t>
      </w:r>
      <w:proofErr w:type="spellEnd"/>
      <w:r w:rsidRPr="00960FB1">
        <w:rPr>
          <w:sz w:val="24"/>
          <w:szCs w:val="24"/>
        </w:rPr>
        <w:t xml:space="preserve"> с изображением цветов и натюрмортов; живот</w:t>
      </w:r>
      <w:r w:rsidRPr="00960FB1">
        <w:rPr>
          <w:sz w:val="24"/>
          <w:szCs w:val="24"/>
        </w:rPr>
        <w:softHyphen/>
        <w:t>ных и птиц, насекомых; фотоматериалы с объектами дизайна и архитектуры различных форм;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объекты и модели предметов дизайна; декоративного творчества;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стеллажи для хранения художественных материалов, бумаги, детских работ, книг, таблиц;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складные мольберты с планшетами;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демонстрационные столики;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разнообразные художественные материалы и атрибуты для художественного творчества.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Электронно-программное обеспечение: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электронные библиотеки по искусству, DVD фильмы по изобразительному искусству, о природе, архитектуре;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записи классической и народной музыки;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специализированные цифровые инструменты учебной деятельности (компьютерные программы).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Технические средства обучения: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компьютер с художественным программным обеспечением;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мультимедийный проектор;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демонстрационный экран;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DVD плеер, МРЗ плееры;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телевизор;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музыкальный центр;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демонстрационная доска для работы маркерами;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цифровой фотоаппарат;</w:t>
      </w:r>
    </w:p>
    <w:p w:rsidR="00960FB1" w:rsidRPr="00960FB1" w:rsidRDefault="00960FB1" w:rsidP="00960FB1">
      <w:pPr>
        <w:spacing w:after="0" w:line="240" w:lineRule="auto"/>
        <w:rPr>
          <w:sz w:val="24"/>
          <w:szCs w:val="24"/>
        </w:rPr>
      </w:pPr>
      <w:r w:rsidRPr="00960FB1">
        <w:rPr>
          <w:sz w:val="24"/>
          <w:szCs w:val="24"/>
        </w:rPr>
        <w:t>сканер, ксерокс и цветной принтер.</w:t>
      </w:r>
    </w:p>
    <w:p w:rsidR="00BF51FA" w:rsidRPr="00960FB1" w:rsidRDefault="00BF51FA" w:rsidP="00960FB1">
      <w:pPr>
        <w:spacing w:after="0" w:line="240" w:lineRule="auto"/>
        <w:rPr>
          <w:sz w:val="24"/>
          <w:szCs w:val="24"/>
        </w:rPr>
      </w:pPr>
    </w:p>
    <w:sectPr w:rsidR="00BF51FA" w:rsidRPr="00960FB1" w:rsidSect="00E155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70"/>
    <w:rsid w:val="00960FB1"/>
    <w:rsid w:val="009E6266"/>
    <w:rsid w:val="00A0756C"/>
    <w:rsid w:val="00B95370"/>
    <w:rsid w:val="00B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6</cp:revision>
  <cp:lastPrinted>2014-10-01T13:08:00Z</cp:lastPrinted>
  <dcterms:created xsi:type="dcterms:W3CDTF">2014-10-01T12:54:00Z</dcterms:created>
  <dcterms:modified xsi:type="dcterms:W3CDTF">2015-09-16T21:29:00Z</dcterms:modified>
</cp:coreProperties>
</file>