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2F" w:rsidRPr="00CD3706" w:rsidRDefault="008A232F" w:rsidP="005823D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370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23D3" w:rsidRDefault="008A232F" w:rsidP="005823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4AB6">
        <w:rPr>
          <w:rFonts w:ascii="Times New Roman" w:hAnsi="Times New Roman" w:cs="Times New Roman"/>
          <w:sz w:val="24"/>
          <w:szCs w:val="24"/>
        </w:rPr>
        <w:t xml:space="preserve">        Рабочая программа составлена на основе </w:t>
      </w:r>
      <w:r w:rsidRPr="008D23AB">
        <w:rPr>
          <w:rFonts w:ascii="Times New Roman" w:hAnsi="Times New Roman" w:cs="Times New Roman"/>
          <w:sz w:val="24"/>
          <w:szCs w:val="24"/>
        </w:rPr>
        <w:t>авторской программы УМК «Планета знаний» под редакцией И.</w:t>
      </w:r>
      <w:r w:rsidR="00FF6EE6">
        <w:rPr>
          <w:rFonts w:ascii="Times New Roman" w:hAnsi="Times New Roman" w:cs="Times New Roman"/>
          <w:sz w:val="24"/>
          <w:szCs w:val="24"/>
        </w:rPr>
        <w:t xml:space="preserve"> </w:t>
      </w:r>
      <w:r w:rsidRPr="008D23AB">
        <w:rPr>
          <w:rFonts w:ascii="Times New Roman" w:hAnsi="Times New Roman" w:cs="Times New Roman"/>
          <w:sz w:val="24"/>
          <w:szCs w:val="24"/>
        </w:rPr>
        <w:t xml:space="preserve">А. Петровой. Москва, АСТ </w:t>
      </w:r>
      <w:proofErr w:type="spellStart"/>
      <w:r w:rsidRPr="008D23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D23AB">
        <w:rPr>
          <w:rFonts w:ascii="Times New Roman" w:hAnsi="Times New Roman" w:cs="Times New Roman"/>
          <w:sz w:val="24"/>
          <w:szCs w:val="24"/>
        </w:rPr>
        <w:t xml:space="preserve"> 201</w:t>
      </w:r>
      <w:r w:rsidR="00CD3706">
        <w:rPr>
          <w:rFonts w:ascii="Times New Roman" w:hAnsi="Times New Roman" w:cs="Times New Roman"/>
          <w:sz w:val="24"/>
          <w:szCs w:val="24"/>
        </w:rPr>
        <w:t>2</w:t>
      </w:r>
      <w:r w:rsidRPr="008D23AB">
        <w:rPr>
          <w:rFonts w:ascii="Times New Roman" w:hAnsi="Times New Roman" w:cs="Times New Roman"/>
          <w:sz w:val="24"/>
          <w:szCs w:val="24"/>
        </w:rPr>
        <w:t>г</w:t>
      </w:r>
      <w:r w:rsidR="00FF6EE6">
        <w:rPr>
          <w:rFonts w:ascii="Times New Roman" w:hAnsi="Times New Roman" w:cs="Times New Roman"/>
          <w:sz w:val="24"/>
          <w:szCs w:val="24"/>
        </w:rPr>
        <w:t>.</w:t>
      </w:r>
      <w:r w:rsidR="005823D3">
        <w:rPr>
          <w:rFonts w:ascii="Times New Roman" w:hAnsi="Times New Roman" w:cs="Times New Roman"/>
          <w:sz w:val="24"/>
          <w:szCs w:val="24"/>
        </w:rPr>
        <w:t xml:space="preserve">; </w:t>
      </w:r>
      <w:r w:rsid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 образовательного</w:t>
      </w:r>
      <w:r w:rsidR="005823D3" w:rsidRP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стандарт</w:t>
      </w:r>
      <w:r w:rsid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823D3" w:rsidRP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поколения</w:t>
      </w:r>
      <w:r w:rsid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>; учебного</w:t>
      </w:r>
      <w:r w:rsidR="005823D3" w:rsidRP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</w:t>
      </w:r>
      <w:r w:rsid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823D3" w:rsidRP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ООШ №38 на 2015-2016 учебный год</w:t>
      </w:r>
      <w:r w:rsidR="005823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23D3" w:rsidRPr="005823D3" w:rsidRDefault="005823D3" w:rsidP="005823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5823D3">
        <w:rPr>
          <w:rFonts w:ascii="Times New Roman" w:hAnsi="Times New Roman" w:cs="Times New Roman"/>
          <w:sz w:val="24"/>
          <w:szCs w:val="24"/>
        </w:rPr>
        <w:t>Программа</w:t>
      </w:r>
      <w:r w:rsidRPr="005823D3">
        <w:rPr>
          <w:rFonts w:ascii="Times New Roman" w:hAnsi="Times New Roman" w:cs="Times New Roman"/>
          <w:b/>
          <w:sz w:val="24"/>
          <w:szCs w:val="24"/>
        </w:rPr>
        <w:t xml:space="preserve"> «Занимательная математика</w:t>
      </w:r>
      <w:r w:rsidRPr="005823D3">
        <w:rPr>
          <w:rFonts w:ascii="Times New Roman" w:hAnsi="Times New Roman" w:cs="Times New Roman"/>
          <w:sz w:val="24"/>
          <w:szCs w:val="24"/>
        </w:rPr>
        <w:t>» направлена на формирование у школьников мыслительной деятельности, культуры  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 более широкое использование игровых форм проведения занятий и элементов соревнования на них.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  понятиями,  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8A232F" w:rsidRPr="00CD3706" w:rsidRDefault="008A232F" w:rsidP="008A232F">
      <w:pPr>
        <w:rPr>
          <w:rFonts w:ascii="Times New Roman" w:hAnsi="Times New Roman" w:cs="Times New Roman"/>
          <w:b/>
          <w:sz w:val="28"/>
          <w:szCs w:val="28"/>
        </w:rPr>
      </w:pPr>
      <w:r w:rsidRPr="00CD3706">
        <w:rPr>
          <w:rFonts w:ascii="Times New Roman" w:hAnsi="Times New Roman" w:cs="Times New Roman"/>
          <w:sz w:val="28"/>
          <w:szCs w:val="28"/>
        </w:rPr>
        <w:t xml:space="preserve"> </w:t>
      </w:r>
      <w:r w:rsidRPr="00CD3706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E1526C" w:rsidRPr="00C14AB6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B6">
        <w:rPr>
          <w:rFonts w:ascii="Times New Roman" w:hAnsi="Times New Roman" w:cs="Times New Roman"/>
          <w:sz w:val="24"/>
          <w:szCs w:val="24"/>
        </w:rPr>
        <w:t>развивать  познавательную  активность  учащихся, интерес  к  математике;</w:t>
      </w:r>
    </w:p>
    <w:p w:rsidR="00E1526C" w:rsidRPr="00C14AB6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AB6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и расширение знаний по математике;</w:t>
      </w:r>
    </w:p>
    <w:p w:rsidR="00E1526C" w:rsidRPr="00C14AB6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A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кругозора, мышления, исследовательских умений учащихся;</w:t>
      </w:r>
    </w:p>
    <w:p w:rsidR="00E1526C" w:rsidRPr="00C14AB6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B6">
        <w:rPr>
          <w:rFonts w:ascii="Times New Roman" w:hAnsi="Times New Roman" w:cs="Times New Roman"/>
          <w:sz w:val="24"/>
          <w:szCs w:val="24"/>
        </w:rPr>
        <w:t>в доступной, занимательной  форме  познакомить  учащихся  с  некоторыми  основными  геометрическими  понятиями, научить  ориентироваться  в  простейших  геометрических  ситуациях  и  обнаруживать  геометрические  образы  в  окружающей  обстановке;</w:t>
      </w:r>
    </w:p>
    <w:p w:rsidR="00E1526C" w:rsidRPr="00E1526C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6C">
        <w:rPr>
          <w:rFonts w:ascii="Times New Roman" w:hAnsi="Times New Roman" w:cs="Times New Roman"/>
          <w:sz w:val="24"/>
          <w:szCs w:val="24"/>
        </w:rPr>
        <w:t>формировать математическую речь;</w:t>
      </w:r>
    </w:p>
    <w:p w:rsidR="00E1526C" w:rsidRPr="00C14AB6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B6">
        <w:rPr>
          <w:rFonts w:ascii="Times New Roman" w:hAnsi="Times New Roman" w:cs="Times New Roman"/>
          <w:sz w:val="24"/>
          <w:szCs w:val="24"/>
        </w:rPr>
        <w:t>формировать  умения  выполнять сложение и вычитание в пределах  100;</w:t>
      </w:r>
    </w:p>
    <w:p w:rsidR="00E1526C" w:rsidRPr="00C14AB6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B6">
        <w:rPr>
          <w:rFonts w:ascii="Times New Roman" w:hAnsi="Times New Roman" w:cs="Times New Roman"/>
          <w:sz w:val="24"/>
          <w:szCs w:val="24"/>
        </w:rPr>
        <w:t>формировать умения решать текстовые  задачи;</w:t>
      </w:r>
    </w:p>
    <w:p w:rsidR="00E1526C" w:rsidRDefault="00E1526C" w:rsidP="00E1526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B6">
        <w:rPr>
          <w:rFonts w:ascii="Times New Roman" w:hAnsi="Times New Roman" w:cs="Times New Roman"/>
          <w:sz w:val="24"/>
          <w:szCs w:val="24"/>
        </w:rPr>
        <w:t>формировать  умения  выполнять умножение и деление</w:t>
      </w:r>
      <w:r>
        <w:rPr>
          <w:rFonts w:ascii="Times New Roman" w:hAnsi="Times New Roman" w:cs="Times New Roman"/>
          <w:sz w:val="24"/>
          <w:szCs w:val="24"/>
        </w:rPr>
        <w:t xml:space="preserve"> на однозначное число</w:t>
      </w:r>
      <w:r w:rsidR="006A24A4">
        <w:rPr>
          <w:rFonts w:ascii="Times New Roman" w:hAnsi="Times New Roman" w:cs="Times New Roman"/>
          <w:sz w:val="24"/>
          <w:szCs w:val="24"/>
        </w:rPr>
        <w:t>;</w:t>
      </w:r>
    </w:p>
    <w:p w:rsidR="006A24A4" w:rsidRPr="00C14AB6" w:rsidRDefault="006A24A4" w:rsidP="006A24A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B6">
        <w:rPr>
          <w:rFonts w:ascii="Times New Roman" w:hAnsi="Times New Roman" w:cs="Times New Roman"/>
          <w:sz w:val="24"/>
          <w:szCs w:val="24"/>
        </w:rPr>
        <w:t>закрепление и пропедевтик</w:t>
      </w:r>
      <w:r>
        <w:rPr>
          <w:rFonts w:ascii="Times New Roman" w:hAnsi="Times New Roman" w:cs="Times New Roman"/>
          <w:sz w:val="24"/>
          <w:szCs w:val="24"/>
        </w:rPr>
        <w:t>а знаний учащихся по математике.</w:t>
      </w:r>
    </w:p>
    <w:p w:rsidR="006A24A4" w:rsidRPr="00C14AB6" w:rsidRDefault="006A24A4" w:rsidP="006A24A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8D6489" w:rsidRPr="00CD3706" w:rsidRDefault="008D6489" w:rsidP="008D6489">
      <w:pPr>
        <w:pStyle w:val="a7"/>
        <w:spacing w:line="276" w:lineRule="auto"/>
        <w:ind w:firstLine="0"/>
        <w:jc w:val="both"/>
        <w:rPr>
          <w:b/>
          <w:szCs w:val="28"/>
        </w:rPr>
      </w:pPr>
      <w:r w:rsidRPr="00CD3706">
        <w:rPr>
          <w:b/>
          <w:szCs w:val="28"/>
        </w:rPr>
        <w:t>Таблица тематического распределения количества часов:</w:t>
      </w:r>
    </w:p>
    <w:p w:rsidR="008D6489" w:rsidRPr="00C14AB6" w:rsidRDefault="008D6489" w:rsidP="008D6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705"/>
        <w:gridCol w:w="2126"/>
        <w:gridCol w:w="2092"/>
      </w:tblGrid>
      <w:tr w:rsidR="008D6489" w:rsidRPr="00E1526C" w:rsidTr="00AC3E0F">
        <w:trPr>
          <w:trHeight w:val="388"/>
        </w:trPr>
        <w:tc>
          <w:tcPr>
            <w:tcW w:w="824" w:type="dxa"/>
            <w:vMerge w:val="restart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5" w:type="dxa"/>
            <w:vMerge w:val="restart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218" w:type="dxa"/>
            <w:gridSpan w:val="2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D6489" w:rsidRPr="00E1526C" w:rsidTr="00AC3E0F">
        <w:trPr>
          <w:trHeight w:val="683"/>
        </w:trPr>
        <w:tc>
          <w:tcPr>
            <w:tcW w:w="824" w:type="dxa"/>
            <w:vMerge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092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8D6489" w:rsidRPr="00E1526C" w:rsidTr="00AC3E0F">
        <w:tc>
          <w:tcPr>
            <w:tcW w:w="824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8D6489" w:rsidRPr="00E1526C" w:rsidRDefault="008D6489" w:rsidP="00E1526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математики.</w:t>
            </w:r>
          </w:p>
        </w:tc>
        <w:tc>
          <w:tcPr>
            <w:tcW w:w="2126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6489" w:rsidRPr="00E1526C" w:rsidRDefault="00A132EF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6C" w:rsidRPr="00E1526C" w:rsidTr="00AC3E0F">
        <w:tc>
          <w:tcPr>
            <w:tcW w:w="824" w:type="dxa"/>
          </w:tcPr>
          <w:p w:rsidR="00E1526C" w:rsidRPr="00E1526C" w:rsidRDefault="00E1526C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</w:tcPr>
          <w:p w:rsidR="00E1526C" w:rsidRPr="00E1526C" w:rsidRDefault="00E1526C" w:rsidP="00E15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126" w:type="dxa"/>
          </w:tcPr>
          <w:p w:rsidR="00E1526C" w:rsidRPr="00E1526C" w:rsidRDefault="00E1526C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526C" w:rsidRPr="00E1526C" w:rsidRDefault="00E1526C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F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489" w:rsidRPr="00E1526C" w:rsidTr="00AC3E0F">
        <w:tc>
          <w:tcPr>
            <w:tcW w:w="824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5" w:type="dxa"/>
            <w:vAlign w:val="center"/>
          </w:tcPr>
          <w:p w:rsidR="008D6489" w:rsidRPr="00E1526C" w:rsidRDefault="008D6489" w:rsidP="00E152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2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2126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6489" w:rsidRPr="00E1526C" w:rsidRDefault="00F101C4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489" w:rsidRPr="00E1526C" w:rsidTr="00AC3E0F">
        <w:tc>
          <w:tcPr>
            <w:tcW w:w="824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5" w:type="dxa"/>
            <w:vAlign w:val="center"/>
          </w:tcPr>
          <w:p w:rsidR="008D6489" w:rsidRPr="00E1526C" w:rsidRDefault="008D6489" w:rsidP="00E152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26C">
              <w:rPr>
                <w:rFonts w:ascii="Times New Roman" w:hAnsi="Times New Roman" w:cs="Times New Roman"/>
                <w:sz w:val="24"/>
                <w:szCs w:val="24"/>
              </w:rPr>
              <w:t>Игра чисел.</w:t>
            </w:r>
          </w:p>
        </w:tc>
        <w:tc>
          <w:tcPr>
            <w:tcW w:w="2126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6489" w:rsidRPr="00E1526C" w:rsidRDefault="00E1526C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6489" w:rsidRPr="00E1526C" w:rsidTr="00AC3E0F">
        <w:tc>
          <w:tcPr>
            <w:tcW w:w="824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5" w:type="dxa"/>
            <w:vAlign w:val="center"/>
          </w:tcPr>
          <w:p w:rsidR="008D6489" w:rsidRPr="00E1526C" w:rsidRDefault="008D6489" w:rsidP="00E152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2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</w:t>
            </w:r>
            <w:r w:rsidR="00E1526C" w:rsidRPr="00E152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ение</w:t>
            </w:r>
            <w:r w:rsidRPr="00E152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задач.</w:t>
            </w:r>
          </w:p>
        </w:tc>
        <w:tc>
          <w:tcPr>
            <w:tcW w:w="2126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6489" w:rsidRPr="00E1526C" w:rsidRDefault="00FF2FFE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6489" w:rsidRPr="00E1526C" w:rsidTr="00E1526C">
        <w:trPr>
          <w:trHeight w:val="359"/>
        </w:trPr>
        <w:tc>
          <w:tcPr>
            <w:tcW w:w="824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D6489" w:rsidRPr="00E1526C" w:rsidRDefault="00E1526C" w:rsidP="00E1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="008D6489" w:rsidRPr="00E1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</w:tcPr>
          <w:p w:rsidR="008D6489" w:rsidRPr="00E1526C" w:rsidRDefault="008D6489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6489" w:rsidRPr="00E1526C" w:rsidRDefault="00A132EF" w:rsidP="00E1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A232F" w:rsidRDefault="008A232F" w:rsidP="00DC39F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333B85" w:rsidRDefault="00333B85" w:rsidP="00DC39F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6A24A4" w:rsidRPr="00CD3706" w:rsidRDefault="006A24A4" w:rsidP="00FF2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3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обучения.</w:t>
      </w:r>
      <w:bookmarkStart w:id="0" w:name="_GoBack"/>
      <w:bookmarkEnd w:id="0"/>
    </w:p>
    <w:p w:rsidR="008A232F" w:rsidRPr="00FF2FFE" w:rsidRDefault="006A24A4" w:rsidP="00FF2F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b/>
          <w:color w:val="000000"/>
          <w:sz w:val="24"/>
          <w:szCs w:val="24"/>
        </w:rPr>
        <w:t>Из истории математики.</w:t>
      </w:r>
    </w:p>
    <w:p w:rsidR="008A232F" w:rsidRPr="00FF2FFE" w:rsidRDefault="006A24A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color w:val="000000"/>
          <w:sz w:val="24"/>
          <w:szCs w:val="24"/>
        </w:rPr>
        <w:t xml:space="preserve">Из истории математики. </w:t>
      </w:r>
      <w:r w:rsidR="00F101C4" w:rsidRPr="00FF2FFE">
        <w:rPr>
          <w:rFonts w:ascii="Times New Roman" w:hAnsi="Times New Roman" w:cs="Times New Roman"/>
          <w:color w:val="000000"/>
          <w:sz w:val="24"/>
          <w:szCs w:val="24"/>
        </w:rPr>
        <w:t>Великие математики, учёные</w:t>
      </w:r>
      <w:r w:rsidRPr="00FF2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32F" w:rsidRPr="00FF2FFE" w:rsidRDefault="00F101C4" w:rsidP="00FF2F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b/>
          <w:sz w:val="24"/>
          <w:szCs w:val="24"/>
        </w:rPr>
        <w:t>Арифметические действия.</w:t>
      </w:r>
    </w:p>
    <w:p w:rsidR="00F101C4" w:rsidRPr="00FF2FFE" w:rsidRDefault="00F101C4" w:rsidP="00FF2FF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Сложение и вычитание в пределах 100. Устный счёт.</w:t>
      </w:r>
    </w:p>
    <w:p w:rsidR="008A232F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Складываем и вычитаем по разрядам.</w:t>
      </w:r>
    </w:p>
    <w:p w:rsidR="008A232F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FF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с переходом через разряд.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Примеры со звёздочками.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Умножение на однозначное число.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Деление на однозначное число.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Тренажёр «Табличное умножение».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Упражнения с многозначными числами.</w:t>
      </w:r>
    </w:p>
    <w:p w:rsidR="00FF2FFE" w:rsidRPr="00FF2FFE" w:rsidRDefault="00FF2FFE" w:rsidP="00FF2FF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Числа, величины, выражения.</w:t>
      </w:r>
    </w:p>
    <w:p w:rsidR="008A232F" w:rsidRPr="00FF2FFE" w:rsidRDefault="00F101C4" w:rsidP="00FF2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Занимательная геометрия.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Решение задач на нахождение периметра.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Решение задач на нахождение площади.</w:t>
      </w:r>
    </w:p>
    <w:p w:rsidR="008A232F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FFE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геометрия.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FF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задачи.</w:t>
      </w:r>
    </w:p>
    <w:p w:rsidR="00A17013" w:rsidRDefault="00A17013" w:rsidP="00FF2F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1C4" w:rsidRPr="00FF2FFE" w:rsidRDefault="00F101C4" w:rsidP="00FF2F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FFE">
        <w:rPr>
          <w:rFonts w:ascii="Times New Roman" w:hAnsi="Times New Roman" w:cs="Times New Roman"/>
          <w:b/>
          <w:sz w:val="24"/>
          <w:szCs w:val="24"/>
        </w:rPr>
        <w:t>Игра чисел.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Магические квадраты.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Математические ребусы.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Математические головоломки.</w:t>
      </w:r>
    </w:p>
    <w:p w:rsidR="00F101C4" w:rsidRPr="00FF2FFE" w:rsidRDefault="00FF2FFE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Решение ребусов.</w:t>
      </w:r>
    </w:p>
    <w:p w:rsidR="00F101C4" w:rsidRPr="00FF2FFE" w:rsidRDefault="00FF2FFE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Логические цепочки.</w:t>
      </w:r>
    </w:p>
    <w:p w:rsidR="00F101C4" w:rsidRPr="00FF2FFE" w:rsidRDefault="00FF2FFE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Задачи в стихах.</w:t>
      </w:r>
    </w:p>
    <w:p w:rsidR="00FF2FFE" w:rsidRPr="00FF2FFE" w:rsidRDefault="00FF2FFE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Числовые и буквенные ребусы.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Математическая эстафета.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Математический КВН.</w:t>
      </w:r>
    </w:p>
    <w:p w:rsidR="00F101C4" w:rsidRPr="00FF2FFE" w:rsidRDefault="00F101C4" w:rsidP="00FF2F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Решение задач.</w:t>
      </w:r>
    </w:p>
    <w:p w:rsidR="008A232F" w:rsidRPr="00FF2FFE" w:rsidRDefault="00F101C4" w:rsidP="00FF2FFE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FF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Решение логических задач.</w:t>
      </w:r>
    </w:p>
    <w:p w:rsidR="00F101C4" w:rsidRPr="00FF2FFE" w:rsidRDefault="00F101C4" w:rsidP="00FF2FFE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Задачи с многовариантными решениями.</w:t>
      </w:r>
    </w:p>
    <w:p w:rsidR="00F101C4" w:rsidRPr="00FF2FFE" w:rsidRDefault="00F101C4" w:rsidP="00FF2FFE">
      <w:pPr>
        <w:tabs>
          <w:tab w:val="left" w:pos="2205"/>
        </w:tabs>
        <w:spacing w:after="0" w:line="240" w:lineRule="auto"/>
        <w:ind w:left="425" w:right="141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Задачи на определение скорости, длины пути и времени.</w:t>
      </w:r>
    </w:p>
    <w:p w:rsidR="00FF2FFE" w:rsidRPr="00FF2FFE" w:rsidRDefault="00FF2FFE" w:rsidP="00FF2FFE">
      <w:pPr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Решение олимпиадных задач.</w:t>
      </w:r>
    </w:p>
    <w:p w:rsidR="005823D3" w:rsidRPr="00333B85" w:rsidRDefault="00FF2FFE" w:rsidP="00333B85">
      <w:pPr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F2FFE">
        <w:rPr>
          <w:rFonts w:ascii="Times New Roman" w:hAnsi="Times New Roman" w:cs="Times New Roman"/>
          <w:sz w:val="24"/>
          <w:szCs w:val="24"/>
        </w:rPr>
        <w:t>Решение задач по схемам.</w:t>
      </w:r>
    </w:p>
    <w:p w:rsidR="00333B85" w:rsidRDefault="00333B85" w:rsidP="00582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85" w:rsidRDefault="00333B85" w:rsidP="00582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85" w:rsidRDefault="00333B85" w:rsidP="00582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3D3" w:rsidRPr="005823D3" w:rsidRDefault="005823D3" w:rsidP="00582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3D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  </w:t>
      </w:r>
      <w:proofErr w:type="spellStart"/>
      <w:r w:rsidRPr="005823D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23D3">
        <w:rPr>
          <w:rFonts w:ascii="Times New Roman" w:eastAsia="Times New Roman" w:hAnsi="Times New Roman" w:cs="Times New Roman"/>
          <w:b/>
          <w:sz w:val="28"/>
          <w:szCs w:val="28"/>
        </w:rPr>
        <w:t xml:space="preserve">   и   предметные   результаты   изучения   к</w:t>
      </w:r>
      <w:r w:rsidRPr="00333B85">
        <w:rPr>
          <w:rFonts w:ascii="Times New Roman" w:eastAsia="Times New Roman" w:hAnsi="Times New Roman" w:cs="Times New Roman"/>
          <w:b/>
          <w:sz w:val="28"/>
          <w:szCs w:val="28"/>
        </w:rPr>
        <w:t>урса «Занимательная математика»:</w:t>
      </w:r>
    </w:p>
    <w:p w:rsidR="005823D3" w:rsidRPr="005823D3" w:rsidRDefault="005823D3" w:rsidP="0058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Личностными   результатами</w:t>
      </w: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  изучения  данного   факультативного   курса  являются: </w:t>
      </w:r>
    </w:p>
    <w:p w:rsidR="005823D3" w:rsidRPr="005823D3" w:rsidRDefault="005823D3" w:rsidP="005823D3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развитие   любознательности,   сообразительности   при   выполнении  разнообразных заданий проблемного и эвристического характера; </w:t>
      </w:r>
    </w:p>
    <w:p w:rsidR="005823D3" w:rsidRPr="005823D3" w:rsidRDefault="005823D3" w:rsidP="005823D3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 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человека; </w:t>
      </w:r>
    </w:p>
    <w:p w:rsidR="005823D3" w:rsidRPr="005823D3" w:rsidRDefault="005823D3" w:rsidP="005823D3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5823D3" w:rsidRPr="005823D3" w:rsidRDefault="005823D3" w:rsidP="005823D3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 мышления.</w:t>
      </w:r>
    </w:p>
    <w:p w:rsidR="005823D3" w:rsidRPr="005823D3" w:rsidRDefault="005823D3" w:rsidP="0058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3D3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5823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823D3" w:rsidRPr="005823D3" w:rsidRDefault="005823D3" w:rsidP="0058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3D3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Анализировать  правила   игры. 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Действовать  в   соответствии   с   заданными  правилами.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Включаться  в   групповую   работу. 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Сопоставлять  полученный (промежуточный, итоговый) результат с заданным  условием. </w:t>
      </w:r>
    </w:p>
    <w:p w:rsidR="005823D3" w:rsidRPr="005823D3" w:rsidRDefault="005823D3" w:rsidP="005823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5823D3" w:rsidRPr="005823D3" w:rsidRDefault="005823D3" w:rsidP="0058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23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Предметные результаты </w:t>
      </w:r>
    </w:p>
    <w:p w:rsidR="005823D3" w:rsidRPr="005823D3" w:rsidRDefault="005823D3" w:rsidP="005823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823D3" w:rsidRPr="005823D3" w:rsidRDefault="005823D3" w:rsidP="005823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мышления,</w:t>
      </w:r>
      <w:r w:rsidRPr="005823D3">
        <w:rPr>
          <w:rFonts w:ascii="Times New Roman" w:eastAsia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823D3" w:rsidRPr="005823D3" w:rsidRDefault="005823D3" w:rsidP="005823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>Умения выполнять устно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3D3">
        <w:rPr>
          <w:rFonts w:ascii="Times New Roman" w:eastAsia="Times New Roman" w:hAnsi="Times New Roman" w:cs="Times New Roman"/>
          <w:sz w:val="24"/>
          <w:szCs w:val="24"/>
        </w:rPr>
        <w:t xml:space="preserve">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823D3" w:rsidRDefault="005823D3" w:rsidP="005823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3D3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333B85" w:rsidRDefault="00333B85" w:rsidP="0033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B85" w:rsidRDefault="00333B85" w:rsidP="00582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3D3" w:rsidRPr="005823D3" w:rsidRDefault="005823D3" w:rsidP="00582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823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Объем программы:</w:t>
      </w:r>
    </w:p>
    <w:p w:rsidR="008A232F" w:rsidRPr="00333B85" w:rsidRDefault="005823D3" w:rsidP="00A13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5823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     реализацию курса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«Занимательная математика</w:t>
      </w:r>
      <w:r w:rsidRPr="005823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 в  3  классе  </w:t>
      </w:r>
      <w:r w:rsidR="00A132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отводится  34</w:t>
      </w:r>
      <w:r w:rsidRPr="005823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  в год  (  1  час в  неделю).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2015-</w:t>
      </w:r>
      <w:r w:rsidR="00A132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2016 уч. году будет проведено 32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часа, т.к. 2 урока выпали на 02.05 и 09.05 – праздничные дни. </w:t>
      </w:r>
      <w:r w:rsidR="00333B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Программа будет выполнена за счёт уплотнения материала.</w:t>
      </w:r>
    </w:p>
    <w:p w:rsidR="00333B85" w:rsidRDefault="00333B85" w:rsidP="008D64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8D6489" w:rsidRPr="00DC39FF" w:rsidRDefault="008D6489" w:rsidP="008D64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39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учебно-методической литературы:</w:t>
      </w:r>
    </w:p>
    <w:p w:rsidR="008D6489" w:rsidRPr="008D6489" w:rsidRDefault="008D6489" w:rsidP="00333B8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30" w:after="3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89">
        <w:rPr>
          <w:rFonts w:ascii="Times New Roman" w:eastAsia="Times New Roman" w:hAnsi="Times New Roman" w:cs="Times New Roman"/>
          <w:color w:val="000000"/>
          <w:sz w:val="24"/>
          <w:szCs w:val="24"/>
        </w:rPr>
        <w:t>В. Волина «Весёлая математика» Издательство Москва 1998г.</w:t>
      </w:r>
    </w:p>
    <w:p w:rsidR="008A232F" w:rsidRPr="008D6489" w:rsidRDefault="008A232F" w:rsidP="00333B8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30" w:after="3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89">
        <w:rPr>
          <w:rFonts w:ascii="Times New Roman" w:eastAsia="Times New Roman" w:hAnsi="Times New Roman" w:cs="Times New Roman"/>
          <w:color w:val="000000"/>
          <w:sz w:val="24"/>
          <w:szCs w:val="24"/>
        </w:rPr>
        <w:t>Г.А. Лавриненко «Задания развивающего характера по математике» Саратов. Издательство «Лицей» 2002г.</w:t>
      </w:r>
    </w:p>
    <w:p w:rsidR="008A232F" w:rsidRPr="008D6489" w:rsidRDefault="008A232F" w:rsidP="00333B8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30" w:after="3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М.И. Башмаков, М.Г. Нефёдова «Математика», 2 класс. Москва, АСТ </w:t>
      </w:r>
      <w:proofErr w:type="spellStart"/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>Астрель</w:t>
      </w:r>
      <w:proofErr w:type="spellEnd"/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>, 2011 г.</w:t>
      </w:r>
    </w:p>
    <w:p w:rsidR="008A232F" w:rsidRPr="008D6489" w:rsidRDefault="008A232F" w:rsidP="00333B8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30" w:after="3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Н. Г. </w:t>
      </w:r>
      <w:proofErr w:type="spellStart"/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>Белицкая</w:t>
      </w:r>
      <w:proofErr w:type="spellEnd"/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А. О. </w:t>
      </w:r>
      <w:proofErr w:type="spellStart"/>
      <w:proofErr w:type="gramStart"/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>Орг</w:t>
      </w:r>
      <w:proofErr w:type="spellEnd"/>
      <w:proofErr w:type="gramEnd"/>
      <w:r w:rsidRPr="008D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«Школьные олимпиады. Начальная школа. 2-4 классы» Москва. Издательство «Айрис-пресс» 2010г.</w:t>
      </w:r>
    </w:p>
    <w:p w:rsidR="008A232F" w:rsidRPr="008D6489" w:rsidRDefault="008A232F" w:rsidP="00333B85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D6489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8D6489">
        <w:rPr>
          <w:rFonts w:ascii="Times New Roman" w:hAnsi="Times New Roman" w:cs="Times New Roman"/>
          <w:sz w:val="24"/>
          <w:szCs w:val="24"/>
        </w:rPr>
        <w:t xml:space="preserve"> О. В., Нефёдова Е. А. «Вся математика с контрольными вопросами и великолепными игровыми задачами. 1 – 4 классы. М., 2004</w:t>
      </w:r>
      <w:r w:rsidR="00CD3706">
        <w:rPr>
          <w:rFonts w:ascii="Times New Roman" w:hAnsi="Times New Roman" w:cs="Times New Roman"/>
          <w:sz w:val="24"/>
          <w:szCs w:val="24"/>
        </w:rPr>
        <w:t>.</w:t>
      </w:r>
    </w:p>
    <w:p w:rsidR="008A232F" w:rsidRPr="008D6489" w:rsidRDefault="008A232F" w:rsidP="00333B85">
      <w:pPr>
        <w:pStyle w:val="a4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489">
        <w:rPr>
          <w:rFonts w:ascii="Times New Roman" w:hAnsi="Times New Roman" w:cs="Times New Roman"/>
          <w:sz w:val="24"/>
          <w:szCs w:val="24"/>
        </w:rPr>
        <w:t>Белякова О. И. Занятия математического кружка. 3 – 4 классы. – Волгоград: Учитель, 2008.</w:t>
      </w:r>
    </w:p>
    <w:p w:rsidR="008A232F" w:rsidRPr="008D6489" w:rsidRDefault="008A232F" w:rsidP="008A232F">
      <w:pPr>
        <w:shd w:val="clear" w:color="auto" w:fill="FFFFFF"/>
        <w:ind w:left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232F" w:rsidRDefault="008A232F" w:rsidP="008A232F">
      <w:pPr>
        <w:shd w:val="clear" w:color="auto" w:fill="FFFFFF"/>
        <w:ind w:left="709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8A232F" w:rsidRDefault="008A232F" w:rsidP="008A232F">
      <w:pPr>
        <w:shd w:val="clear" w:color="auto" w:fill="FFFFFF"/>
        <w:ind w:left="709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3863E7" w:rsidRDefault="003863E7" w:rsidP="00CD370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D3706" w:rsidRPr="00CD3706" w:rsidRDefault="00333B85" w:rsidP="00CD370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091"/>
        <w:gridCol w:w="6115"/>
        <w:gridCol w:w="1128"/>
        <w:gridCol w:w="1804"/>
      </w:tblGrid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2F" w:rsidRPr="00563B6D" w:rsidRDefault="008A232F" w:rsidP="00DC3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63B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63B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2F" w:rsidRPr="00563B6D" w:rsidRDefault="008A232F" w:rsidP="00DC39FF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B6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8A232F" w:rsidRPr="00563B6D" w:rsidRDefault="008A232F" w:rsidP="00DC39FF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2F" w:rsidRPr="00563B6D" w:rsidRDefault="008A232F" w:rsidP="00DC3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B6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A232F" w:rsidRPr="00563B6D" w:rsidRDefault="008A232F" w:rsidP="00DC3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B6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2F" w:rsidRPr="00563B6D" w:rsidRDefault="008A232F" w:rsidP="00DC3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B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истории математики. </w:t>
            </w:r>
            <w:r w:rsidR="00F101C4" w:rsidRPr="00CD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математики, учёные</w:t>
            </w:r>
            <w:r w:rsidRPr="00CD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100. Устный счёт.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 по разрядам.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Тренажёр «Табличное умножение».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 переходом через разряд.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Примеры со звёздочками.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33B85">
            <w:pPr>
              <w:pStyle w:val="a4"/>
              <w:numPr>
                <w:ilvl w:val="0"/>
                <w:numId w:val="8"/>
              </w:num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Математическая эстафета.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B8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132EF">
              <w:rPr>
                <w:rFonts w:ascii="Times New Roman" w:hAnsi="Times New Roman" w:cs="Times New Roman"/>
                <w:b/>
                <w:sz w:val="28"/>
                <w:szCs w:val="28"/>
              </w:rPr>
              <w:t>-17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скорости, длины пути и времени.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85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</w:t>
            </w:r>
          </w:p>
          <w:p w:rsidR="008A232F" w:rsidRPr="00563B6D" w:rsidRDefault="00333B85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A132EF" w:rsidP="00333B85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18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A132EF" w:rsidRDefault="00A132EF" w:rsidP="00A132EF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132E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FF2FFE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Числа, величины, выражения.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Логические цепочки.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задачи.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ребусы.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</w:t>
            </w:r>
          </w:p>
          <w:p w:rsidR="00A132E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27-28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</w:t>
            </w:r>
          </w:p>
          <w:p w:rsidR="00A132E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Упражнения с многозначными числами.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8A232F" w:rsidRPr="00563B6D" w:rsidTr="00A132EF">
        <w:trPr>
          <w:trHeight w:val="407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скорости, длины пути и времени.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Решение задач по схемам.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333B85" w:rsidRDefault="00333B85" w:rsidP="00333B85">
            <w:pPr>
              <w:spacing w:line="312" w:lineRule="auto"/>
              <w:ind w:left="36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CD3706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8A232F" w:rsidRPr="00563B6D" w:rsidTr="00A132EF"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863E7">
            <w:pPr>
              <w:pStyle w:val="a4"/>
              <w:spacing w:line="312" w:lineRule="auto"/>
              <w:ind w:righ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8A232F" w:rsidP="003863E7">
            <w:pPr>
              <w:tabs>
                <w:tab w:val="left" w:pos="2205"/>
              </w:tabs>
              <w:spacing w:line="312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D3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CD3706" w:rsidRDefault="00A132E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2F" w:rsidRPr="00563B6D" w:rsidRDefault="008A232F" w:rsidP="003863E7">
            <w:pPr>
              <w:spacing w:line="312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9D9" w:rsidRDefault="007719D9"/>
    <w:sectPr w:rsidR="007719D9" w:rsidSect="003863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1E5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E02E1"/>
    <w:multiLevelType w:val="hybridMultilevel"/>
    <w:tmpl w:val="E74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41C6"/>
    <w:multiLevelType w:val="hybridMultilevel"/>
    <w:tmpl w:val="B74A1864"/>
    <w:lvl w:ilvl="0" w:tplc="35B26EA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43319"/>
    <w:multiLevelType w:val="hybridMultilevel"/>
    <w:tmpl w:val="4F7CACE0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E13939"/>
    <w:multiLevelType w:val="hybridMultilevel"/>
    <w:tmpl w:val="3BE2BC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4267229"/>
    <w:multiLevelType w:val="hybridMultilevel"/>
    <w:tmpl w:val="31E6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C09"/>
    <w:rsid w:val="000B74E7"/>
    <w:rsid w:val="00306C09"/>
    <w:rsid w:val="00323661"/>
    <w:rsid w:val="00333B85"/>
    <w:rsid w:val="003863E7"/>
    <w:rsid w:val="004A15DA"/>
    <w:rsid w:val="004E33F8"/>
    <w:rsid w:val="00563B6D"/>
    <w:rsid w:val="005823D3"/>
    <w:rsid w:val="006050E6"/>
    <w:rsid w:val="006A24A4"/>
    <w:rsid w:val="006D1A66"/>
    <w:rsid w:val="00734C41"/>
    <w:rsid w:val="007719D9"/>
    <w:rsid w:val="00837806"/>
    <w:rsid w:val="008A232F"/>
    <w:rsid w:val="008D6489"/>
    <w:rsid w:val="009D65AE"/>
    <w:rsid w:val="00A132EF"/>
    <w:rsid w:val="00A17013"/>
    <w:rsid w:val="00AE15A4"/>
    <w:rsid w:val="00C32588"/>
    <w:rsid w:val="00CA365C"/>
    <w:rsid w:val="00CD3706"/>
    <w:rsid w:val="00D6201F"/>
    <w:rsid w:val="00DC39FF"/>
    <w:rsid w:val="00E1526C"/>
    <w:rsid w:val="00F101C4"/>
    <w:rsid w:val="00F72A20"/>
    <w:rsid w:val="00FD2A6D"/>
    <w:rsid w:val="00FF2FFE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0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2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C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A23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A23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6">
    <w:name w:val="Название Знак"/>
    <w:basedOn w:val="a0"/>
    <w:link w:val="a5"/>
    <w:rsid w:val="008A232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7">
    <w:name w:val="Body Text Indent"/>
    <w:basedOn w:val="a"/>
    <w:link w:val="a8"/>
    <w:rsid w:val="008D6489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6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link w:val="NoSpacingChar2"/>
    <w:rsid w:val="005823D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5823D3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841857-F804-4B34-8714-CD86D408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Хозяин</cp:lastModifiedBy>
  <cp:revision>12</cp:revision>
  <dcterms:created xsi:type="dcterms:W3CDTF">2012-09-22T14:47:00Z</dcterms:created>
  <dcterms:modified xsi:type="dcterms:W3CDTF">2015-10-13T20:07:00Z</dcterms:modified>
</cp:coreProperties>
</file>