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C3" w:rsidRPr="006D2DC3" w:rsidRDefault="006D2DC3" w:rsidP="006D2DC3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</w:pPr>
      <w:r w:rsidRPr="006D2DC3">
        <w:rPr>
          <w:rFonts w:ascii="Arial" w:eastAsia="Times New Roman" w:hAnsi="Arial" w:cs="Arial"/>
          <w:color w:val="CC3366"/>
          <w:kern w:val="36"/>
          <w:sz w:val="39"/>
          <w:szCs w:val="39"/>
          <w:lang w:eastAsia="ru-RU"/>
        </w:rPr>
        <w:t>Воспитание детей. Полезные советы для родителей о воспитании детей</w:t>
      </w:r>
    </w:p>
    <w:p w:rsidR="006D2DC3" w:rsidRPr="006D2DC3" w:rsidRDefault="006D2DC3" w:rsidP="006D2DC3">
      <w:pPr>
        <w:spacing w:after="3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62200" cy="1838325"/>
            <wp:effectExtent l="19050" t="0" r="0" b="0"/>
            <wp:docPr id="1" name="Рисунок 1" descr="Воспитание детей. Полезные советы для родителей о воспитан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ние детей. Полезные советы для родителей о воспитании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хотите сделать своего ребенка счастливым, но в то же время образованным и воспитанным, тогда ознакомтесь со следующими поллезными советами и рекомендациями.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Любите своего ребенка таким, какой он есть!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Уважайте своего ребенка. Помните, что мы уважаем тех, кто проявляет к нам уважение.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Когда ваш маленький ребенок предлагает вам помощь, или хочет сделать что-то сам, давайте ему такую воз</w:t>
      </w: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можность, даже если вы уверены, что он пока не может справиться с такой сложной задачей, хвалите его за каждую малость, которую он смог сделать.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Хвалите малыша, когда у него что-то хорошо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Чаще хвалите своего ребенка за каждую малость, поясняя, за что вы его хвалите. Давайте ему приятные определения, закрепляющие хорошее поведение: «старательный ученик », «творческий мальчик», «аккуратная девочка», «настойчивый человек» и т.д.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 (ОСВК).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Разделите для себя в первую очередь отношение к своему ребенку и к его поступкам.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Приучайте ребенка к порядку с полутора до шести лет. Потом это сделать намного труднее.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Будьте всегда на стороне своего ребенка, если возник конфликт с посторонними людьми и вам пришлось вме</w:t>
      </w: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шаться. Если вы считаете, что он неправ, скажите ему об этом потом, наедине, используя ОСВК.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Если вы в чем-то не согласны со своим ребенком или он вас чем-то огорчил, скажите ему об этом наедине, используя принципы ОСВК.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Приучите ребенка обращать внимание на процесс. Важно знать, как процесс рисования приводит к красивому рисунку, а процесс решения задачи по математике к знаниям и пятеркам по этому предмету. Пусть он отмечает, что ему приятно делать, а что не нравится, тогда он будет чувствовать связь между процессом и результатом.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Верьте в своего ребенка. Знайте, ваша вера в его силы помогает ему быть успешным.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ма</w:t>
      </w: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леньким.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Спрашивайте у младшего ребенка, что он может сделать, чтобы самостоятельно урегулировать конфликт со старшим, что он может сделать, чтобы старшему было приятно и интересно с ним общаться.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Научите своих детей принимать самостоятельные решения, делать выбор, брать на себя ответственность.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Помогите своему ребенку усвоить, что он может влиять на свою жизнь. Если его что-то не устраивает, он мо</w:t>
      </w: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жет это изменить.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♦ 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Будьте деликатны и бережны со своими детьми. Помни</w:t>
      </w: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те, что родительские предписания — самые мощные установки, которые получает человек и которые могут помогать ему в жизни или, наоборот тормозить его ус</w:t>
      </w: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пешность и создавать серьезные проблемы.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Говорите ребенку о том, что вы его любите!</w:t>
      </w:r>
    </w:p>
    <w:p w:rsidR="006D2DC3" w:rsidRPr="006D2DC3" w:rsidRDefault="006D2DC3" w:rsidP="006D2DC3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 по улице мальчишка. Походка уверенная, плечи расправлены, на лице светлая улыбка. Он идет в школу и улыбается. Улыбается тому, что встретится с одноклассниками, и тому, что покажет учительнице по литературе свой реферат. Он думает о том, что скоро летние каникулы, и он вместе с родителями поедет на море. Мальчишка вдыхает полной грудью утренний прохладный весенний воздух и идет навстречу новому счастливому дню.</w:t>
      </w:r>
    </w:p>
    <w:p w:rsidR="008950A3" w:rsidRDefault="008950A3"/>
    <w:sectPr w:rsidR="008950A3" w:rsidSect="0089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2DC3"/>
    <w:rsid w:val="006D2DC3"/>
    <w:rsid w:val="0089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A3"/>
  </w:style>
  <w:style w:type="paragraph" w:styleId="1">
    <w:name w:val="heading 1"/>
    <w:basedOn w:val="a"/>
    <w:link w:val="10"/>
    <w:uiPriority w:val="9"/>
    <w:qFormat/>
    <w:rsid w:val="006D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50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2015-12-18T01:00:00Z</dcterms:created>
  <dcterms:modified xsi:type="dcterms:W3CDTF">2015-12-18T01:00:00Z</dcterms:modified>
</cp:coreProperties>
</file>