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F" w:rsidRPr="00F974AF" w:rsidRDefault="001A632A" w:rsidP="00F97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F974AF" w:rsidRPr="00F97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 </w:t>
      </w:r>
    </w:p>
    <w:p w:rsidR="00030730" w:rsidRPr="00030730" w:rsidRDefault="001A632A" w:rsidP="001A632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-образовательные</w:t>
      </w:r>
      <w:r w:rsidR="00F974AF"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писать безударные личные окончания глаголов, знаком</w:t>
      </w:r>
      <w:r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глаголами – исключениями;</w:t>
      </w:r>
      <w:r w:rsidRPr="00030730">
        <w:rPr>
          <w:sz w:val="28"/>
          <w:szCs w:val="28"/>
        </w:rPr>
        <w:t xml:space="preserve"> Повторить полный алгоритм применения правила правописания гласных в окончаниях глаголов.</w:t>
      </w:r>
    </w:p>
    <w:p w:rsidR="00030730" w:rsidRPr="00030730" w:rsidRDefault="001A632A" w:rsidP="0003073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30730">
        <w:rPr>
          <w:sz w:val="28"/>
          <w:szCs w:val="28"/>
        </w:rPr>
        <w:t>-развивающие:</w:t>
      </w:r>
      <w:r w:rsidR="00030730" w:rsidRPr="00030730">
        <w:rPr>
          <w:sz w:val="28"/>
          <w:szCs w:val="28"/>
        </w:rPr>
        <w:t xml:space="preserve"> </w:t>
      </w:r>
      <w:r w:rsidR="00F974AF"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обосновывать правильное написание безударных окончаний глаголов; содействие развитию мыслительных операций, р</w:t>
      </w:r>
      <w:r w:rsidR="00030730"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ечи, творческих способностей. </w:t>
      </w:r>
    </w:p>
    <w:p w:rsidR="00030730" w:rsidRPr="00030730" w:rsidRDefault="00F974AF" w:rsidP="00F974A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730"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-воспитательные</w:t>
      </w:r>
      <w:r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0730" w:rsidRPr="00030730">
        <w:rPr>
          <w:sz w:val="28"/>
          <w:szCs w:val="28"/>
        </w:rPr>
        <w:t>Способствовать формированию интереса к слову и языку в целом.</w:t>
      </w:r>
    </w:p>
    <w:p w:rsidR="00F974AF" w:rsidRPr="00030730" w:rsidRDefault="00F974AF" w:rsidP="0003073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="00030730" w:rsidRPr="00030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F974AF" w:rsidRPr="00F974AF" w:rsidRDefault="00F974AF" w:rsidP="00F97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</w:p>
    <w:p w:rsidR="00F974AF" w:rsidRPr="00F974AF" w:rsidRDefault="00F974AF" w:rsidP="00F9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о Родине (слайды), стихотворение (слайд), картина зимний пейзаж (слайд), тест (слайд), таблица спряжений, карточки с глаголами – исключениями, теория о глаголе (карточки), карточки со словами (исследование), карточки с глаголами для составления теста, правило работы в группах, магнитофон (музыка, кассета, диск), карточка (общения).</w:t>
      </w:r>
      <w:proofErr w:type="gramEnd"/>
    </w:p>
    <w:p w:rsidR="00F974AF" w:rsidRPr="00F974AF" w:rsidRDefault="00F974AF" w:rsidP="00F9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730" w:rsidRPr="00030730" w:rsidRDefault="00030730" w:rsidP="00F97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F974AF" w:rsidRPr="00030730" w:rsidRDefault="00030730" w:rsidP="00030730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ОНУ</w:t>
      </w:r>
      <w:r w:rsidR="00F974AF"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30730" w:rsidRPr="00030730" w:rsidRDefault="00030730" w:rsidP="00030730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</w:t>
      </w:r>
    </w:p>
    <w:p w:rsidR="00030730" w:rsidRPr="00030730" w:rsidRDefault="00030730" w:rsidP="00030730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 нового материала</w:t>
      </w:r>
    </w:p>
    <w:p w:rsidR="00030730" w:rsidRPr="00030730" w:rsidRDefault="00030730" w:rsidP="00030730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изученного</w:t>
      </w:r>
      <w:proofErr w:type="gramEnd"/>
    </w:p>
    <w:p w:rsidR="00030730" w:rsidRPr="00030730" w:rsidRDefault="00030730" w:rsidP="00030730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 урока</w:t>
      </w:r>
    </w:p>
    <w:p w:rsidR="00030730" w:rsidRPr="00030730" w:rsidRDefault="00030730" w:rsidP="00030730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730" w:rsidRDefault="00030730" w:rsidP="00F97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974AF" w:rsidRPr="00F974AF" w:rsidRDefault="00F974AF" w:rsidP="00F97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Ход урока.</w:t>
      </w:r>
    </w:p>
    <w:p w:rsidR="00F974AF" w:rsidRPr="00F974AF" w:rsidRDefault="00F974AF" w:rsidP="00F97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030730" w:rsidRDefault="00F974AF" w:rsidP="000307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Pr="000307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030730" w:rsidRPr="00030730" w:rsidRDefault="00030730" w:rsidP="000307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 xml:space="preserve">Здравствуйте, садитесь. 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Что это – Родина моя?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Ты спросишь. Я отвечу: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Сначала тропочкой земля</w:t>
      </w:r>
    </w:p>
    <w:p w:rsidR="00F974AF" w:rsidRPr="00030730" w:rsidRDefault="00F974AF" w:rsidP="0003073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Бежит тебе навстречу.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Потом тебя поманит сад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Душистой веткой каждой.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Потом увидеть стройный ряд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Домов многоэтажных.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Потом пшеничные поля.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От края и до края,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Всё это – Родина твоя,</w:t>
      </w:r>
    </w:p>
    <w:p w:rsidR="00F974AF" w:rsidRPr="00030730" w:rsidRDefault="00F974AF" w:rsidP="0003073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Земля твоя родная.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Чем старше станешь и сильней,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Тем больше пред тобою</w:t>
      </w:r>
    </w:p>
    <w:p w:rsidR="00F974AF" w:rsidRPr="00030730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Она заманчивых путей</w:t>
      </w:r>
    </w:p>
    <w:p w:rsidR="00F974AF" w:rsidRPr="00030730" w:rsidRDefault="00F974AF" w:rsidP="0003073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Доверчиво раскроет.</w:t>
      </w: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     </w:t>
      </w:r>
    </w:p>
    <w:p w:rsidR="00F974AF" w:rsidRPr="00030730" w:rsidRDefault="00F974AF" w:rsidP="00F974AF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</w:t>
      </w: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03073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</w:t>
      </w: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Работа над стихотворением.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Вам понравилось стихотворение</w:t>
      </w:r>
      <w:r w:rsidR="00030730" w:rsidRPr="00030730">
        <w:rPr>
          <w:rFonts w:ascii="Arial" w:eastAsia="Times New Roman" w:hAnsi="Arial" w:cs="Arial"/>
          <w:color w:val="000000"/>
          <w:lang w:eastAsia="ru-RU"/>
        </w:rPr>
        <w:t xml:space="preserve">? </w:t>
      </w:r>
      <w:r w:rsidRPr="00030730">
        <w:rPr>
          <w:rFonts w:ascii="Arial" w:eastAsia="Times New Roman" w:hAnsi="Arial" w:cs="Arial"/>
          <w:color w:val="000000"/>
          <w:lang w:eastAsia="ru-RU"/>
        </w:rPr>
        <w:t>(Да, очень красивое стихотворение).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О чём это стихотворение? (О Родине, о любви к своей Родине, о природе нашей Родины).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Что значит любить свою Родину? (Быть её патриотом, защитником, знать историю страны).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 xml:space="preserve">- Ребята, как вы </w:t>
      </w:r>
      <w:proofErr w:type="gramStart"/>
      <w:r w:rsidRPr="00030730">
        <w:rPr>
          <w:rFonts w:ascii="Arial" w:eastAsia="Times New Roman" w:hAnsi="Arial" w:cs="Arial"/>
          <w:color w:val="000000"/>
          <w:lang w:eastAsia="ru-RU"/>
        </w:rPr>
        <w:t>думаете</w:t>
      </w:r>
      <w:proofErr w:type="gramEnd"/>
      <w:r w:rsidRPr="00030730">
        <w:rPr>
          <w:rFonts w:ascii="Arial" w:eastAsia="Times New Roman" w:hAnsi="Arial" w:cs="Arial"/>
          <w:color w:val="000000"/>
          <w:lang w:eastAsia="ru-RU"/>
        </w:rPr>
        <w:t xml:space="preserve"> человеку</w:t>
      </w:r>
      <w:r w:rsidR="00030730" w:rsidRPr="00030730">
        <w:rPr>
          <w:rFonts w:ascii="Arial" w:eastAsia="Times New Roman" w:hAnsi="Arial" w:cs="Arial"/>
          <w:color w:val="000000"/>
          <w:lang w:eastAsia="ru-RU"/>
        </w:rPr>
        <w:t xml:space="preserve"> любящему свою Родину необходимо</w:t>
      </w:r>
      <w:r w:rsidRPr="00030730">
        <w:rPr>
          <w:rFonts w:ascii="Arial" w:eastAsia="Times New Roman" w:hAnsi="Arial" w:cs="Arial"/>
          <w:color w:val="000000"/>
          <w:lang w:eastAsia="ru-RU"/>
        </w:rPr>
        <w:t xml:space="preserve"> знать родной язык? (Да, на этом языке говорили великие люди, такие как Пушкин, Лермонтов).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Русский язык неотъемлемая часть культуры. Наш родной язык русский и из урока в урок мы больше узнаём о своём родном русском языке.</w:t>
      </w:r>
    </w:p>
    <w:p w:rsidR="00030730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 xml:space="preserve">- Посмотрите на экран, перед вами стихотворение, которое только что </w:t>
      </w:r>
      <w:r w:rsidR="00030730" w:rsidRPr="00030730">
        <w:rPr>
          <w:rFonts w:ascii="Arial" w:eastAsia="Times New Roman" w:hAnsi="Arial" w:cs="Arial"/>
          <w:color w:val="000000"/>
          <w:lang w:eastAsia="ru-RU"/>
        </w:rPr>
        <w:t xml:space="preserve">я вам его </w:t>
      </w:r>
      <w:r w:rsidRPr="00030730">
        <w:rPr>
          <w:rFonts w:ascii="Arial" w:eastAsia="Times New Roman" w:hAnsi="Arial" w:cs="Arial"/>
          <w:color w:val="000000"/>
          <w:lang w:eastAsia="ru-RU"/>
        </w:rPr>
        <w:t>прочитала</w:t>
      </w:r>
      <w:r w:rsidR="00030730" w:rsidRPr="00030730">
        <w:rPr>
          <w:rFonts w:ascii="Arial" w:eastAsia="Times New Roman" w:hAnsi="Arial" w:cs="Arial"/>
          <w:color w:val="000000"/>
          <w:lang w:eastAsia="ru-RU"/>
        </w:rPr>
        <w:t>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 xml:space="preserve">- Что вы можете сказать о нём с точки зрения русского языка? </w:t>
      </w:r>
      <w:proofErr w:type="gramStart"/>
      <w:r w:rsidRPr="00030730">
        <w:rPr>
          <w:rFonts w:ascii="Arial" w:eastAsia="Times New Roman" w:hAnsi="Arial" w:cs="Arial"/>
          <w:color w:val="000000"/>
          <w:lang w:eastAsia="ru-RU"/>
        </w:rPr>
        <w:t>(Знаки препинания, рифма, строфы, части речи.</w:t>
      </w:r>
      <w:proofErr w:type="gramEnd"/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Какие глаголы вы здесь увидели? (Стихотворение с пропусками появляется).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Глаголы (спросишь, отвечу, бежит, поманит, увидишь, станешь, раскроет).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Обратите внимание на глаголы с пропущенной гласной.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В какой части слова находится орфограмма? (В окончании).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 xml:space="preserve">- Можем </w:t>
      </w:r>
      <w:proofErr w:type="gramStart"/>
      <w:r w:rsidRPr="00030730">
        <w:rPr>
          <w:rFonts w:ascii="Arial" w:eastAsia="Times New Roman" w:hAnsi="Arial" w:cs="Arial"/>
          <w:color w:val="000000"/>
          <w:lang w:eastAsia="ru-RU"/>
        </w:rPr>
        <w:t>мы</w:t>
      </w:r>
      <w:proofErr w:type="gramEnd"/>
      <w:r w:rsidRPr="00030730">
        <w:rPr>
          <w:rFonts w:ascii="Arial" w:eastAsia="Times New Roman" w:hAnsi="Arial" w:cs="Arial"/>
          <w:color w:val="000000"/>
          <w:lang w:eastAsia="ru-RU"/>
        </w:rPr>
        <w:t xml:space="preserve"> сразу не задумываясь вставить пропущенную гласную? (Нет).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Почему? (Мы не можем вставить пропущенную гласную, т.к. она находится в безударной позиции).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Прежде чем вставить безударную гласную в окончании, нам необходимо вспомнить знания теории.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030730" w:rsidRDefault="00F974AF" w:rsidP="00F974AF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III.</w:t>
      </w:r>
      <w:r w:rsidRPr="00030730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Актуализация знаний</w:t>
      </w:r>
      <w:proofErr w:type="gramStart"/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="00030730" w:rsidRPr="00030730">
        <w:rPr>
          <w:rFonts w:ascii="Arial" w:eastAsia="Times New Roman" w:hAnsi="Arial" w:cs="Arial"/>
          <w:b/>
          <w:bCs/>
          <w:color w:val="000000"/>
          <w:lang w:eastAsia="ru-RU"/>
        </w:rPr>
        <w:t xml:space="preserve"> (</w:t>
      </w:r>
      <w:proofErr w:type="gramStart"/>
      <w:r w:rsidR="00030730" w:rsidRPr="00030730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proofErr w:type="gramEnd"/>
      <w:r w:rsidR="00030730" w:rsidRPr="00030730">
        <w:rPr>
          <w:rFonts w:ascii="Arial" w:eastAsia="Times New Roman" w:hAnsi="Arial" w:cs="Arial"/>
          <w:b/>
          <w:bCs/>
          <w:color w:val="000000"/>
          <w:lang w:eastAsia="ru-RU"/>
        </w:rPr>
        <w:t>а доске)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301"/>
        <w:gridCol w:w="4849"/>
      </w:tblGrid>
      <w:tr w:rsidR="00F974AF" w:rsidRPr="00030730" w:rsidTr="00F974AF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Вопросы: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Ответы:</w:t>
            </w:r>
          </w:p>
        </w:tc>
      </w:tr>
      <w:tr w:rsidR="00F974AF" w:rsidRPr="00030730" w:rsidTr="00F974A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0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глагол? (Это самостоятельная часть речи).</w:t>
            </w:r>
          </w:p>
        </w:tc>
        <w:tc>
          <w:tcPr>
            <w:tcW w:w="48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самостоятельная часть речи</w:t>
            </w:r>
          </w:p>
          <w:tbl>
            <w:tblPr>
              <w:tblW w:w="0" w:type="auto"/>
              <w:tblInd w:w="14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="00F974AF" w:rsidRPr="00030730">
              <w:trPr>
                <w:trHeight w:val="291"/>
              </w:trPr>
              <w:tc>
                <w:tcPr>
                  <w:tcW w:w="12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Глагол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74AF" w:rsidRPr="00030730" w:rsidTr="00F974A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0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обозначает? (Действие предмета).</w:t>
            </w:r>
          </w:p>
        </w:tc>
        <w:tc>
          <w:tcPr>
            <w:tcW w:w="48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1"/>
            </w:tblGrid>
            <w:tr w:rsidR="00F974AF" w:rsidRPr="00030730">
              <w:trPr>
                <w:trHeight w:val="269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Действие предмета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Обозначает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AF" w:rsidRPr="00030730" w:rsidTr="00F974A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0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какие вопросы отвечает? (Что делать, что сделать).</w:t>
            </w:r>
          </w:p>
        </w:tc>
        <w:tc>
          <w:tcPr>
            <w:tcW w:w="48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7"/>
            </w:tblGrid>
            <w:tr w:rsidR="00F974AF" w:rsidRPr="00030730">
              <w:trPr>
                <w:trHeight w:val="484"/>
              </w:trPr>
              <w:tc>
                <w:tcPr>
                  <w:tcW w:w="3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делать? Что сделать?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Отвечает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AF" w:rsidRPr="00030730" w:rsidTr="00F974A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0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Перечислите постоянные признаки глагола. </w:t>
            </w:r>
            <w:proofErr w:type="gramStart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(Глагол может быть совершенного </w:t>
            </w: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вида – что сделает, несовершенного вида – что делает.</w:t>
            </w:r>
            <w:proofErr w:type="gramEnd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могут быть </w:t>
            </w:r>
            <w:proofErr w:type="spellStart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Iили</w:t>
            </w:r>
            <w:proofErr w:type="spellEnd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II </w:t>
            </w:r>
            <w:proofErr w:type="spellStart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</w:t>
            </w:r>
            <w:proofErr w:type="spellEnd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</w:tc>
        <w:tc>
          <w:tcPr>
            <w:tcW w:w="48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Постоянные признаки</w:t>
            </w:r>
          </w:p>
          <w:tbl>
            <w:tblPr>
              <w:tblW w:w="0" w:type="auto"/>
              <w:tblInd w:w="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F974AF" w:rsidRPr="00030730">
              <w:trPr>
                <w:trHeight w:val="360"/>
              </w:trPr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совершенный, несовершенный вид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pPr w:leftFromText="180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3"/>
            </w:tblGrid>
            <w:tr w:rsidR="00F974AF" w:rsidRPr="00030730">
              <w:trPr>
                <w:trHeight w:val="426"/>
              </w:trPr>
              <w:tc>
                <w:tcPr>
                  <w:tcW w:w="1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I, II спряжение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Изменяется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Ind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900"/>
              <w:gridCol w:w="1080"/>
              <w:gridCol w:w="900"/>
            </w:tblGrid>
            <w:tr w:rsidR="00F974AF" w:rsidRPr="00030730">
              <w:trPr>
                <w:trHeight w:val="540"/>
              </w:trPr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лицо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Чаще всего является</w:t>
            </w:r>
          </w:p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Ind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F974AF" w:rsidRPr="00030730">
              <w:trPr>
                <w:trHeight w:val="360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4AF" w:rsidRPr="00030730" w:rsidRDefault="00F974AF" w:rsidP="00F974AF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730">
                    <w:rPr>
                      <w:rFonts w:ascii="Times New Roman" w:eastAsia="Times New Roman" w:hAnsi="Times New Roman" w:cs="Times New Roman"/>
                      <w:lang w:eastAsia="ru-RU"/>
                    </w:rPr>
                    <w:t>сказуемое</w:t>
                  </w:r>
                </w:p>
              </w:tc>
            </w:tr>
          </w:tbl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</w:t>
            </w:r>
          </w:p>
        </w:tc>
      </w:tr>
      <w:tr w:rsidR="00F974AF" w:rsidRPr="00030730" w:rsidTr="00F974A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430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изменяются глаголы? </w:t>
            </w:r>
            <w:proofErr w:type="gramStart"/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(Глагол изменяется по временам: н.в., б.в., пр.в.; по числам и лицам в н.в., б.в., по родам в пр.в. ед.ч.)</w:t>
            </w:r>
            <w:proofErr w:type="gramEnd"/>
          </w:p>
        </w:tc>
        <w:tc>
          <w:tcPr>
            <w:tcW w:w="48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4AF" w:rsidRPr="00030730" w:rsidTr="00F974A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0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синтаксическую роль в предложении выполняет сказуемое? (Сказуемое).</w:t>
            </w:r>
          </w:p>
        </w:tc>
        <w:tc>
          <w:tcPr>
            <w:tcW w:w="48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030730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974AF" w:rsidRPr="00F974AF" w:rsidRDefault="00F974AF" w:rsidP="00F974A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030730" w:rsidRDefault="00F974AF" w:rsidP="00F974AF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IV.</w:t>
      </w:r>
      <w:r w:rsidRPr="00030730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  <w:r w:rsidRPr="00030730">
        <w:rPr>
          <w:rFonts w:ascii="Arial" w:eastAsia="Times New Roman" w:hAnsi="Arial" w:cs="Arial"/>
          <w:b/>
          <w:bCs/>
          <w:color w:val="000000"/>
          <w:lang w:eastAsia="ru-RU"/>
        </w:rPr>
        <w:t>Работа над глаголами из стихотворения.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 xml:space="preserve">- Давайте вернёмся к нашим глаголам. Какие знания теории нам </w:t>
      </w:r>
      <w:proofErr w:type="gramStart"/>
      <w:r w:rsidRPr="00030730">
        <w:rPr>
          <w:rFonts w:ascii="Arial" w:eastAsia="Times New Roman" w:hAnsi="Arial" w:cs="Arial"/>
          <w:color w:val="000000"/>
          <w:lang w:eastAsia="ru-RU"/>
        </w:rPr>
        <w:t>понадобятся</w:t>
      </w:r>
      <w:proofErr w:type="gramEnd"/>
      <w:r w:rsidRPr="00030730">
        <w:rPr>
          <w:rFonts w:ascii="Arial" w:eastAsia="Times New Roman" w:hAnsi="Arial" w:cs="Arial"/>
          <w:color w:val="000000"/>
          <w:lang w:eastAsia="ru-RU"/>
        </w:rPr>
        <w:t xml:space="preserve"> чтобы вставить пропущенную гласную? (Для того чтобы вставить безударную гласную в окончании глагола нам надо определить спряжение).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Вывешиваю таблицу спряжений. (В I </w:t>
      </w:r>
      <w:proofErr w:type="spellStart"/>
      <w:r w:rsidRPr="00030730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030730">
        <w:rPr>
          <w:rFonts w:ascii="Arial" w:eastAsia="Times New Roman" w:hAnsi="Arial" w:cs="Arial"/>
          <w:color w:val="000000"/>
          <w:lang w:eastAsia="ru-RU"/>
        </w:rPr>
        <w:t xml:space="preserve">. в безударном окончании пишется гласная «е», либо окончания </w:t>
      </w:r>
      <w:proofErr w:type="gramStart"/>
      <w:r w:rsidRPr="00030730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030730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030730">
        <w:rPr>
          <w:rFonts w:ascii="Arial" w:eastAsia="Times New Roman" w:hAnsi="Arial" w:cs="Arial"/>
          <w:color w:val="000000"/>
          <w:lang w:eastAsia="ru-RU"/>
        </w:rPr>
        <w:t>т</w:t>
      </w:r>
      <w:proofErr w:type="spellEnd"/>
      <w:r w:rsidRPr="00030730">
        <w:rPr>
          <w:rFonts w:ascii="Arial" w:eastAsia="Times New Roman" w:hAnsi="Arial" w:cs="Arial"/>
          <w:color w:val="000000"/>
          <w:lang w:eastAsia="ru-RU"/>
        </w:rPr>
        <w:t>, -ют; во II </w:t>
      </w:r>
      <w:proofErr w:type="spellStart"/>
      <w:r w:rsidRPr="00030730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030730">
        <w:rPr>
          <w:rFonts w:ascii="Arial" w:eastAsia="Times New Roman" w:hAnsi="Arial" w:cs="Arial"/>
          <w:color w:val="000000"/>
          <w:lang w:eastAsia="ru-RU"/>
        </w:rPr>
        <w:t>. в безударном окончании гласная «и», либо окончания –</w:t>
      </w:r>
      <w:proofErr w:type="spellStart"/>
      <w:r w:rsidRPr="00030730">
        <w:rPr>
          <w:rFonts w:ascii="Arial" w:eastAsia="Times New Roman" w:hAnsi="Arial" w:cs="Arial"/>
          <w:color w:val="000000"/>
          <w:lang w:eastAsia="ru-RU"/>
        </w:rPr>
        <w:t>ат</w:t>
      </w:r>
      <w:proofErr w:type="spellEnd"/>
      <w:r w:rsidRPr="00030730">
        <w:rPr>
          <w:rFonts w:ascii="Arial" w:eastAsia="Times New Roman" w:hAnsi="Arial" w:cs="Arial"/>
          <w:color w:val="000000"/>
          <w:lang w:eastAsia="ru-RU"/>
        </w:rPr>
        <w:t>, -</w:t>
      </w:r>
      <w:proofErr w:type="spellStart"/>
      <w:r w:rsidRPr="00030730">
        <w:rPr>
          <w:rFonts w:ascii="Arial" w:eastAsia="Times New Roman" w:hAnsi="Arial" w:cs="Arial"/>
          <w:color w:val="000000"/>
          <w:lang w:eastAsia="ru-RU"/>
        </w:rPr>
        <w:t>ят</w:t>
      </w:r>
      <w:proofErr w:type="spellEnd"/>
      <w:r w:rsidRPr="00030730">
        <w:rPr>
          <w:rFonts w:ascii="Arial" w:eastAsia="Times New Roman" w:hAnsi="Arial" w:cs="Arial"/>
          <w:color w:val="000000"/>
          <w:lang w:eastAsia="ru-RU"/>
        </w:rPr>
        <w:t>).</w:t>
      </w:r>
    </w:p>
    <w:p w:rsidR="00F974AF" w:rsidRPr="00030730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30730">
        <w:rPr>
          <w:rFonts w:ascii="Arial" w:eastAsia="Times New Roman" w:hAnsi="Arial" w:cs="Arial"/>
          <w:color w:val="000000"/>
          <w:lang w:eastAsia="ru-RU"/>
        </w:rPr>
        <w:t>- Спишите глаголы и вставьте пропущенную гласную 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Проверка: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Symbol" w:eastAsia="Times New Roman" w:hAnsi="Symbol" w:cs="Arial"/>
          <w:color w:val="000000"/>
          <w:lang w:eastAsia="ru-RU"/>
        </w:rPr>
        <w:t>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Спрос</w:t>
      </w:r>
      <w:r w:rsidRPr="00FD023F">
        <w:rPr>
          <w:rFonts w:ascii="Arial" w:eastAsia="Times New Roman" w:hAnsi="Arial" w:cs="Arial"/>
          <w:color w:val="000000"/>
          <w:u w:val="single"/>
          <w:lang w:eastAsia="ru-RU"/>
        </w:rPr>
        <w:t>и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шь (безударное окончание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-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 II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.);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Symbol" w:eastAsia="Times New Roman" w:hAnsi="Symbol" w:cs="Arial"/>
          <w:color w:val="000000"/>
          <w:lang w:eastAsia="ru-RU"/>
        </w:rPr>
        <w:t>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Поман</w:t>
      </w:r>
      <w:r w:rsidRPr="00FD023F">
        <w:rPr>
          <w:rFonts w:ascii="Arial" w:eastAsia="Times New Roman" w:hAnsi="Arial" w:cs="Arial"/>
          <w:color w:val="000000"/>
          <w:u w:val="single"/>
          <w:lang w:eastAsia="ru-RU"/>
        </w:rPr>
        <w:t>и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т (безударное окончание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 II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.);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Symbol" w:eastAsia="Times New Roman" w:hAnsi="Symbol" w:cs="Arial"/>
          <w:color w:val="000000"/>
          <w:lang w:eastAsia="ru-RU"/>
        </w:rPr>
        <w:t>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Стан</w:t>
      </w:r>
      <w:r w:rsidRPr="00FD023F">
        <w:rPr>
          <w:rFonts w:ascii="Arial" w:eastAsia="Times New Roman" w:hAnsi="Arial" w:cs="Arial"/>
          <w:color w:val="000000"/>
          <w:u w:val="single"/>
          <w:lang w:eastAsia="ru-RU"/>
        </w:rPr>
        <w:t>е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шь (безударное окончание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е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, т.к. глагол 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.);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Symbol" w:eastAsia="Times New Roman" w:hAnsi="Symbol" w:cs="Arial"/>
          <w:color w:val="000000"/>
          <w:lang w:eastAsia="ru-RU"/>
        </w:rPr>
        <w:t>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Раскро</w:t>
      </w:r>
      <w:r w:rsidRPr="00FD023F">
        <w:rPr>
          <w:rFonts w:ascii="Arial" w:eastAsia="Times New Roman" w:hAnsi="Arial" w:cs="Arial"/>
          <w:color w:val="000000"/>
          <w:u w:val="single"/>
          <w:lang w:eastAsia="ru-RU"/>
        </w:rPr>
        <w:t>е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т (безударное окончание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е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, т.к. глагол 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.);</w:t>
      </w:r>
    </w:p>
    <w:p w:rsidR="00F974AF" w:rsidRPr="00FD023F" w:rsidRDefault="00F974AF" w:rsidP="00F974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    - Как вы думаете, почему мы не стали выписывать глаголы: «отвечу», «бежит»?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(Потому что в этих глаголах ударное окончание.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Гласная находится в сильной позиции.</w:t>
      </w:r>
    </w:p>
    <w:p w:rsidR="00F974AF" w:rsidRPr="00FD023F" w:rsidRDefault="00F974AF" w:rsidP="00F974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V.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</w:t>
      </w: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Постановка проблемы.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У нас остался ещё один глагол, который мы не выписали. (Вывешиваю на доску глагол «увидишь»).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Определите спряжение этого глагола. Ставим глагол в н.ф. увидеть – 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., если этот глагол 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 какое окончание должно быть у глагола? (ешь).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- А в нашем случае записано окончание в глаголе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шь.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К какому спряжению принадлежит это окончание? (к глаголу II 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Мы видим не соответствие окончание глагола его спряжению.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- Что это?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Может автор не заметим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ошибку или есть другое объяснение?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Эту проблему мы постараемся сейчас исследовать и ответить на поставленный вопрос?</w:t>
      </w:r>
    </w:p>
    <w:p w:rsidR="00F974AF" w:rsidRPr="00F974AF" w:rsidRDefault="00F974AF" w:rsidP="00F974A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</w:t>
      </w:r>
      <w:r w:rsidRPr="00F974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974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Исследование.</w:t>
      </w:r>
    </w:p>
    <w:p w:rsidR="00FD023F" w:rsidRPr="00FD023F" w:rsidRDefault="00F974AF" w:rsidP="00FD023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- </w:t>
      </w:r>
      <w:r w:rsidRPr="00FD023F">
        <w:rPr>
          <w:rFonts w:ascii="Arial" w:eastAsia="Times New Roman" w:hAnsi="Arial" w:cs="Arial"/>
          <w:color w:val="000000"/>
          <w:lang w:eastAsia="ru-RU"/>
        </w:rPr>
        <w:t>Исследовательскую работу мы проведём в группах.</w:t>
      </w:r>
    </w:p>
    <w:p w:rsidR="00F974AF" w:rsidRPr="00FD023F" w:rsidRDefault="00F974AF" w:rsidP="00FD023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- 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Каждой </w:t>
      </w:r>
      <w:r w:rsidR="00FD023F" w:rsidRPr="00FD023F">
        <w:rPr>
          <w:rFonts w:ascii="Arial" w:eastAsia="Times New Roman" w:hAnsi="Arial" w:cs="Arial"/>
          <w:color w:val="000000"/>
          <w:lang w:eastAsia="ru-RU"/>
        </w:rPr>
        <w:t xml:space="preserve">ряду 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даны глаголы. Ваша задача определите спряжение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глаголов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и выписать лишь те глаголы, в которых нашли несоответствие окончания и спряжения.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F974AF" w:rsidRPr="00FD023F" w:rsidRDefault="00FD023F" w:rsidP="00F974A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Карточка (лежит у каждого ряда</w:t>
      </w:r>
      <w:r w:rsidR="00F974AF" w:rsidRPr="00FD023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своя):</w:t>
      </w:r>
    </w:p>
    <w:p w:rsidR="00F974AF" w:rsidRPr="00FD023F" w:rsidRDefault="00F974AF" w:rsidP="00F974AF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1.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Определите спряжение глагола.</w:t>
      </w:r>
    </w:p>
    <w:p w:rsidR="00F974AF" w:rsidRPr="00FD023F" w:rsidRDefault="00F974AF" w:rsidP="00F974AF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2.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Сравнить соответствует ли окончание данному спряжению.</w:t>
      </w:r>
    </w:p>
    <w:p w:rsidR="00F974AF" w:rsidRPr="00FD023F" w:rsidRDefault="00F974AF" w:rsidP="00F974AF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3.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Выпишите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глаголы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в которых нашли несоответствие.</w:t>
      </w:r>
    </w:p>
    <w:p w:rsidR="00F974AF" w:rsidRPr="00FD023F" w:rsidRDefault="00F974AF" w:rsidP="00F974AF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4.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Выделите окончание.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Проверка:</w:t>
      </w:r>
      <w:r w:rsidRPr="00FD023F">
        <w:rPr>
          <w:rFonts w:ascii="Arial" w:eastAsia="Times New Roman" w:hAnsi="Arial" w:cs="Arial"/>
          <w:color w:val="000000"/>
          <w:lang w:eastAsia="ru-RU"/>
        </w:rPr>
        <w:t> (вывешиваю глаголы - исключения на доску).</w:t>
      </w:r>
    </w:p>
    <w:p w:rsidR="00F974AF" w:rsidRPr="00F974A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1340" w:type="dxa"/>
        <w:tblInd w:w="-1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312"/>
        <w:gridCol w:w="4068"/>
      </w:tblGrid>
      <w:tr w:rsidR="00F974AF" w:rsidRPr="00F974AF" w:rsidTr="00F974AF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</w:tr>
      <w:tr w:rsidR="00F974AF" w:rsidRPr="00F974AF" w:rsidTr="00F974AF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бреешь (I) – брить (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1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дышишь (II)– дышать (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(II)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гнать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(I)</w:t>
            </w:r>
          </w:p>
        </w:tc>
      </w:tr>
      <w:tr w:rsidR="00F974AF" w:rsidRPr="00F974AF" w:rsidTr="00F974AF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вертишь (II) – вертеть (I)</w:t>
            </w:r>
          </w:p>
        </w:tc>
        <w:tc>
          <w:tcPr>
            <w:tcW w:w="331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терпишь (II)– терпеть (I)</w:t>
            </w:r>
          </w:p>
        </w:tc>
        <w:tc>
          <w:tcPr>
            <w:tcW w:w="40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(I)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держать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(I)</w:t>
            </w:r>
          </w:p>
        </w:tc>
      </w:tr>
      <w:tr w:rsidR="00F974AF" w:rsidRPr="00F974AF" w:rsidTr="00F974AF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(II) – смотреть (I)</w:t>
            </w:r>
          </w:p>
        </w:tc>
        <w:tc>
          <w:tcPr>
            <w:tcW w:w="331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стелешь (I)– стелить (II)</w:t>
            </w:r>
          </w:p>
        </w:tc>
        <w:tc>
          <w:tcPr>
            <w:tcW w:w="40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Слышишь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(II)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слышать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(I)</w:t>
            </w:r>
          </w:p>
        </w:tc>
      </w:tr>
      <w:tr w:rsidR="00F974AF" w:rsidRPr="00F974AF" w:rsidTr="00F974AF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приходить (II) – приходить(II)</w:t>
            </w:r>
          </w:p>
        </w:tc>
        <w:tc>
          <w:tcPr>
            <w:tcW w:w="331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Любишь (II) – любить (II)</w:t>
            </w:r>
          </w:p>
        </w:tc>
        <w:tc>
          <w:tcPr>
            <w:tcW w:w="40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Скользишь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(II)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скользнуть(II)</w:t>
            </w:r>
          </w:p>
        </w:tc>
      </w:tr>
    </w:tbl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В каких глаголах вы увидели не соответствие? И какое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?(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В глаголе бреешь- I 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 xml:space="preserve">. брить- II 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 и т.д.)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Мы увидели несоответствие в окончаниях и спряжениях глаголов.</w:t>
      </w:r>
    </w:p>
    <w:p w:rsidR="00F974AF" w:rsidRPr="00F974A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доске:</w:t>
      </w:r>
    </w:p>
    <w:p w:rsidR="00F974AF" w:rsidRPr="00F974AF" w:rsidRDefault="00F974AF" w:rsidP="00F974A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F974AF" w:rsidRPr="00F974AF" w:rsidTr="00F974AF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спряжение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спряжение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Дышать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Стелить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Гнать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Вертеть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Терпеть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Обидеть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Ненавидеть</w:t>
            </w:r>
          </w:p>
        </w:tc>
      </w:tr>
      <w:tr w:rsidR="00F974AF" w:rsidRPr="00F974AF" w:rsidTr="00F974A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Зависеть</w:t>
            </w:r>
          </w:p>
        </w:tc>
      </w:tr>
    </w:tbl>
    <w:p w:rsidR="00F974AF" w:rsidRPr="00F974AF" w:rsidRDefault="00F974AF" w:rsidP="00F974A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- </w:t>
      </w:r>
      <w:r w:rsidRPr="00FD023F">
        <w:rPr>
          <w:rFonts w:ascii="Arial" w:eastAsia="Times New Roman" w:hAnsi="Arial" w:cs="Arial"/>
          <w:color w:val="000000"/>
          <w:lang w:eastAsia="ru-RU"/>
        </w:rPr>
        <w:t>В ходе нашего исследования мы выделили глаголы написание безударных окончаний, которых не подчиняется уже изученному нами правилу, окончание не соответствуют спряжению. Именно поэтому эти глаголы исключили из правила. Они так и называются глаголы – исключения.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- </w:t>
      </w:r>
      <w:r w:rsidRPr="00FD023F">
        <w:rPr>
          <w:rFonts w:ascii="Arial" w:eastAsia="Times New Roman" w:hAnsi="Arial" w:cs="Arial"/>
          <w:color w:val="000000"/>
          <w:lang w:eastAsia="ru-RU"/>
        </w:rPr>
        <w:t>У нас получилось всего 9 глаголов. Но это не все глаголы – исключения. Чтобы составить полный список, послушайте стихотворение и постарайтесь в нём услышать глаголы – исключения, которые мы ещё не назвали.</w:t>
      </w:r>
    </w:p>
    <w:p w:rsidR="00F974AF" w:rsidRPr="00FD023F" w:rsidRDefault="00F974AF" w:rsidP="00FD023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FD023F">
        <w:rPr>
          <w:rFonts w:ascii="Arial" w:eastAsia="Times New Roman" w:hAnsi="Arial" w:cs="Arial"/>
          <w:color w:val="000000"/>
          <w:lang w:eastAsia="ru-RU"/>
        </w:rPr>
        <w:t>Ко второму же спряженью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Отнесём мы, без сомненья,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Все глаголы, что на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,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Исключая брить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, стелить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И еще: смотреть, обидеть,</w:t>
      </w:r>
    </w:p>
    <w:p w:rsidR="00FD023F" w:rsidRDefault="00F974AF" w:rsidP="00FD023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Слышать, видеть, ненавидеть,</w:t>
      </w:r>
    </w:p>
    <w:p w:rsidR="00F974AF" w:rsidRPr="00FD023F" w:rsidRDefault="00F974AF" w:rsidP="00FD023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lastRenderedPageBreak/>
        <w:t>Гнать, держать, дышать, вертеть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И зависеть, и терпеть.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Вы запомните, друзья,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Их на «е» спрягать нельзя!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Кто был внимательным, какими глаголами нужно дополнить наш список (обидеть, видеть, ненавидеть, зависеть).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Теперь перед нами полный список глаголов – исключений.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Я не случайно распределила их на 2 группы.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Почему именно так я это сделала, вы сможете ответить, если обратитесь к научному источнику – нашему учебнику на стр. 109.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Внимательно прочитайте правило и найдите в нём ответ на этот вопрос.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Вы внимательно прочитали это правило?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Что можно сказать о первой группе глаголов? (глаголы брить, стелить – глаголы – исключения, они относятся к I спряжению).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Если эти глаголы относятся к I спряжению, то какие безударные окончания в них нужно писать? (окончания I спряжения).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- Что можно сказать о второй группе глаголов? (4 глагола на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и 7 глаголов на 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еть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относятся ко  II спряжению)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Что можно ещё о них сказать? (у них окончание будет писаться II спряжения).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- А теперь давайте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вернёмся к глаголу увидишь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, который выписали из стихотворения. Так почему в этом глаголе написано окончание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шь? (в глаголе увидишь окончание –ишь, потому что это глагол – исключения, который относится ко  II спряжению).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Вот вы и ответили на поставленный вопрос!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 </w:t>
      </w:r>
      <w:r w:rsidRPr="00FD023F">
        <w:rPr>
          <w:rFonts w:ascii="Arial" w:eastAsia="Times New Roman" w:hAnsi="Arial" w:cs="Arial"/>
          <w:color w:val="000000"/>
          <w:u w:val="single"/>
          <w:lang w:eastAsia="ru-RU"/>
        </w:rPr>
        <w:t>Запомните!</w:t>
      </w:r>
      <w:r w:rsidRPr="00FD023F">
        <w:rPr>
          <w:rFonts w:ascii="Arial" w:eastAsia="Times New Roman" w:hAnsi="Arial" w:cs="Arial"/>
          <w:color w:val="000000"/>
          <w:lang w:eastAsia="ru-RU"/>
        </w:rPr>
        <w:t xml:space="preserve"> Изменяя форму этих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глаголов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спряжение останется тем же.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Поэтому вам необходимо знать все глаголы исключения, как таблицу умножения.</w:t>
      </w:r>
    </w:p>
    <w:p w:rsidR="00F974AF" w:rsidRPr="00F974A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F974AF" w:rsidRDefault="00F974AF" w:rsidP="00FD023F">
      <w:pPr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VII.</w:t>
      </w:r>
      <w:r w:rsidRPr="00F974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4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Физическая минутка</w:t>
      </w:r>
    </w:p>
    <w:p w:rsidR="00FD023F" w:rsidRPr="00221C41" w:rsidRDefault="00F974AF" w:rsidP="00FD023F">
      <w:pPr>
        <w:pStyle w:val="a3"/>
        <w:spacing w:before="0" w:beforeAutospacing="0" w:after="0" w:afterAutospacing="0"/>
      </w:pPr>
      <w:r w:rsidRPr="00F974AF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FD023F">
        <w:rPr>
          <w:rFonts w:ascii="Arial" w:hAnsi="Arial" w:cs="Arial"/>
          <w:b/>
          <w:bCs/>
          <w:color w:val="000000"/>
          <w:sz w:val="28"/>
          <w:szCs w:val="28"/>
        </w:rPr>
        <w:t xml:space="preserve">          </w:t>
      </w:r>
      <w:r w:rsidR="00FD023F" w:rsidRPr="00221C41">
        <w:rPr>
          <w:iCs/>
        </w:rPr>
        <w:t>Комментированное письмо.</w:t>
      </w:r>
    </w:p>
    <w:p w:rsidR="00FD023F" w:rsidRDefault="00FD023F" w:rsidP="00FD023F">
      <w:pPr>
        <w:pStyle w:val="a3"/>
        <w:spacing w:before="0" w:beforeAutospacing="0" w:after="0" w:afterAutospacing="0"/>
      </w:pPr>
      <w:proofErr w:type="gramStart"/>
      <w:r>
        <w:t>1) Где стро</w:t>
      </w:r>
      <w:r>
        <w:rPr>
          <w:b/>
          <w:bCs/>
        </w:rPr>
        <w:t>и</w:t>
      </w:r>
      <w:r>
        <w:t>шь, там и ро</w:t>
      </w:r>
      <w:r>
        <w:rPr>
          <w:b/>
          <w:bCs/>
        </w:rPr>
        <w:t>е</w:t>
      </w:r>
      <w:r>
        <w:t>шь. 2) Как постел</w:t>
      </w:r>
      <w:r>
        <w:rPr>
          <w:b/>
          <w:bCs/>
        </w:rPr>
        <w:t>е</w:t>
      </w:r>
      <w:r>
        <w:t>шь, так и высп</w:t>
      </w:r>
      <w:r>
        <w:rPr>
          <w:b/>
          <w:bCs/>
        </w:rPr>
        <w:t>и</w:t>
      </w:r>
      <w:r>
        <w:t>шься. 3) Конь вырв</w:t>
      </w:r>
      <w:r>
        <w:rPr>
          <w:b/>
          <w:bCs/>
        </w:rPr>
        <w:t>е</w:t>
      </w:r>
      <w:r>
        <w:t>тся – догон</w:t>
      </w:r>
      <w:r>
        <w:rPr>
          <w:b/>
          <w:bCs/>
        </w:rPr>
        <w:t>и</w:t>
      </w:r>
      <w:r>
        <w:t>шь, слова сказанного не ворот</w:t>
      </w:r>
      <w:r>
        <w:rPr>
          <w:b/>
          <w:bCs/>
        </w:rPr>
        <w:t>и</w:t>
      </w:r>
      <w:r>
        <w:t>шь. 4) Кто говор</w:t>
      </w:r>
      <w:r>
        <w:rPr>
          <w:b/>
          <w:bCs/>
        </w:rPr>
        <w:t>и</w:t>
      </w:r>
      <w:r>
        <w:t>т, тот се</w:t>
      </w:r>
      <w:r>
        <w:rPr>
          <w:b/>
          <w:bCs/>
        </w:rPr>
        <w:t>е</w:t>
      </w:r>
      <w:r>
        <w:t>т, кто слуша</w:t>
      </w:r>
      <w:r>
        <w:rPr>
          <w:b/>
          <w:bCs/>
        </w:rPr>
        <w:t>е</w:t>
      </w:r>
      <w:r>
        <w:t>т, тот пожина</w:t>
      </w:r>
      <w:r>
        <w:rPr>
          <w:b/>
          <w:bCs/>
        </w:rPr>
        <w:t>е</w:t>
      </w:r>
      <w:r>
        <w:t>т. 5) Ноги нос</w:t>
      </w:r>
      <w:r>
        <w:rPr>
          <w:b/>
          <w:bCs/>
        </w:rPr>
        <w:t>я</w:t>
      </w:r>
      <w:r>
        <w:t>т, а руки корм</w:t>
      </w:r>
      <w:r>
        <w:rPr>
          <w:b/>
          <w:bCs/>
        </w:rPr>
        <w:t>я</w:t>
      </w:r>
      <w:r>
        <w:t>т. 6) Одной рукой узла не завяж</w:t>
      </w:r>
      <w:r>
        <w:rPr>
          <w:b/>
          <w:bCs/>
        </w:rPr>
        <w:t>е</w:t>
      </w:r>
      <w:r>
        <w:t>шь. 7) Розы кол</w:t>
      </w:r>
      <w:r>
        <w:rPr>
          <w:b/>
          <w:bCs/>
        </w:rPr>
        <w:t>ю</w:t>
      </w:r>
      <w:r>
        <w:t>тся, а осы жал</w:t>
      </w:r>
      <w:r>
        <w:rPr>
          <w:b/>
          <w:bCs/>
        </w:rPr>
        <w:t>я</w:t>
      </w:r>
      <w:r>
        <w:t>тся. 8) Чего не поищ</w:t>
      </w:r>
      <w:r>
        <w:rPr>
          <w:b/>
          <w:bCs/>
        </w:rPr>
        <w:t>е</w:t>
      </w:r>
      <w:r>
        <w:t>шь, того и не сыщ</w:t>
      </w:r>
      <w:r>
        <w:rPr>
          <w:b/>
          <w:bCs/>
        </w:rPr>
        <w:t>е</w:t>
      </w:r>
      <w:r>
        <w:t>шь. 9) Что было – вид</w:t>
      </w:r>
      <w:r>
        <w:rPr>
          <w:b/>
          <w:bCs/>
        </w:rPr>
        <w:t>и</w:t>
      </w:r>
      <w:r>
        <w:t>м, что</w:t>
      </w:r>
      <w:proofErr w:type="gramEnd"/>
      <w:r>
        <w:t xml:space="preserve"> буд</w:t>
      </w:r>
      <w:r>
        <w:rPr>
          <w:b/>
          <w:bCs/>
        </w:rPr>
        <w:t>е</w:t>
      </w:r>
      <w:r>
        <w:t>т – увид</w:t>
      </w:r>
      <w:r>
        <w:rPr>
          <w:b/>
          <w:bCs/>
        </w:rPr>
        <w:t>и</w:t>
      </w:r>
      <w:r>
        <w:t>м. 10) Грибы ищ</w:t>
      </w:r>
      <w:r>
        <w:rPr>
          <w:b/>
          <w:bCs/>
        </w:rPr>
        <w:t>у</w:t>
      </w:r>
      <w:r>
        <w:t>т – по лесу рыщ</w:t>
      </w:r>
      <w:r>
        <w:rPr>
          <w:b/>
          <w:bCs/>
        </w:rPr>
        <w:t>у</w:t>
      </w:r>
      <w:r>
        <w:t>т.</w:t>
      </w:r>
    </w:p>
    <w:p w:rsidR="00F974AF" w:rsidRPr="00F974AF" w:rsidRDefault="00F974AF" w:rsidP="00F974A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974AF" w:rsidRPr="00F974AF" w:rsidRDefault="00FD023F" w:rsidP="00FD02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</w:t>
      </w:r>
      <w:r w:rsidR="00F974AF"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VIII.</w:t>
      </w:r>
      <w:r w:rsidR="00F974AF" w:rsidRPr="00F974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F974AF" w:rsidRPr="00F974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F974AF"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Развитие речи (творческая работа, составления текста).</w:t>
      </w:r>
    </w:p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Представьте сейчас, что вы вошли в этот лес.</w:t>
      </w:r>
    </w:p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Выберете глаголы, передающие ваше ощущение, настроение, чувства, эмоции от уведенного и распределите их на группы по типу спряжения.</w:t>
      </w:r>
    </w:p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соответствии с типом спряжения вставьте безударную гласную в окончании.</w:t>
      </w:r>
    </w:p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4AF" w:rsidRPr="00F974AF" w:rsidTr="00F974AF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</w:tr>
      <w:tr w:rsidR="00F974AF" w:rsidRPr="00F974AF" w:rsidTr="00F974A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F974AF" w:rsidRPr="00F974AF" w:rsidTr="00F974A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Путешеству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F974AF" w:rsidRPr="00F974AF" w:rsidTr="00F974A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Восхища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шься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Любу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шься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F974AF" w:rsidRPr="00F974AF" w:rsidTr="00F974A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шься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F974AF" w:rsidRPr="00F974AF" w:rsidTr="00F974A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F974AF" w:rsidRPr="00F974AF" w:rsidTr="00F974A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Принос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AF" w:rsidRPr="00F974AF" w:rsidRDefault="00F974AF" w:rsidP="00F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97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</w:tbl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</w:t>
      </w:r>
    </w:p>
    <w:p w:rsidR="00F974AF" w:rsidRPr="00FD023F" w:rsidRDefault="00F974AF" w:rsidP="00F974A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Проверка: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- Какие глаголы I спряжения вы выбрали? (1 группа: путешествуешь, слушаешь, движешься; 2 группа: открываешь, восхищаешься, чувствуешь, встречаешься; з группа: наблюдаешь, любуешься, замечаешь).</w:t>
      </w:r>
      <w:proofErr w:type="gramEnd"/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- Какие глаголы II спряжения вы выбрали? (1 группа: видишь, входить, приносить; 2 группа: дышишь, смотришь; з группа: слышишь, находишь, держишь).</w:t>
      </w:r>
      <w:proofErr w:type="gramEnd"/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- А сейчас используя эти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глаголы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составьте небольшой текст (3-5 предложения). Форму глагола можно менять.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На эту работу отводится 3 минуты, пока звучит музыка, вы составляете текст.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Давайте послушаем тексты, которые у вас получились (заслушиваем каждую группу).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У вас замечательные получились тексты, вы смогли передать своё отношение к красоте природы с помощью родного языка.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Сегодня мы с вами слушали стихи о родной природе, рассматривали картины, сделали открытия о родном языке, узнали новое.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Проверим насколько вы глубоко и прочно усвоили эти знания. Выполним тест.</w:t>
      </w:r>
    </w:p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IX.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Тест (слайд).</w:t>
      </w:r>
    </w:p>
    <w:p w:rsidR="00F974AF" w:rsidRPr="00FD023F" w:rsidRDefault="00F974AF" w:rsidP="00F974A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1.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Чтобы определить спряжение глагола, надо: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а) посмотреть какая гласная стоит в его окончание;</w:t>
      </w: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   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б) поставить его в неопределённую форму.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2.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Личным окончание глаголов I спряжения является: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е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е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в) – 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ят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те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3.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Личным окончанием глаголов II спряжения является: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м;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–ю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е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те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4.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В личных окончаниях глаголов стоящих во 2 л. ед.ч., н.в., б.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. на конце: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а) пишется «ь»;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б) не пишется «ь»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5.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FD023F">
        <w:rPr>
          <w:rFonts w:ascii="Arial" w:eastAsia="Times New Roman" w:hAnsi="Arial" w:cs="Arial"/>
          <w:color w:val="000000"/>
          <w:lang w:eastAsia="ru-RU"/>
        </w:rPr>
        <w:t>К I спряжению относятся глаголы: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а) с окончаниями в н.ф. на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 xml:space="preserve"> (кроме брить, стелить);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б) брить, стелить;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в) верить, обидеть, видеть, ненавидеть, терпеть, зависеть, смотреть.</w:t>
      </w:r>
    </w:p>
    <w:p w:rsidR="00F974AF" w:rsidRPr="00FD023F" w:rsidRDefault="00F974AF" w:rsidP="00FD023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г) 4 глагола на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–</w:t>
      </w:r>
      <w:proofErr w:type="spellStart"/>
      <w:r w:rsidRPr="00FD023F"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>ть</w:t>
      </w:r>
      <w:proofErr w:type="spellEnd"/>
      <w:r w:rsidRPr="00FD023F">
        <w:rPr>
          <w:rFonts w:ascii="Arial" w:eastAsia="Times New Roman" w:hAnsi="Arial" w:cs="Arial"/>
          <w:color w:val="000000"/>
          <w:lang w:eastAsia="ru-RU"/>
        </w:rPr>
        <w:t>: держать, гнать, дышать, слышать.</w:t>
      </w:r>
    </w:p>
    <w:p w:rsidR="00F974AF" w:rsidRPr="00FD023F" w:rsidRDefault="00F974AF" w:rsidP="00FD023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-Взаимопроверка (дети оценивают друг друга). 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 </w:t>
      </w:r>
    </w:p>
    <w:p w:rsidR="00F974AF" w:rsidRPr="00FD023F" w:rsidRDefault="00F974AF" w:rsidP="00F974AF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X.</w:t>
      </w:r>
      <w:r w:rsidRPr="00FD023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</w:t>
      </w:r>
      <w:r w:rsidRPr="00FD023F">
        <w:rPr>
          <w:rFonts w:ascii="Arial" w:eastAsia="Times New Roman" w:hAnsi="Arial" w:cs="Arial"/>
          <w:b/>
          <w:bCs/>
          <w:color w:val="000000"/>
          <w:lang w:eastAsia="ru-RU"/>
        </w:rPr>
        <w:t>Итог.</w:t>
      </w:r>
    </w:p>
    <w:p w:rsidR="00F974AF" w:rsidRPr="00FD023F" w:rsidRDefault="00F974AF" w:rsidP="00FD023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- Что нового для себя вы открыли о русском языке сегодня? (для того, чтобы правильно писать окончание глаголов, мы должны уметь определить спряжение.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Узнали, что есть глаголы – исключения, которые не подчиняются общим правилам).</w:t>
      </w:r>
      <w:proofErr w:type="gramEnd"/>
    </w:p>
    <w:p w:rsidR="00F974AF" w:rsidRPr="00FD023F" w:rsidRDefault="00F974AF" w:rsidP="00FD023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 xml:space="preserve">- Каким было общение сегодня на уроке, покажите мне с помощью сигнальных карточек (дети поднимают, я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говорю каким оно было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). Я </w:t>
      </w:r>
      <w:proofErr w:type="gramStart"/>
      <w:r w:rsidRPr="00FD023F">
        <w:rPr>
          <w:rFonts w:ascii="Arial" w:eastAsia="Times New Roman" w:hAnsi="Arial" w:cs="Arial"/>
          <w:color w:val="000000"/>
          <w:lang w:eastAsia="ru-RU"/>
        </w:rPr>
        <w:t>вижу для многих общение сегодня было</w:t>
      </w:r>
      <w:proofErr w:type="gramEnd"/>
      <w:r w:rsidRPr="00FD023F">
        <w:rPr>
          <w:rFonts w:ascii="Arial" w:eastAsia="Times New Roman" w:hAnsi="Arial" w:cs="Arial"/>
          <w:color w:val="000000"/>
          <w:lang w:eastAsia="ru-RU"/>
        </w:rPr>
        <w:t xml:space="preserve"> деловым, познавательным.</w:t>
      </w:r>
    </w:p>
    <w:p w:rsidR="00F974AF" w:rsidRPr="00FD023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D023F">
        <w:rPr>
          <w:rFonts w:ascii="Arial" w:eastAsia="Times New Roman" w:hAnsi="Arial" w:cs="Arial"/>
          <w:color w:val="000000"/>
          <w:lang w:eastAsia="ru-RU"/>
        </w:rPr>
        <w:t>- Спасибо за урок. Урок окончен.</w:t>
      </w:r>
    </w:p>
    <w:p w:rsidR="00F974AF" w:rsidRPr="00F974AF" w:rsidRDefault="00F974AF" w:rsidP="00F974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974AF" w:rsidRPr="00F974AF" w:rsidRDefault="00F974AF" w:rsidP="00F974A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974A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22AFE" w:rsidRDefault="00022AFE"/>
    <w:sectPr w:rsidR="00022AFE" w:rsidSect="0002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A1"/>
    <w:multiLevelType w:val="hybridMultilevel"/>
    <w:tmpl w:val="4DBED666"/>
    <w:lvl w:ilvl="0" w:tplc="EB2C8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BF6"/>
    <w:multiLevelType w:val="multilevel"/>
    <w:tmpl w:val="036A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96BDB"/>
    <w:multiLevelType w:val="hybridMultilevel"/>
    <w:tmpl w:val="5B2C1368"/>
    <w:lvl w:ilvl="0" w:tplc="EFAEACA8">
      <w:start w:val="1"/>
      <w:numFmt w:val="upperRoman"/>
      <w:lvlText w:val="%1."/>
      <w:lvlJc w:val="left"/>
      <w:pPr>
        <w:ind w:left="184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4AF"/>
    <w:rsid w:val="00022AFE"/>
    <w:rsid w:val="00030730"/>
    <w:rsid w:val="000A28FE"/>
    <w:rsid w:val="001A632A"/>
    <w:rsid w:val="00781776"/>
    <w:rsid w:val="00B0000C"/>
    <w:rsid w:val="00F974AF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4AF"/>
  </w:style>
  <w:style w:type="paragraph" w:styleId="a3">
    <w:name w:val="Normal (Web)"/>
    <w:basedOn w:val="a"/>
    <w:unhideWhenUsed/>
    <w:rsid w:val="00F9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Хозяин</cp:lastModifiedBy>
  <cp:revision>6</cp:revision>
  <dcterms:created xsi:type="dcterms:W3CDTF">2013-12-05T14:52:00Z</dcterms:created>
  <dcterms:modified xsi:type="dcterms:W3CDTF">2015-12-18T06:44:00Z</dcterms:modified>
</cp:coreProperties>
</file>