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64" w:rsidRDefault="00EC738E" w:rsidP="00322264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1</w:t>
      </w:r>
    </w:p>
    <w:p w:rsidR="00322264" w:rsidRDefault="00EC738E" w:rsidP="00EC738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СВЕДЕНИЯ</w:t>
      </w:r>
    </w:p>
    <w:p w:rsidR="00EC738E" w:rsidRPr="00322264" w:rsidRDefault="00EC738E" w:rsidP="00EC738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W w:w="98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4891"/>
        <w:gridCol w:w="4500"/>
      </w:tblGrid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97AEA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22264">
              <w:rPr>
                <w:rFonts w:eastAsia="Calibri"/>
                <w:sz w:val="28"/>
                <w:szCs w:val="28"/>
              </w:rPr>
              <w:t>Безяева</w:t>
            </w:r>
            <w:proofErr w:type="spellEnd"/>
            <w:r w:rsidRPr="00322264">
              <w:rPr>
                <w:rFonts w:eastAsia="Calibri"/>
                <w:sz w:val="28"/>
                <w:szCs w:val="28"/>
              </w:rPr>
              <w:t xml:space="preserve"> Оксана Алексеевна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Год рождения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1975г.р.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Профессиональное образование: наименование образовательной организации, год окончания, полученная специальность и квалификация по диплому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sz w:val="28"/>
                <w:szCs w:val="28"/>
              </w:rPr>
              <w:t>Сахалинский государственный университет, 2008 г., диплом №23431, учитель начальных классов, по специальности «Педагогика и методика начального образования»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 xml:space="preserve">Стаж педагогической работы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20 лет 6 месяцев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Стаж работы в данной образовательной организации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20 лет 6 месяцев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Должность, по которой аттестуется педагогический работник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Учитель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Стаж работы в данной должности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20 лет 6 месяцев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Наличие квалификационной категории по данной должности</w:t>
            </w:r>
            <w:r w:rsidRPr="00322264">
              <w:rPr>
                <w:rFonts w:eastAsia="Calibri"/>
                <w:sz w:val="28"/>
                <w:szCs w:val="28"/>
                <w:vertAlign w:val="superscript"/>
              </w:rPr>
              <w:footnoteReference w:id="1"/>
            </w:r>
            <w:r w:rsidRPr="0032226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Первая</w:t>
            </w:r>
          </w:p>
        </w:tc>
      </w:tr>
      <w:tr w:rsidR="00322264" w:rsidRPr="00322264" w:rsidTr="00397AEA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 xml:space="preserve">9.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264" w:rsidRPr="00322264" w:rsidRDefault="00322264" w:rsidP="00322264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22264">
              <w:rPr>
                <w:rFonts w:eastAsia="Calibri"/>
                <w:sz w:val="28"/>
                <w:szCs w:val="28"/>
              </w:rPr>
              <w:t>Первая</w:t>
            </w:r>
          </w:p>
        </w:tc>
      </w:tr>
    </w:tbl>
    <w:p w:rsidR="00322264" w:rsidRPr="00322264" w:rsidRDefault="00322264" w:rsidP="00397AEA">
      <w:pPr>
        <w:ind w:firstLine="709"/>
        <w:jc w:val="both"/>
        <w:rPr>
          <w:rFonts w:eastAsia="Calibri"/>
          <w:sz w:val="28"/>
          <w:szCs w:val="28"/>
        </w:rPr>
      </w:pPr>
    </w:p>
    <w:p w:rsidR="00322264" w:rsidRPr="00322264" w:rsidRDefault="00322264" w:rsidP="00397AEA">
      <w:pPr>
        <w:ind w:firstLine="709"/>
        <w:jc w:val="right"/>
        <w:rPr>
          <w:sz w:val="28"/>
          <w:szCs w:val="28"/>
        </w:rPr>
      </w:pPr>
      <w:r w:rsidRPr="00322264">
        <w:rPr>
          <w:sz w:val="28"/>
          <w:szCs w:val="28"/>
        </w:rPr>
        <w:t>«____» _____________ 20____ г.</w:t>
      </w:r>
    </w:p>
    <w:p w:rsidR="00322264" w:rsidRPr="00322264" w:rsidRDefault="00322264" w:rsidP="00397AEA">
      <w:pPr>
        <w:ind w:firstLine="709"/>
        <w:jc w:val="right"/>
        <w:rPr>
          <w:sz w:val="28"/>
          <w:szCs w:val="28"/>
        </w:rPr>
      </w:pPr>
    </w:p>
    <w:p w:rsidR="00322264" w:rsidRPr="00397AEA" w:rsidRDefault="00322264" w:rsidP="00397AEA">
      <w:pPr>
        <w:ind w:firstLine="709"/>
        <w:jc w:val="right"/>
        <w:rPr>
          <w:sz w:val="28"/>
          <w:szCs w:val="28"/>
        </w:rPr>
      </w:pPr>
      <w:r w:rsidRPr="00322264">
        <w:rPr>
          <w:sz w:val="28"/>
          <w:szCs w:val="28"/>
        </w:rPr>
        <w:t>_</w:t>
      </w:r>
      <w:r w:rsidR="00397AEA">
        <w:rPr>
          <w:sz w:val="28"/>
          <w:szCs w:val="28"/>
        </w:rPr>
        <w:t>____________________</w:t>
      </w:r>
      <w:r w:rsidRPr="00322264">
        <w:rPr>
          <w:i/>
          <w:sz w:val="28"/>
          <w:szCs w:val="28"/>
        </w:rPr>
        <w:t xml:space="preserve">подпись (расшифровка подписи) </w:t>
      </w:r>
    </w:p>
    <w:p w:rsidR="00322264" w:rsidRDefault="00322264" w:rsidP="00397AEA">
      <w:pPr>
        <w:ind w:firstLine="709"/>
        <w:jc w:val="right"/>
        <w:rPr>
          <w:i/>
          <w:sz w:val="28"/>
          <w:szCs w:val="28"/>
        </w:rPr>
      </w:pPr>
      <w:r w:rsidRPr="00322264">
        <w:rPr>
          <w:i/>
          <w:sz w:val="28"/>
          <w:szCs w:val="28"/>
        </w:rPr>
        <w:t>аттестуемого педагогического работника</w:t>
      </w:r>
    </w:p>
    <w:p w:rsidR="00397AEA" w:rsidRDefault="00397AEA" w:rsidP="00397AEA">
      <w:pPr>
        <w:ind w:firstLine="709"/>
        <w:jc w:val="right"/>
        <w:rPr>
          <w:i/>
          <w:sz w:val="28"/>
          <w:szCs w:val="28"/>
        </w:rPr>
      </w:pPr>
    </w:p>
    <w:p w:rsidR="00397AEA" w:rsidRDefault="00397AEA" w:rsidP="00397AEA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</w:t>
      </w:r>
    </w:p>
    <w:p w:rsidR="00397AEA" w:rsidRDefault="00397AEA" w:rsidP="00397AEA">
      <w:pPr>
        <w:spacing w:line="360" w:lineRule="auto"/>
        <w:ind w:firstLine="709"/>
        <w:jc w:val="right"/>
      </w:pPr>
    </w:p>
    <w:p w:rsidR="00EC738E" w:rsidRDefault="00322264" w:rsidP="00EC738E">
      <w:pPr>
        <w:widowControl w:val="0"/>
        <w:shd w:val="clear" w:color="auto" w:fill="FFFFFF"/>
        <w:tabs>
          <w:tab w:val="left" w:pos="706"/>
          <w:tab w:val="left" w:pos="3261"/>
          <w:tab w:val="left" w:leader="dot" w:pos="9331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322264">
        <w:rPr>
          <w:b/>
          <w:color w:val="000000"/>
          <w:sz w:val="28"/>
          <w:szCs w:val="28"/>
        </w:rPr>
        <w:lastRenderedPageBreak/>
        <w:t>РАЗДЕЛ 2.</w:t>
      </w:r>
    </w:p>
    <w:p w:rsidR="00322264" w:rsidRPr="00322264" w:rsidRDefault="00322264" w:rsidP="00EC738E">
      <w:pPr>
        <w:widowControl w:val="0"/>
        <w:shd w:val="clear" w:color="auto" w:fill="FFFFFF"/>
        <w:tabs>
          <w:tab w:val="left" w:pos="706"/>
          <w:tab w:val="left" w:pos="3261"/>
          <w:tab w:val="left" w:leader="dot" w:pos="9331"/>
        </w:tabs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22264">
        <w:rPr>
          <w:b/>
          <w:color w:val="000000"/>
          <w:sz w:val="28"/>
          <w:szCs w:val="28"/>
        </w:rPr>
        <w:t>ИНФОРМАЦИОННО-АНАЛИТИЧЕСКИЙ ОТЧЕТ О ПРОФЕССИОНАЛЬНОЙ ДЕЯТЕЛЬНОСТИ В МЕЖАТТЕСТАЦИОННЫЙ ПЕРИОД</w:t>
      </w:r>
    </w:p>
    <w:p w:rsidR="00322264" w:rsidRPr="00992462" w:rsidRDefault="00322264" w:rsidP="00322264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92462">
        <w:rPr>
          <w:b/>
          <w:color w:val="000000"/>
          <w:sz w:val="28"/>
          <w:szCs w:val="28"/>
        </w:rPr>
        <w:t xml:space="preserve">2.1. Критерий 1. Результаты освоения обучающимися </w:t>
      </w:r>
      <w:proofErr w:type="spellStart"/>
      <w:proofErr w:type="gramStart"/>
      <w:r w:rsidRPr="00992462">
        <w:rPr>
          <w:b/>
          <w:color w:val="000000"/>
          <w:sz w:val="28"/>
          <w:szCs w:val="28"/>
        </w:rPr>
        <w:t>обучающимися</w:t>
      </w:r>
      <w:proofErr w:type="spellEnd"/>
      <w:proofErr w:type="gramEnd"/>
      <w:r w:rsidRPr="00992462">
        <w:rPr>
          <w:b/>
          <w:color w:val="000000"/>
          <w:sz w:val="28"/>
          <w:szCs w:val="28"/>
        </w:rPr>
        <w:t xml:space="preserve"> образовательных программ по итогам мониторингов, проводимых организацией».</w:t>
      </w:r>
    </w:p>
    <w:p w:rsidR="00322264" w:rsidRPr="00C1250B" w:rsidRDefault="00322264" w:rsidP="00322264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250B">
        <w:rPr>
          <w:b/>
          <w:i/>
          <w:color w:val="000000"/>
          <w:sz w:val="28"/>
          <w:szCs w:val="28"/>
        </w:rPr>
        <w:t>1.1. Показатель «Динамика учебных достижений обучающихся»</w:t>
      </w:r>
    </w:p>
    <w:p w:rsidR="00322264" w:rsidRPr="00EA3369" w:rsidRDefault="00322264" w:rsidP="00322264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D77C4">
        <w:rPr>
          <w:i/>
          <w:color w:val="000000"/>
          <w:sz w:val="28"/>
          <w:szCs w:val="28"/>
        </w:rPr>
        <w:t>1.1.1.</w:t>
      </w:r>
      <w:r>
        <w:rPr>
          <w:color w:val="000000"/>
          <w:sz w:val="28"/>
          <w:szCs w:val="28"/>
        </w:rPr>
        <w:t xml:space="preserve"> </w:t>
      </w:r>
      <w:r w:rsidRPr="00DD77C4">
        <w:rPr>
          <w:i/>
          <w:sz w:val="28"/>
          <w:szCs w:val="28"/>
        </w:rPr>
        <w:t xml:space="preserve">Доля обучающихся,  освоивших  ФГОС (ФК ГОС) по итогам года (по всем классам/группам за </w:t>
      </w:r>
      <w:proofErr w:type="spellStart"/>
      <w:r w:rsidRPr="00DD77C4">
        <w:rPr>
          <w:i/>
          <w:sz w:val="28"/>
          <w:szCs w:val="28"/>
        </w:rPr>
        <w:t>межаттестационный</w:t>
      </w:r>
      <w:proofErr w:type="spellEnd"/>
      <w:r w:rsidRPr="00DD77C4">
        <w:rPr>
          <w:i/>
          <w:sz w:val="28"/>
          <w:szCs w:val="28"/>
        </w:rPr>
        <w:t xml:space="preserve"> период)</w:t>
      </w:r>
      <w:proofErr w:type="gramStart"/>
      <w:r w:rsidRPr="00DD77C4">
        <w:rPr>
          <w:i/>
          <w:sz w:val="28"/>
          <w:szCs w:val="28"/>
        </w:rPr>
        <w:t>.</w:t>
      </w:r>
      <w:r w:rsidR="00D92F2A" w:rsidRPr="009E3CD6">
        <w:rPr>
          <w:i/>
          <w:sz w:val="28"/>
          <w:szCs w:val="28"/>
        </w:rPr>
        <w:t>(</w:t>
      </w:r>
      <w:proofErr w:type="gramEnd"/>
      <w:r w:rsidR="00D92F2A" w:rsidRPr="009E3CD6">
        <w:rPr>
          <w:i/>
          <w:sz w:val="28"/>
          <w:szCs w:val="28"/>
        </w:rPr>
        <w:t>Приложение 1)</w:t>
      </w:r>
    </w:p>
    <w:tbl>
      <w:tblPr>
        <w:tblStyle w:val="aa"/>
        <w:tblW w:w="0" w:type="auto"/>
        <w:tblLook w:val="04A0"/>
      </w:tblPr>
      <w:tblGrid>
        <w:gridCol w:w="1407"/>
        <w:gridCol w:w="1962"/>
        <w:gridCol w:w="6486"/>
      </w:tblGrid>
      <w:tr w:rsidR="00C649B8" w:rsidTr="00C649B8">
        <w:tc>
          <w:tcPr>
            <w:tcW w:w="1407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962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6486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C649B8" w:rsidTr="00C649B8">
        <w:tc>
          <w:tcPr>
            <w:tcW w:w="1407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962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6486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C649B8" w:rsidTr="00C649B8">
        <w:tc>
          <w:tcPr>
            <w:tcW w:w="1407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962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6486" w:type="dxa"/>
          </w:tcPr>
          <w:p w:rsidR="00C649B8" w:rsidRDefault="00C649B8" w:rsidP="00322264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22264" w:rsidRDefault="003D3770" w:rsidP="00322264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1.1.2.</w:t>
      </w:r>
      <w:r w:rsidRPr="00DD77C4">
        <w:rPr>
          <w:i/>
        </w:rPr>
        <w:t xml:space="preserve"> </w:t>
      </w:r>
      <w:r w:rsidRPr="00DD77C4">
        <w:rPr>
          <w:i/>
          <w:sz w:val="28"/>
          <w:szCs w:val="28"/>
        </w:rPr>
        <w:t xml:space="preserve">Показатели годового значения среднего балла по предмету (на примере не менее трех классов/групп (по каждому классу/группе отдельно) за три последовательных года, приходящихся на </w:t>
      </w:r>
      <w:proofErr w:type="spellStart"/>
      <w:r w:rsidRPr="00DD77C4">
        <w:rPr>
          <w:i/>
          <w:sz w:val="28"/>
          <w:szCs w:val="28"/>
        </w:rPr>
        <w:t>межаттестационный</w:t>
      </w:r>
      <w:proofErr w:type="spellEnd"/>
      <w:r w:rsidRPr="00DD77C4">
        <w:rPr>
          <w:i/>
          <w:sz w:val="28"/>
          <w:szCs w:val="28"/>
        </w:rPr>
        <w:t xml:space="preserve"> период, по выбору аттестуемого).</w:t>
      </w:r>
      <w:r w:rsidR="00D92F2A">
        <w:rPr>
          <w:i/>
          <w:sz w:val="28"/>
          <w:szCs w:val="28"/>
        </w:rPr>
        <w:t xml:space="preserve"> </w:t>
      </w:r>
      <w:r w:rsidR="00D92F2A" w:rsidRPr="009E3CD6">
        <w:rPr>
          <w:i/>
          <w:sz w:val="28"/>
          <w:szCs w:val="28"/>
        </w:rPr>
        <w:t>(Приложение 2)</w:t>
      </w:r>
    </w:p>
    <w:tbl>
      <w:tblPr>
        <w:tblStyle w:val="aa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024E98" w:rsidRPr="00497E8C" w:rsidTr="00722371"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2011-2012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2012-2013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2013-2014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2014-2015</w:t>
            </w:r>
          </w:p>
        </w:tc>
      </w:tr>
      <w:tr w:rsidR="00024E98" w:rsidRPr="00497E8C" w:rsidTr="00722371"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Математика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4E98" w:rsidRPr="00497E8C" w:rsidTr="00722371"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3, 6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3, 8</w:t>
            </w:r>
          </w:p>
        </w:tc>
      </w:tr>
      <w:tr w:rsidR="00024E98" w:rsidRPr="00497E8C" w:rsidTr="00722371"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7E8C"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971" w:type="dxa"/>
          </w:tcPr>
          <w:p w:rsidR="00024E98" w:rsidRPr="00497E8C" w:rsidRDefault="00024E98" w:rsidP="00722371">
            <w:pPr>
              <w:widowControl w:val="0"/>
              <w:tabs>
                <w:tab w:val="left" w:pos="0"/>
                <w:tab w:val="left" w:pos="3261"/>
                <w:tab w:val="left" w:leader="do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24E98" w:rsidRPr="00EA3369" w:rsidRDefault="00024E98" w:rsidP="00322264">
      <w:pPr>
        <w:widowControl w:val="0"/>
        <w:shd w:val="clear" w:color="auto" w:fill="FFFFFF"/>
        <w:tabs>
          <w:tab w:val="left" w:pos="0"/>
          <w:tab w:val="left" w:pos="3261"/>
          <w:tab w:val="left" w:leader="dot" w:pos="9639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D3770" w:rsidRPr="00DD77C4" w:rsidRDefault="003D3770" w:rsidP="003D3770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1.1.3. Наличие творческих, исследовательских, проектных работ обучающихся по предмету (направлению деятельности), осуществляемых под руководством педагогического работника</w:t>
      </w:r>
      <w:proofErr w:type="gramStart"/>
      <w:r w:rsidRPr="00DD77C4">
        <w:rPr>
          <w:i/>
          <w:sz w:val="28"/>
          <w:szCs w:val="28"/>
        </w:rPr>
        <w:t>.</w:t>
      </w:r>
      <w:r w:rsidR="00D92F2A">
        <w:rPr>
          <w:i/>
          <w:sz w:val="28"/>
          <w:szCs w:val="28"/>
        </w:rPr>
        <w:t>(</w:t>
      </w:r>
      <w:proofErr w:type="gramEnd"/>
      <w:r w:rsidR="00D92F2A">
        <w:rPr>
          <w:i/>
          <w:sz w:val="28"/>
          <w:szCs w:val="28"/>
        </w:rPr>
        <w:t>Приложение 3)</w:t>
      </w:r>
    </w:p>
    <w:tbl>
      <w:tblPr>
        <w:tblStyle w:val="aa"/>
        <w:tblW w:w="0" w:type="auto"/>
        <w:tblLook w:val="04A0"/>
      </w:tblPr>
      <w:tblGrid>
        <w:gridCol w:w="2254"/>
        <w:gridCol w:w="976"/>
        <w:gridCol w:w="3115"/>
        <w:gridCol w:w="3510"/>
      </w:tblGrid>
      <w:tr w:rsidR="00DD77C4" w:rsidRPr="00432457" w:rsidTr="009E3CD6">
        <w:tc>
          <w:tcPr>
            <w:tcW w:w="2254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43245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76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432457"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3510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Выступления с работой</w:t>
            </w:r>
          </w:p>
        </w:tc>
      </w:tr>
      <w:tr w:rsidR="00DD77C4" w:rsidRPr="00432457" w:rsidTr="009E3CD6">
        <w:tc>
          <w:tcPr>
            <w:tcW w:w="2254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Таргаев</w:t>
            </w:r>
            <w:proofErr w:type="spellEnd"/>
            <w:r w:rsidRPr="00432457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976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 xml:space="preserve">Выращивание фасоли в </w:t>
            </w:r>
            <w:r w:rsidRPr="00432457">
              <w:rPr>
                <w:sz w:val="28"/>
                <w:szCs w:val="28"/>
              </w:rPr>
              <w:lastRenderedPageBreak/>
              <w:t>домашних условиях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Школьная научно-исследовательская </w:t>
            </w:r>
            <w:r>
              <w:rPr>
                <w:sz w:val="28"/>
                <w:szCs w:val="28"/>
              </w:rPr>
              <w:lastRenderedPageBreak/>
              <w:t>конференция. Грамота 1 место.</w:t>
            </w:r>
          </w:p>
        </w:tc>
      </w:tr>
      <w:tr w:rsidR="00DD77C4" w:rsidRPr="00432457" w:rsidTr="009E3CD6">
        <w:tc>
          <w:tcPr>
            <w:tcW w:w="2254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lastRenderedPageBreak/>
              <w:t>Колупаева Ангелина</w:t>
            </w:r>
          </w:p>
        </w:tc>
        <w:tc>
          <w:tcPr>
            <w:tcW w:w="976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Кошка – домашний лекарь.</w:t>
            </w:r>
          </w:p>
        </w:tc>
        <w:tc>
          <w:tcPr>
            <w:tcW w:w="3510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Грамота 3 место.</w:t>
            </w:r>
          </w:p>
        </w:tc>
      </w:tr>
      <w:tr w:rsidR="009E3CD6" w:rsidRPr="00432457" w:rsidTr="009E3CD6">
        <w:tc>
          <w:tcPr>
            <w:tcW w:w="2254" w:type="dxa"/>
          </w:tcPr>
          <w:p w:rsidR="009E3CD6" w:rsidRPr="00432457" w:rsidRDefault="009E3CD6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Гамаюнова Елизавета</w:t>
            </w:r>
          </w:p>
        </w:tc>
        <w:tc>
          <w:tcPr>
            <w:tcW w:w="976" w:type="dxa"/>
          </w:tcPr>
          <w:p w:rsidR="009E3CD6" w:rsidRPr="00432457" w:rsidRDefault="009E3CD6" w:rsidP="00416DB8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9E3CD6" w:rsidRPr="00432457" w:rsidRDefault="009E3CD6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Физминутка</w:t>
            </w:r>
            <w:proofErr w:type="spellEnd"/>
            <w:r w:rsidRPr="00432457">
              <w:rPr>
                <w:sz w:val="28"/>
                <w:szCs w:val="28"/>
              </w:rPr>
              <w:t xml:space="preserve"> – это важно!</w:t>
            </w:r>
          </w:p>
        </w:tc>
        <w:tc>
          <w:tcPr>
            <w:tcW w:w="3510" w:type="dxa"/>
          </w:tcPr>
          <w:p w:rsidR="009E3CD6" w:rsidRPr="00432457" w:rsidRDefault="009E3CD6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</w:tc>
      </w:tr>
      <w:tr w:rsidR="00DD77C4" w:rsidRPr="00432457" w:rsidTr="009E3CD6">
        <w:tc>
          <w:tcPr>
            <w:tcW w:w="2254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Таргаев</w:t>
            </w:r>
            <w:proofErr w:type="spellEnd"/>
            <w:r w:rsidRPr="00432457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976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Внимание, плесень!</w:t>
            </w:r>
          </w:p>
        </w:tc>
        <w:tc>
          <w:tcPr>
            <w:tcW w:w="3510" w:type="dxa"/>
          </w:tcPr>
          <w:p w:rsidR="009E3CD6" w:rsidRDefault="009E3CD6" w:rsidP="00DD77C4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1 место.</w:t>
            </w:r>
          </w:p>
          <w:p w:rsidR="00DD77C4" w:rsidRPr="00DD77C4" w:rsidRDefault="00DD77C4" w:rsidP="00DD77C4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ф</w:t>
            </w:r>
            <w:r w:rsidRPr="00DD77C4">
              <w:rPr>
                <w:sz w:val="28"/>
                <w:szCs w:val="28"/>
              </w:rPr>
              <w:t xml:space="preserve">естиваль творческих и научно-исследовательских работ и проектов «Эврика». Грамота 2 степени. </w:t>
            </w:r>
          </w:p>
        </w:tc>
      </w:tr>
      <w:tr w:rsidR="00DD77C4" w:rsidRPr="00432457" w:rsidTr="009E3CD6">
        <w:tc>
          <w:tcPr>
            <w:tcW w:w="2254" w:type="dxa"/>
          </w:tcPr>
          <w:p w:rsidR="00DD77C4" w:rsidRPr="00432457" w:rsidRDefault="00DD77C4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t>Череповская</w:t>
            </w:r>
            <w:proofErr w:type="spellEnd"/>
            <w:r w:rsidRPr="00432457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76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След войны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Default="00DD77C4" w:rsidP="00DD77C4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  <w:p w:rsidR="00416DB8" w:rsidRPr="00432457" w:rsidRDefault="00416DB8" w:rsidP="00DD77C4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публикации.</w:t>
            </w:r>
          </w:p>
        </w:tc>
      </w:tr>
      <w:tr w:rsidR="00DD77C4" w:rsidRPr="00432457" w:rsidTr="009E3CD6">
        <w:tc>
          <w:tcPr>
            <w:tcW w:w="2254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Колупаева Ангелина</w:t>
            </w:r>
          </w:p>
        </w:tc>
        <w:tc>
          <w:tcPr>
            <w:tcW w:w="976" w:type="dxa"/>
          </w:tcPr>
          <w:p w:rsidR="00DD77C4" w:rsidRPr="00432457" w:rsidRDefault="00DD77C4" w:rsidP="00432457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Сахар: за или против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Pr="00432457" w:rsidRDefault="00DD77C4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Школьная научно-исследовательская конференция. Сертификат </w:t>
            </w:r>
            <w:r>
              <w:rPr>
                <w:sz w:val="28"/>
                <w:szCs w:val="28"/>
              </w:rPr>
              <w:lastRenderedPageBreak/>
              <w:t>участника.</w:t>
            </w:r>
          </w:p>
        </w:tc>
      </w:tr>
      <w:tr w:rsidR="00DD77C4" w:rsidRPr="00432457" w:rsidTr="009E3CD6">
        <w:tc>
          <w:tcPr>
            <w:tcW w:w="2254" w:type="dxa"/>
          </w:tcPr>
          <w:p w:rsidR="00DD77C4" w:rsidRPr="00432457" w:rsidRDefault="00DD77C4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432457">
              <w:rPr>
                <w:sz w:val="28"/>
                <w:szCs w:val="28"/>
              </w:rPr>
              <w:lastRenderedPageBreak/>
              <w:t>Курсина</w:t>
            </w:r>
            <w:proofErr w:type="spellEnd"/>
            <w:r w:rsidRPr="00432457"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976" w:type="dxa"/>
          </w:tcPr>
          <w:p w:rsidR="00DD77C4" w:rsidRPr="00432457" w:rsidRDefault="00DD77C4" w:rsidP="00E7409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DD77C4" w:rsidRPr="00432457" w:rsidRDefault="00DD77C4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432457">
              <w:rPr>
                <w:sz w:val="28"/>
                <w:szCs w:val="28"/>
              </w:rPr>
              <w:t>Мой дедушка – моя гордость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DD77C4" w:rsidRPr="00432457" w:rsidRDefault="00DD77C4" w:rsidP="00416DB8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научно-исследовательская конференция. Сертификат участника.</w:t>
            </w:r>
          </w:p>
        </w:tc>
      </w:tr>
    </w:tbl>
    <w:p w:rsidR="009E3CD6" w:rsidRPr="009E3CD6" w:rsidRDefault="009E3CD6" w:rsidP="003D3770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учитель имеет Благодарность муниципального уровня и Сертификат образовательного учреждения.</w:t>
      </w:r>
      <w:r w:rsidR="00416DB8">
        <w:rPr>
          <w:sz w:val="28"/>
          <w:szCs w:val="28"/>
        </w:rPr>
        <w:t xml:space="preserve"> (Приложение 4)</w:t>
      </w:r>
    </w:p>
    <w:p w:rsidR="003D3770" w:rsidRPr="00722371" w:rsidRDefault="00E74092" w:rsidP="003D3770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722371">
        <w:rPr>
          <w:i/>
          <w:sz w:val="28"/>
          <w:szCs w:val="28"/>
        </w:rPr>
        <w:t>1.1.4. Наличие выпускников, имеющих высокие достижения в обучении</w:t>
      </w:r>
      <w:proofErr w:type="gramStart"/>
      <w:r w:rsidRPr="00722371">
        <w:rPr>
          <w:i/>
          <w:sz w:val="28"/>
          <w:szCs w:val="28"/>
        </w:rPr>
        <w:t>.</w:t>
      </w:r>
      <w:r w:rsidR="00D92F2A" w:rsidRPr="00722371">
        <w:rPr>
          <w:sz w:val="28"/>
          <w:szCs w:val="28"/>
        </w:rPr>
        <w:t>(</w:t>
      </w:r>
      <w:proofErr w:type="gramEnd"/>
      <w:r w:rsidR="00D92F2A" w:rsidRPr="00722371">
        <w:rPr>
          <w:sz w:val="28"/>
          <w:szCs w:val="28"/>
        </w:rPr>
        <w:t xml:space="preserve">Приложение </w:t>
      </w:r>
      <w:r w:rsidR="00416DB8" w:rsidRPr="00722371">
        <w:rPr>
          <w:sz w:val="28"/>
          <w:szCs w:val="28"/>
        </w:rPr>
        <w:t>5</w:t>
      </w:r>
      <w:r w:rsidR="00D92F2A" w:rsidRPr="00722371">
        <w:rPr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E74092" w:rsidTr="00E74092">
        <w:tc>
          <w:tcPr>
            <w:tcW w:w="4927" w:type="dxa"/>
          </w:tcPr>
          <w:p w:rsidR="00E74092" w:rsidRDefault="00E74092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Колупаева Ангелина</w:t>
            </w:r>
          </w:p>
        </w:tc>
        <w:tc>
          <w:tcPr>
            <w:tcW w:w="4928" w:type="dxa"/>
          </w:tcPr>
          <w:p w:rsidR="00E74092" w:rsidRDefault="00E74092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Похвальный лист за отличные успехи в учении (школьный)</w:t>
            </w:r>
          </w:p>
        </w:tc>
      </w:tr>
      <w:tr w:rsidR="00E74092" w:rsidTr="00E74092">
        <w:tc>
          <w:tcPr>
            <w:tcW w:w="4927" w:type="dxa"/>
          </w:tcPr>
          <w:p w:rsidR="00E74092" w:rsidRDefault="00E74092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Курсина</w:t>
            </w:r>
            <w:proofErr w:type="spellEnd"/>
            <w:r>
              <w:rPr>
                <w:sz w:val="28"/>
                <w:szCs w:val="28"/>
              </w:rPr>
              <w:t xml:space="preserve"> Надежда</w:t>
            </w:r>
          </w:p>
        </w:tc>
        <w:tc>
          <w:tcPr>
            <w:tcW w:w="4928" w:type="dxa"/>
          </w:tcPr>
          <w:p w:rsidR="00E74092" w:rsidRDefault="00E74092" w:rsidP="003D3770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Похвальный лист за отличные успехи в учении (школьный)</w:t>
            </w:r>
          </w:p>
        </w:tc>
      </w:tr>
    </w:tbl>
    <w:p w:rsidR="00E74092" w:rsidRPr="00C1250B" w:rsidRDefault="00E74092" w:rsidP="00E74092">
      <w:pPr>
        <w:widowControl w:val="0"/>
        <w:spacing w:before="60" w:after="60" w:line="360" w:lineRule="auto"/>
        <w:ind w:firstLine="709"/>
        <w:rPr>
          <w:b/>
          <w:i/>
          <w:sz w:val="28"/>
          <w:szCs w:val="28"/>
        </w:rPr>
      </w:pPr>
      <w:r w:rsidRPr="00C1250B">
        <w:rPr>
          <w:b/>
          <w:i/>
          <w:sz w:val="28"/>
          <w:szCs w:val="28"/>
        </w:rPr>
        <w:t xml:space="preserve">1.2. Показатель «Результаты деятельности педагогического работника в области социализации </w:t>
      </w:r>
      <w:proofErr w:type="gramStart"/>
      <w:r w:rsidRPr="00C1250B">
        <w:rPr>
          <w:b/>
          <w:i/>
          <w:sz w:val="28"/>
          <w:szCs w:val="28"/>
        </w:rPr>
        <w:t>обучающихся</w:t>
      </w:r>
      <w:proofErr w:type="gramEnd"/>
      <w:r w:rsidRPr="00C1250B">
        <w:rPr>
          <w:b/>
          <w:i/>
          <w:sz w:val="28"/>
          <w:szCs w:val="28"/>
        </w:rPr>
        <w:t>».</w:t>
      </w:r>
    </w:p>
    <w:p w:rsidR="00E74092" w:rsidRDefault="00E74092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E74092">
        <w:rPr>
          <w:sz w:val="28"/>
          <w:szCs w:val="28"/>
        </w:rPr>
        <w:t>Создание условий для социализации обучающихся</w:t>
      </w:r>
      <w:r>
        <w:rPr>
          <w:sz w:val="28"/>
          <w:szCs w:val="28"/>
        </w:rPr>
        <w:t>.</w:t>
      </w:r>
      <w:r w:rsidR="00722371">
        <w:rPr>
          <w:sz w:val="28"/>
          <w:szCs w:val="28"/>
        </w:rPr>
        <w:t xml:space="preserve"> (Приложение 6</w:t>
      </w:r>
      <w:r w:rsidR="00416DB8">
        <w:rPr>
          <w:sz w:val="28"/>
          <w:szCs w:val="28"/>
        </w:rPr>
        <w:t>)</w:t>
      </w:r>
    </w:p>
    <w:p w:rsidR="00D92F2A" w:rsidRDefault="00D92F2A" w:rsidP="00D92F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воспитательным планом класса и образовательного учреждения </w:t>
      </w:r>
      <w:proofErr w:type="spellStart"/>
      <w:r>
        <w:rPr>
          <w:sz w:val="28"/>
          <w:szCs w:val="28"/>
        </w:rPr>
        <w:t>Безяева</w:t>
      </w:r>
      <w:proofErr w:type="spellEnd"/>
      <w:r>
        <w:rPr>
          <w:sz w:val="28"/>
          <w:szCs w:val="28"/>
        </w:rPr>
        <w:t xml:space="preserve"> О.А. систематически организует мероприятия с участием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уровне школы, села.</w:t>
      </w:r>
    </w:p>
    <w:p w:rsidR="00D92F2A" w:rsidRDefault="00D92F2A" w:rsidP="00D92F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уровне образовательного учреждения: «Осенние КВНы», новогодние утренники, спортивные соревнования, конкурсы для девочек, мальчиков, конкурсы с участием семей, дни здоровья. Ежегодно проходят акции «Покорми птиц зимой», «Чистота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уборка пришкольной территории).</w:t>
      </w:r>
    </w:p>
    <w:p w:rsidR="00D92F2A" w:rsidRDefault="00D92F2A" w:rsidP="00D92F2A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уровне села: ежегодные участия обучающихся в мероприятиях на селе.</w:t>
      </w:r>
      <w:proofErr w:type="gramEnd"/>
      <w:r>
        <w:rPr>
          <w:sz w:val="28"/>
          <w:szCs w:val="28"/>
        </w:rPr>
        <w:t xml:space="preserve"> Были организованы акции по уборке села. Были подготовлены концертные программы для ребят детского сада, клиентов ГБОУ КПНИ, ГБОУ КДДИ. Совместно с работниками сельской библиотеки были организованы и </w:t>
      </w:r>
      <w:r>
        <w:rPr>
          <w:sz w:val="28"/>
          <w:szCs w:val="28"/>
        </w:rPr>
        <w:lastRenderedPageBreak/>
        <w:t>проведены тематические слушания, конкурсы, участвовали во всероссийской акции «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».</w:t>
      </w:r>
    </w:p>
    <w:p w:rsidR="00D92F2A" w:rsidRDefault="00D92F2A" w:rsidP="00D92F2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Организовано участие обучающихся МБОУСОШ с. Кировское в ежегодных районных и областных творческих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 xml:space="preserve">, выставках, в конкурсе «Безопасное колесо».  </w:t>
      </w:r>
    </w:p>
    <w:p w:rsidR="00D92F2A" w:rsidRDefault="00D92F2A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E74092" w:rsidRDefault="00E74092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  <w:r w:rsidRPr="00E74092">
        <w:rPr>
          <w:sz w:val="28"/>
          <w:szCs w:val="28"/>
        </w:rPr>
        <w:t>1.2.2. Участие обучающихся в самоуправлении в пределах возрастных компетенций</w:t>
      </w:r>
      <w:r>
        <w:rPr>
          <w:sz w:val="28"/>
          <w:szCs w:val="28"/>
        </w:rPr>
        <w:t>.</w:t>
      </w:r>
      <w:r w:rsidR="00416DB8" w:rsidRPr="00416DB8">
        <w:rPr>
          <w:sz w:val="28"/>
          <w:szCs w:val="28"/>
        </w:rPr>
        <w:t xml:space="preserve"> </w:t>
      </w:r>
      <w:r w:rsidR="00722371">
        <w:rPr>
          <w:sz w:val="28"/>
          <w:szCs w:val="28"/>
        </w:rPr>
        <w:t>(Приложение 7</w:t>
      </w:r>
      <w:r w:rsidR="00416DB8">
        <w:rPr>
          <w:sz w:val="28"/>
          <w:szCs w:val="28"/>
        </w:rPr>
        <w:t>)</w:t>
      </w:r>
    </w:p>
    <w:p w:rsidR="00B10569" w:rsidRDefault="00B10569" w:rsidP="00B105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</w:t>
      </w:r>
      <w:proofErr w:type="spellStart"/>
      <w:r>
        <w:rPr>
          <w:sz w:val="28"/>
          <w:szCs w:val="28"/>
        </w:rPr>
        <w:t>Безяевой</w:t>
      </w:r>
      <w:proofErr w:type="spellEnd"/>
      <w:r>
        <w:rPr>
          <w:sz w:val="28"/>
          <w:szCs w:val="28"/>
        </w:rPr>
        <w:t xml:space="preserve"> О.А. был создан актив класса.</w:t>
      </w:r>
    </w:p>
    <w:p w:rsidR="00B10569" w:rsidRDefault="00B10569" w:rsidP="00B105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в рамках класса организовывали конкурсы, соревнования, праздники для родителей. Подготовка мероприятий была полностью выполнена самостоятельно. Большую работу актив класса провёл по проведению мероприятий, приуроченных Олимпиаде 2015, 70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Дети часто привлекали помощь родителей.</w:t>
      </w:r>
    </w:p>
    <w:p w:rsidR="00B10569" w:rsidRDefault="00B10569" w:rsidP="00B1056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начальной школы дети организовывали дежурство, назначали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дисциплину в школе.</w:t>
      </w:r>
    </w:p>
    <w:p w:rsidR="00E74092" w:rsidRDefault="00E74092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E74092">
        <w:rPr>
          <w:sz w:val="28"/>
          <w:szCs w:val="28"/>
        </w:rPr>
        <w:t>Регулярное участие обучающихся в социально-значимых делах, социально-образовательных проектах</w:t>
      </w:r>
      <w:r>
        <w:rPr>
          <w:sz w:val="28"/>
          <w:szCs w:val="28"/>
        </w:rPr>
        <w:t>.</w:t>
      </w:r>
      <w:r w:rsidR="00B10569">
        <w:rPr>
          <w:sz w:val="28"/>
          <w:szCs w:val="28"/>
        </w:rPr>
        <w:t xml:space="preserve"> (Приложение </w:t>
      </w:r>
      <w:r w:rsidR="00722371">
        <w:rPr>
          <w:sz w:val="28"/>
          <w:szCs w:val="28"/>
        </w:rPr>
        <w:t xml:space="preserve">8, </w:t>
      </w:r>
      <w:r w:rsidR="00B10569">
        <w:rPr>
          <w:sz w:val="28"/>
          <w:szCs w:val="28"/>
        </w:rPr>
        <w:t>9</w:t>
      </w:r>
      <w:r w:rsidR="00722371">
        <w:rPr>
          <w:sz w:val="28"/>
          <w:szCs w:val="28"/>
        </w:rPr>
        <w:t>)</w:t>
      </w: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722371" w:rsidRDefault="00722371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DD77C4" w:rsidTr="00DD77C4">
        <w:tc>
          <w:tcPr>
            <w:tcW w:w="4927" w:type="dxa"/>
          </w:tcPr>
          <w:p w:rsidR="00DD77C4" w:rsidRPr="00DD77C4" w:rsidRDefault="00DD77C4" w:rsidP="00DD77C4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DD77C4">
              <w:rPr>
                <w:b/>
                <w:sz w:val="28"/>
                <w:szCs w:val="28"/>
              </w:rPr>
              <w:lastRenderedPageBreak/>
              <w:t>Оценка активности учителя</w:t>
            </w:r>
          </w:p>
        </w:tc>
        <w:tc>
          <w:tcPr>
            <w:tcW w:w="4928" w:type="dxa"/>
          </w:tcPr>
          <w:p w:rsidR="00DD77C4" w:rsidRPr="00DD77C4" w:rsidRDefault="00DD77C4" w:rsidP="00DD77C4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DD77C4">
              <w:rPr>
                <w:b/>
                <w:sz w:val="28"/>
                <w:szCs w:val="28"/>
              </w:rPr>
              <w:t xml:space="preserve">Оценка активности </w:t>
            </w:r>
            <w:proofErr w:type="gramStart"/>
            <w:r w:rsidRPr="00DD77C4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D77C4" w:rsidTr="00722371">
        <w:trPr>
          <w:trHeight w:val="4951"/>
        </w:trPr>
        <w:tc>
          <w:tcPr>
            <w:tcW w:w="4927" w:type="dxa"/>
            <w:vMerge w:val="restart"/>
            <w:tcBorders>
              <w:right w:val="single" w:sz="4" w:space="0" w:color="auto"/>
            </w:tcBorders>
          </w:tcPr>
          <w:p w:rsidR="00DD77C4" w:rsidRPr="00E74092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Благодарственное письмо от МБУК «</w:t>
            </w:r>
            <w:proofErr w:type="spellStart"/>
            <w:r w:rsidRPr="00E74092">
              <w:rPr>
                <w:sz w:val="28"/>
                <w:szCs w:val="28"/>
              </w:rPr>
              <w:t>Тымовская</w:t>
            </w:r>
            <w:proofErr w:type="spellEnd"/>
            <w:r w:rsidRPr="00E74092">
              <w:rPr>
                <w:sz w:val="28"/>
                <w:szCs w:val="28"/>
              </w:rPr>
              <w:t xml:space="preserve"> ЦКС», март 2012г.</w:t>
            </w:r>
          </w:p>
          <w:p w:rsidR="00DD77C4" w:rsidRPr="00E74092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Благодарность Управления образования МО «</w:t>
            </w:r>
            <w:proofErr w:type="spellStart"/>
            <w:r w:rsidRPr="00E74092">
              <w:rPr>
                <w:sz w:val="28"/>
                <w:szCs w:val="28"/>
              </w:rPr>
              <w:t>Тымовский</w:t>
            </w:r>
            <w:proofErr w:type="spellEnd"/>
            <w:r w:rsidRPr="00E74092">
              <w:rPr>
                <w:sz w:val="28"/>
                <w:szCs w:val="28"/>
              </w:rPr>
              <w:t xml:space="preserve"> городской округ», 2013.</w:t>
            </w:r>
          </w:p>
          <w:p w:rsidR="00DD77C4" w:rsidRPr="00E74092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Благодарность Управления образования МО «</w:t>
            </w:r>
            <w:proofErr w:type="spellStart"/>
            <w:r w:rsidRPr="00E74092">
              <w:rPr>
                <w:sz w:val="28"/>
                <w:szCs w:val="28"/>
              </w:rPr>
              <w:t>Тымовский</w:t>
            </w:r>
            <w:proofErr w:type="spellEnd"/>
            <w:r w:rsidRPr="00E74092">
              <w:rPr>
                <w:sz w:val="28"/>
                <w:szCs w:val="28"/>
              </w:rPr>
              <w:t xml:space="preserve"> городской округ», 2013</w:t>
            </w:r>
          </w:p>
          <w:p w:rsidR="00DD77C4" w:rsidRPr="00E74092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Благодарственное письмо МБУК «</w:t>
            </w:r>
            <w:proofErr w:type="spellStart"/>
            <w:r w:rsidRPr="00E74092">
              <w:rPr>
                <w:sz w:val="28"/>
                <w:szCs w:val="28"/>
              </w:rPr>
              <w:t>Тымовская</w:t>
            </w:r>
            <w:proofErr w:type="spellEnd"/>
            <w:r w:rsidRPr="00E74092">
              <w:rPr>
                <w:sz w:val="28"/>
                <w:szCs w:val="28"/>
              </w:rPr>
              <w:t xml:space="preserve"> ЦКС», 20 июня 2014г.</w:t>
            </w:r>
          </w:p>
          <w:p w:rsidR="00DD77C4" w:rsidRDefault="00DD77C4" w:rsidP="00DD77C4">
            <w:pPr>
              <w:pStyle w:val="ab"/>
              <w:widowControl w:val="0"/>
              <w:numPr>
                <w:ilvl w:val="0"/>
                <w:numId w:val="1"/>
              </w:numPr>
              <w:spacing w:before="60" w:after="60" w:line="360" w:lineRule="auto"/>
              <w:ind w:left="284" w:hanging="284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Благодарность  Управления образования МО «</w:t>
            </w:r>
            <w:proofErr w:type="spellStart"/>
            <w:r w:rsidRPr="00E74092">
              <w:rPr>
                <w:sz w:val="28"/>
                <w:szCs w:val="28"/>
              </w:rPr>
              <w:t>Тымовский</w:t>
            </w:r>
            <w:proofErr w:type="spellEnd"/>
            <w:r w:rsidRPr="00E74092">
              <w:rPr>
                <w:sz w:val="28"/>
                <w:szCs w:val="28"/>
              </w:rPr>
              <w:t xml:space="preserve"> городской округ», 2015г.</w:t>
            </w:r>
          </w:p>
          <w:p w:rsidR="00DD77C4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  <w:r w:rsidRPr="00E74092">
              <w:rPr>
                <w:sz w:val="28"/>
                <w:szCs w:val="28"/>
              </w:rPr>
              <w:t>Благодарственное письмо Сахалинской региональной организации «Ассоциация православных учителей Сахалинской области», 20 мая 2013г.</w:t>
            </w:r>
          </w:p>
          <w:p w:rsidR="00DD77C4" w:rsidRDefault="00DD77C4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DD77C4" w:rsidRPr="00AA3ED6" w:rsidRDefault="00DD77C4" w:rsidP="00E74092">
            <w:pPr>
              <w:widowControl w:val="0"/>
              <w:spacing w:before="60" w:after="60" w:line="360" w:lineRule="auto"/>
              <w:rPr>
                <w:b/>
                <w:sz w:val="28"/>
                <w:szCs w:val="28"/>
              </w:rPr>
            </w:pPr>
            <w:r w:rsidRPr="00AA3ED6">
              <w:rPr>
                <w:b/>
                <w:sz w:val="28"/>
                <w:szCs w:val="28"/>
              </w:rPr>
              <w:t xml:space="preserve">Районный уровень: 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>Районный конкурс детского рисунка «Открытка ветерану», 2012г., Кузьмина София, Грамота 1 место.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Муниципальный конкурс «Мы за здоровое питание», 2014г. Победитель в  номинации «Я и моя семья – за здоровое питание», </w:t>
            </w:r>
            <w:proofErr w:type="spellStart"/>
            <w:r w:rsidRPr="00B10569">
              <w:rPr>
                <w:sz w:val="28"/>
                <w:szCs w:val="28"/>
              </w:rPr>
              <w:t>Череповская</w:t>
            </w:r>
            <w:proofErr w:type="spellEnd"/>
            <w:r w:rsidRPr="00B10569">
              <w:rPr>
                <w:sz w:val="28"/>
                <w:szCs w:val="28"/>
              </w:rPr>
              <w:t xml:space="preserve"> София, Диплом 1 степени, Гамаюнова Елизавета, Диплом 2 степени.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Муниципальный конкурс «Посох Деда Мороза», 2013г., </w:t>
            </w:r>
            <w:proofErr w:type="spellStart"/>
            <w:r w:rsidRPr="00B10569">
              <w:rPr>
                <w:sz w:val="28"/>
                <w:szCs w:val="28"/>
              </w:rPr>
              <w:t>Череповская</w:t>
            </w:r>
            <w:proofErr w:type="spellEnd"/>
            <w:r w:rsidRPr="00B10569">
              <w:rPr>
                <w:sz w:val="28"/>
                <w:szCs w:val="28"/>
              </w:rPr>
              <w:t xml:space="preserve"> София, Диплом 3 степени.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>Муниципальная выставка декоративно-прикладного искусства «Зимняя сказка», 2013г., Колупаева Ангелина, Диплом 2 место, Сучкова Юлия, Диплом 1 место.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Муниципальная выставка «Аппликация из бисера», 2014г., </w:t>
            </w:r>
            <w:proofErr w:type="spellStart"/>
            <w:r w:rsidRPr="00B10569">
              <w:rPr>
                <w:sz w:val="28"/>
                <w:szCs w:val="28"/>
              </w:rPr>
              <w:t>Таргаев</w:t>
            </w:r>
            <w:proofErr w:type="spellEnd"/>
            <w:r w:rsidRPr="00B10569">
              <w:rPr>
                <w:sz w:val="28"/>
                <w:szCs w:val="28"/>
              </w:rPr>
              <w:t xml:space="preserve"> Антон, Грамота 2 место, Сапун Виктория, Грамота 3 место.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 xml:space="preserve">Муниципальный конкурс детского рисунка «Сохрани нам жизнь», 2014г., </w:t>
            </w:r>
            <w:proofErr w:type="spellStart"/>
            <w:r w:rsidRPr="00B10569">
              <w:rPr>
                <w:sz w:val="28"/>
                <w:szCs w:val="28"/>
              </w:rPr>
              <w:t>Таргаев</w:t>
            </w:r>
            <w:proofErr w:type="spellEnd"/>
            <w:r w:rsidRPr="00B10569">
              <w:rPr>
                <w:sz w:val="28"/>
                <w:szCs w:val="28"/>
              </w:rPr>
              <w:t xml:space="preserve"> Антон, Диплом 3 степени.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lastRenderedPageBreak/>
              <w:t xml:space="preserve">Муниципальная выставка ДПИ «Зимняя сказка», 2014г., </w:t>
            </w:r>
            <w:proofErr w:type="spellStart"/>
            <w:r w:rsidRPr="00B10569">
              <w:rPr>
                <w:sz w:val="28"/>
                <w:szCs w:val="28"/>
              </w:rPr>
              <w:t>Таргаев</w:t>
            </w:r>
            <w:proofErr w:type="spellEnd"/>
            <w:r w:rsidRPr="00B10569">
              <w:rPr>
                <w:sz w:val="28"/>
                <w:szCs w:val="28"/>
              </w:rPr>
              <w:t xml:space="preserve"> Антон, Диплом 2 степени, Колупаева Ангелина, Дипломы 1и3 степени.</w:t>
            </w:r>
          </w:p>
          <w:p w:rsidR="00DD77C4" w:rsidRPr="00B10569" w:rsidRDefault="00DD77C4" w:rsidP="00B10569">
            <w:pPr>
              <w:pStyle w:val="ab"/>
              <w:numPr>
                <w:ilvl w:val="0"/>
                <w:numId w:val="5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10569">
              <w:rPr>
                <w:sz w:val="28"/>
                <w:szCs w:val="28"/>
              </w:rPr>
              <w:t>Муниципальная выставка «Сказки народов мира»,2014г, победители в номинации «Макеты», Колупаева Ангелина, Диплом 2 степени, Шаламова Анна, диплом 1 степени.</w:t>
            </w:r>
          </w:p>
        </w:tc>
      </w:tr>
      <w:tr w:rsidR="00DD77C4" w:rsidTr="00DD77C4">
        <w:trPr>
          <w:trHeight w:val="2955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:rsidR="00DD77C4" w:rsidRPr="00E74092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7C4" w:rsidRPr="00AA3ED6" w:rsidRDefault="00DD77C4" w:rsidP="00E74092">
            <w:pPr>
              <w:widowControl w:val="0"/>
              <w:spacing w:before="60" w:after="60" w:line="360" w:lineRule="auto"/>
              <w:rPr>
                <w:b/>
                <w:sz w:val="28"/>
                <w:szCs w:val="28"/>
              </w:rPr>
            </w:pPr>
            <w:r w:rsidRPr="00AA3ED6">
              <w:rPr>
                <w:b/>
                <w:sz w:val="28"/>
                <w:szCs w:val="28"/>
              </w:rPr>
              <w:t>Региональный  уровень:</w:t>
            </w:r>
          </w:p>
          <w:p w:rsidR="00DD77C4" w:rsidRPr="00AA3ED6" w:rsidRDefault="00DD77C4" w:rsidP="00AA3ED6">
            <w:pPr>
              <w:pStyle w:val="ab"/>
              <w:numPr>
                <w:ilvl w:val="0"/>
                <w:numId w:val="1"/>
              </w:numPr>
              <w:spacing w:line="360" w:lineRule="auto"/>
              <w:ind w:left="-107" w:firstLine="467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Конкурс на лучшую экологическую сказку в рамках проекта «Экологическая сказка», реализуемый МБОУСОШ №1 города Южно-Сахалинска, при поддержке Фонда социальных инициатив «Энергия» компании «Сахалин </w:t>
            </w:r>
            <w:proofErr w:type="spellStart"/>
            <w:r w:rsidRPr="00AA3ED6">
              <w:rPr>
                <w:sz w:val="28"/>
                <w:szCs w:val="28"/>
              </w:rPr>
              <w:t>Энерджи</w:t>
            </w:r>
            <w:proofErr w:type="spellEnd"/>
            <w:r w:rsidRPr="00AA3ED6">
              <w:rPr>
                <w:sz w:val="28"/>
                <w:szCs w:val="28"/>
              </w:rPr>
              <w:t xml:space="preserve">», 2014г., Гамаюнова Елизавета, Сапун Виктория, Колупаева Ангелина, </w:t>
            </w:r>
            <w:proofErr w:type="spellStart"/>
            <w:r w:rsidRPr="00AA3ED6">
              <w:rPr>
                <w:sz w:val="28"/>
                <w:szCs w:val="28"/>
              </w:rPr>
              <w:t>Череповская</w:t>
            </w:r>
            <w:proofErr w:type="spellEnd"/>
            <w:r w:rsidRPr="00AA3ED6">
              <w:rPr>
                <w:sz w:val="28"/>
                <w:szCs w:val="28"/>
              </w:rPr>
              <w:t xml:space="preserve"> София. Сертификаты участника.</w:t>
            </w:r>
          </w:p>
          <w:p w:rsidR="00DD77C4" w:rsidRPr="00AA3ED6" w:rsidRDefault="00DD77C4" w:rsidP="00AA3ED6">
            <w:pPr>
              <w:pStyle w:val="ab"/>
              <w:widowControl w:val="0"/>
              <w:numPr>
                <w:ilvl w:val="0"/>
                <w:numId w:val="1"/>
              </w:numPr>
              <w:spacing w:before="60" w:after="60" w:line="360" w:lineRule="auto"/>
              <w:ind w:left="-107" w:firstLine="467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>Областной конкурс детского творчества на противопожарную тематику «Дети за пожарную безопасность», 2015г.  Управление надзорной деятельности главного управления МЧС России по Сахалинской области. Колупаева Ангелина, Грамота участника.</w:t>
            </w:r>
          </w:p>
        </w:tc>
      </w:tr>
      <w:tr w:rsidR="00DD77C4" w:rsidTr="00AA3ED6">
        <w:trPr>
          <w:trHeight w:val="840"/>
        </w:trPr>
        <w:tc>
          <w:tcPr>
            <w:tcW w:w="4927" w:type="dxa"/>
            <w:vMerge/>
            <w:tcBorders>
              <w:right w:val="single" w:sz="4" w:space="0" w:color="auto"/>
            </w:tcBorders>
          </w:tcPr>
          <w:p w:rsidR="00DD77C4" w:rsidRPr="00E74092" w:rsidRDefault="00DD77C4" w:rsidP="00DD77C4">
            <w:pPr>
              <w:pStyle w:val="a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7C4" w:rsidRPr="00AA3ED6" w:rsidRDefault="00DD77C4" w:rsidP="00DD77C4">
            <w:pPr>
              <w:widowControl w:val="0"/>
              <w:spacing w:before="60" w:after="60" w:line="360" w:lineRule="auto"/>
              <w:jc w:val="both"/>
              <w:rPr>
                <w:b/>
                <w:sz w:val="28"/>
                <w:szCs w:val="28"/>
              </w:rPr>
            </w:pPr>
            <w:r w:rsidRPr="00AA3ED6">
              <w:rPr>
                <w:b/>
                <w:sz w:val="28"/>
                <w:szCs w:val="28"/>
              </w:rPr>
              <w:t>Федеральный уровень:</w:t>
            </w:r>
          </w:p>
          <w:p w:rsidR="00DD77C4" w:rsidRPr="00AA3ED6" w:rsidRDefault="00DD77C4" w:rsidP="00AA3ED6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A3ED6">
              <w:rPr>
                <w:sz w:val="28"/>
                <w:szCs w:val="28"/>
                <w:u w:val="single"/>
              </w:rPr>
              <w:t>Центр развития мышления и интеллекта.</w:t>
            </w:r>
          </w:p>
          <w:p w:rsidR="00DD77C4" w:rsidRPr="00AA3ED6" w:rsidRDefault="00DD77C4" w:rsidP="00AA3ED6">
            <w:pPr>
              <w:pStyle w:val="ab"/>
              <w:numPr>
                <w:ilvl w:val="0"/>
                <w:numId w:val="6"/>
              </w:numPr>
              <w:spacing w:line="360" w:lineRule="auto"/>
              <w:ind w:left="-107" w:firstLine="467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Всероссийский конкурс сочинений «Где родился, там и пригодился», 2013г., </w:t>
            </w:r>
            <w:proofErr w:type="spellStart"/>
            <w:r w:rsidRPr="00AA3ED6">
              <w:rPr>
                <w:sz w:val="28"/>
                <w:szCs w:val="28"/>
              </w:rPr>
              <w:t>Череповская</w:t>
            </w:r>
            <w:proofErr w:type="spellEnd"/>
            <w:r w:rsidRPr="00AA3ED6">
              <w:rPr>
                <w:sz w:val="28"/>
                <w:szCs w:val="28"/>
              </w:rPr>
              <w:t xml:space="preserve"> София, 3 класс, Диплом 3 степени.</w:t>
            </w:r>
          </w:p>
          <w:p w:rsidR="00DD77C4" w:rsidRPr="00AA3ED6" w:rsidRDefault="00DD77C4" w:rsidP="00AA3ED6">
            <w:pPr>
              <w:spacing w:line="360" w:lineRule="auto"/>
              <w:ind w:left="-107"/>
              <w:rPr>
                <w:sz w:val="28"/>
                <w:szCs w:val="28"/>
                <w:u w:val="single"/>
              </w:rPr>
            </w:pPr>
            <w:r w:rsidRPr="00AA3ED6">
              <w:rPr>
                <w:sz w:val="28"/>
                <w:szCs w:val="28"/>
                <w:u w:val="single"/>
              </w:rPr>
              <w:t>Интеллектуально-развивающий портал «Рыжий кот»</w:t>
            </w:r>
          </w:p>
          <w:p w:rsidR="00DD77C4" w:rsidRPr="00AA3ED6" w:rsidRDefault="00DD77C4" w:rsidP="00AA3ED6">
            <w:pPr>
              <w:pStyle w:val="ab"/>
              <w:numPr>
                <w:ilvl w:val="0"/>
                <w:numId w:val="6"/>
              </w:numPr>
              <w:spacing w:line="360" w:lineRule="auto"/>
              <w:ind w:left="-107" w:firstLine="467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>Всероссийский конкурс декоративно-прикладного творчества «Любимые герои сказок», 2014г., Шаламова Анна, 3 класс, Диплом 2 степени, Колупаева Ангелина, 3 класс, Диплом 2 степени.</w:t>
            </w:r>
          </w:p>
          <w:p w:rsidR="00DD77C4" w:rsidRPr="00DD77C4" w:rsidRDefault="00DD77C4" w:rsidP="00AA3ED6">
            <w:pPr>
              <w:spacing w:line="360" w:lineRule="auto"/>
              <w:ind w:left="-107" w:firstLine="467"/>
              <w:jc w:val="both"/>
              <w:rPr>
                <w:sz w:val="28"/>
                <w:szCs w:val="28"/>
              </w:rPr>
            </w:pPr>
          </w:p>
          <w:p w:rsidR="00DD77C4" w:rsidRPr="00AA3ED6" w:rsidRDefault="00DD77C4" w:rsidP="00AA3ED6">
            <w:pPr>
              <w:pStyle w:val="ab"/>
              <w:widowControl w:val="0"/>
              <w:numPr>
                <w:ilvl w:val="0"/>
                <w:numId w:val="6"/>
              </w:numPr>
              <w:spacing w:before="60" w:after="60" w:line="360" w:lineRule="auto"/>
              <w:ind w:left="-107" w:firstLine="467"/>
              <w:jc w:val="both"/>
              <w:rPr>
                <w:sz w:val="28"/>
                <w:szCs w:val="28"/>
              </w:rPr>
            </w:pPr>
            <w:r w:rsidRPr="00AA3ED6">
              <w:rPr>
                <w:sz w:val="28"/>
                <w:szCs w:val="28"/>
              </w:rPr>
              <w:t xml:space="preserve">Свидетельство, подтверждающее участие в «Вахте памяти-2015», посвященной 70-летию Победы в Великой Отечественной войне и публикации творческой работы на сайте </w:t>
            </w:r>
            <w:proofErr w:type="spellStart"/>
            <w:r w:rsidRPr="00AA3ED6"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AA3ED6">
              <w:rPr>
                <w:sz w:val="28"/>
                <w:szCs w:val="28"/>
              </w:rPr>
              <w:t>.</w:t>
            </w:r>
            <w:proofErr w:type="spellStart"/>
            <w:r w:rsidRPr="00AA3ED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AA3ED6">
              <w:rPr>
                <w:sz w:val="28"/>
                <w:szCs w:val="28"/>
              </w:rPr>
              <w:t xml:space="preserve">, 2015г., </w:t>
            </w:r>
            <w:proofErr w:type="spellStart"/>
            <w:r w:rsidRPr="00AA3ED6">
              <w:rPr>
                <w:sz w:val="28"/>
                <w:szCs w:val="28"/>
              </w:rPr>
              <w:t>Череповская</w:t>
            </w:r>
            <w:proofErr w:type="spellEnd"/>
            <w:r w:rsidRPr="00AA3ED6">
              <w:rPr>
                <w:sz w:val="28"/>
                <w:szCs w:val="28"/>
              </w:rPr>
              <w:t xml:space="preserve"> София.</w:t>
            </w:r>
          </w:p>
        </w:tc>
      </w:tr>
      <w:tr w:rsidR="00AA3ED6" w:rsidTr="00AA3ED6">
        <w:trPr>
          <w:trHeight w:val="840"/>
        </w:trPr>
        <w:tc>
          <w:tcPr>
            <w:tcW w:w="4927" w:type="dxa"/>
            <w:tcBorders>
              <w:right w:val="single" w:sz="4" w:space="0" w:color="auto"/>
            </w:tcBorders>
          </w:tcPr>
          <w:p w:rsidR="00AA3ED6" w:rsidRPr="00E74092" w:rsidRDefault="00AA3ED6" w:rsidP="00AA3ED6">
            <w:pPr>
              <w:pStyle w:val="ab"/>
              <w:spacing w:line="360" w:lineRule="auto"/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</w:tcBorders>
          </w:tcPr>
          <w:p w:rsidR="00AA3ED6" w:rsidRDefault="00AA3ED6" w:rsidP="00DD77C4">
            <w:pPr>
              <w:widowControl w:val="0"/>
              <w:spacing w:before="60" w:after="6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уровень</w:t>
            </w:r>
          </w:p>
          <w:p w:rsidR="00AA3ED6" w:rsidRPr="00AA3ED6" w:rsidRDefault="00AA3ED6" w:rsidP="00DD77C4">
            <w:pPr>
              <w:widowControl w:val="0"/>
              <w:spacing w:before="60" w:after="6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участника Международного конкурса – фестиваля декоративно – прикладного творчества «Пасхальное яйцо»</w:t>
            </w:r>
          </w:p>
        </w:tc>
      </w:tr>
    </w:tbl>
    <w:p w:rsidR="00DD77C4" w:rsidRDefault="00DD77C4" w:rsidP="00E74092">
      <w:pPr>
        <w:widowControl w:val="0"/>
        <w:spacing w:before="60" w:after="60" w:line="360" w:lineRule="auto"/>
        <w:ind w:firstLine="709"/>
        <w:rPr>
          <w:sz w:val="28"/>
          <w:szCs w:val="28"/>
        </w:rPr>
      </w:pPr>
    </w:p>
    <w:p w:rsidR="00E74092" w:rsidRPr="00C1250B" w:rsidRDefault="00E74092" w:rsidP="00E74092">
      <w:pPr>
        <w:widowControl w:val="0"/>
        <w:spacing w:before="60" w:after="60" w:line="360" w:lineRule="auto"/>
        <w:ind w:firstLine="709"/>
        <w:rPr>
          <w:b/>
          <w:i/>
          <w:sz w:val="28"/>
          <w:szCs w:val="28"/>
        </w:rPr>
      </w:pPr>
      <w:r w:rsidRPr="00C1250B">
        <w:rPr>
          <w:b/>
          <w:i/>
          <w:sz w:val="28"/>
          <w:szCs w:val="28"/>
        </w:rPr>
        <w:lastRenderedPageBreak/>
        <w:t xml:space="preserve">1.3. Показатель «Познавательная активность </w:t>
      </w:r>
      <w:proofErr w:type="gramStart"/>
      <w:r w:rsidRPr="00C1250B">
        <w:rPr>
          <w:b/>
          <w:i/>
          <w:sz w:val="28"/>
          <w:szCs w:val="28"/>
        </w:rPr>
        <w:t>обучающихся</w:t>
      </w:r>
      <w:proofErr w:type="gramEnd"/>
      <w:r w:rsidRPr="00C1250B">
        <w:rPr>
          <w:b/>
          <w:i/>
          <w:sz w:val="28"/>
          <w:szCs w:val="28"/>
        </w:rPr>
        <w:t xml:space="preserve"> по предмету (направлению деятельности)» </w:t>
      </w:r>
    </w:p>
    <w:p w:rsidR="00E74092" w:rsidRPr="00DD77C4" w:rsidRDefault="00E74092" w:rsidP="00E74092">
      <w:pPr>
        <w:widowControl w:val="0"/>
        <w:spacing w:before="60" w:after="60" w:line="360" w:lineRule="auto"/>
        <w:ind w:firstLine="709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1.3.1. Организация внеурочной деятельности по предмету (направлению деятельности).</w:t>
      </w:r>
      <w:r w:rsidR="00722371">
        <w:rPr>
          <w:i/>
          <w:sz w:val="28"/>
          <w:szCs w:val="28"/>
        </w:rPr>
        <w:t xml:space="preserve"> (Приложение 10</w:t>
      </w:r>
      <w:r w:rsidR="00AA3ED6" w:rsidRPr="00AA3ED6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3285"/>
        <w:gridCol w:w="3285"/>
        <w:gridCol w:w="3285"/>
      </w:tblGrid>
      <w:tr w:rsidR="00E74092" w:rsidTr="00E74092">
        <w:tc>
          <w:tcPr>
            <w:tcW w:w="3285" w:type="dxa"/>
          </w:tcPr>
          <w:p w:rsidR="00E74092" w:rsidRPr="00992462" w:rsidRDefault="004F51A5" w:rsidP="00992462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3285" w:type="dxa"/>
          </w:tcPr>
          <w:p w:rsidR="00E74092" w:rsidRPr="00992462" w:rsidRDefault="004F51A5" w:rsidP="00992462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85" w:type="dxa"/>
          </w:tcPr>
          <w:p w:rsidR="00E74092" w:rsidRPr="00992462" w:rsidRDefault="004F51A5" w:rsidP="00992462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Сроки</w:t>
            </w:r>
            <w:r w:rsidR="00992462" w:rsidRPr="00992462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Добрая дорога</w:t>
            </w:r>
          </w:p>
        </w:tc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</w:t>
            </w:r>
          </w:p>
        </w:tc>
        <w:tc>
          <w:tcPr>
            <w:tcW w:w="3285" w:type="dxa"/>
          </w:tcPr>
          <w:p w:rsidR="00E7409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Научно-познавательное</w:t>
            </w:r>
          </w:p>
        </w:tc>
        <w:tc>
          <w:tcPr>
            <w:tcW w:w="3285" w:type="dxa"/>
          </w:tcPr>
          <w:p w:rsidR="00E7409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</w:t>
            </w:r>
            <w:r w:rsidR="008C507E">
              <w:rPr>
                <w:sz w:val="28"/>
                <w:szCs w:val="28"/>
              </w:rPr>
              <w:t>5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исследователь</w:t>
            </w:r>
          </w:p>
        </w:tc>
        <w:tc>
          <w:tcPr>
            <w:tcW w:w="3285" w:type="dxa"/>
          </w:tcPr>
          <w:p w:rsidR="00E74092" w:rsidRDefault="00992462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E7409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</w:t>
            </w:r>
            <w:r w:rsidR="008C507E">
              <w:rPr>
                <w:sz w:val="28"/>
                <w:szCs w:val="28"/>
              </w:rPr>
              <w:t>5</w:t>
            </w:r>
          </w:p>
        </w:tc>
      </w:tr>
      <w:tr w:rsidR="00992462" w:rsidTr="00E74092">
        <w:tc>
          <w:tcPr>
            <w:tcW w:w="3285" w:type="dxa"/>
          </w:tcPr>
          <w:p w:rsidR="00992462" w:rsidRDefault="00992462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285" w:type="dxa"/>
          </w:tcPr>
          <w:p w:rsidR="00992462" w:rsidRDefault="00992462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285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</w:t>
            </w:r>
            <w:r w:rsidR="008C507E">
              <w:rPr>
                <w:sz w:val="28"/>
                <w:szCs w:val="28"/>
              </w:rPr>
              <w:t>5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вместе</w:t>
            </w:r>
          </w:p>
        </w:tc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285" w:type="dxa"/>
          </w:tcPr>
          <w:p w:rsidR="00E7409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деятельности</w:t>
            </w:r>
          </w:p>
        </w:tc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учебных действий</w:t>
            </w:r>
          </w:p>
        </w:tc>
        <w:tc>
          <w:tcPr>
            <w:tcW w:w="3285" w:type="dxa"/>
          </w:tcPr>
          <w:p w:rsidR="00E7409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</w:p>
        </w:tc>
      </w:tr>
      <w:tr w:rsidR="00E74092" w:rsidTr="00E74092"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</w:t>
            </w:r>
          </w:p>
        </w:tc>
        <w:tc>
          <w:tcPr>
            <w:tcW w:w="3285" w:type="dxa"/>
          </w:tcPr>
          <w:p w:rsidR="00E74092" w:rsidRDefault="004F51A5" w:rsidP="00E74092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85" w:type="dxa"/>
          </w:tcPr>
          <w:p w:rsidR="00E7409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2015-2019</w:t>
            </w:r>
          </w:p>
        </w:tc>
      </w:tr>
    </w:tbl>
    <w:p w:rsidR="00E74092" w:rsidRPr="00DD77C4" w:rsidRDefault="00992462" w:rsidP="00992462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1.3.2. Охват  обучающихся (в %) внеурочной деятельностью по предмету (направлению деятельности</w:t>
      </w:r>
      <w:proofErr w:type="gramStart"/>
      <w:r w:rsidRPr="00DD77C4">
        <w:rPr>
          <w:i/>
          <w:sz w:val="28"/>
          <w:szCs w:val="28"/>
        </w:rPr>
        <w:t>)</w:t>
      </w:r>
      <w:r w:rsidR="00722371">
        <w:rPr>
          <w:i/>
          <w:sz w:val="28"/>
          <w:szCs w:val="28"/>
        </w:rPr>
        <w:t>(</w:t>
      </w:r>
      <w:proofErr w:type="gramEnd"/>
      <w:r w:rsidR="00722371">
        <w:rPr>
          <w:i/>
          <w:sz w:val="28"/>
          <w:szCs w:val="28"/>
        </w:rPr>
        <w:t xml:space="preserve"> Приложение 10</w:t>
      </w:r>
      <w:r w:rsidR="00AA3ED6">
        <w:rPr>
          <w:i/>
          <w:sz w:val="28"/>
          <w:szCs w:val="28"/>
        </w:rPr>
        <w:t>)</w:t>
      </w:r>
    </w:p>
    <w:tbl>
      <w:tblPr>
        <w:tblStyle w:val="aa"/>
        <w:tblW w:w="0" w:type="auto"/>
        <w:tblLook w:val="04A0"/>
      </w:tblPr>
      <w:tblGrid>
        <w:gridCol w:w="5637"/>
        <w:gridCol w:w="3969"/>
      </w:tblGrid>
      <w:tr w:rsidR="00992462" w:rsidRPr="00992462" w:rsidTr="00722371">
        <w:tc>
          <w:tcPr>
            <w:tcW w:w="5637" w:type="dxa"/>
          </w:tcPr>
          <w:p w:rsidR="00992462" w:rsidRPr="00992462" w:rsidRDefault="00992462" w:rsidP="00416DB8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 w:rsidRPr="00992462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3969" w:type="dxa"/>
          </w:tcPr>
          <w:p w:rsidR="00992462" w:rsidRP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Обхват </w:t>
            </w:r>
            <w:proofErr w:type="spellStart"/>
            <w:r>
              <w:rPr>
                <w:b/>
                <w:sz w:val="28"/>
                <w:szCs w:val="28"/>
              </w:rPr>
              <w:t>об-ся</w:t>
            </w:r>
            <w:proofErr w:type="spellEnd"/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Добрая дорога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исследователь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Играем вместе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деятельности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992462" w:rsidTr="00722371">
        <w:tc>
          <w:tcPr>
            <w:tcW w:w="5637" w:type="dxa"/>
          </w:tcPr>
          <w:p w:rsidR="00992462" w:rsidRDefault="00992462" w:rsidP="00416DB8">
            <w:pPr>
              <w:widowControl w:val="0"/>
              <w:spacing w:before="60" w:after="6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Улыбка</w:t>
            </w:r>
          </w:p>
        </w:tc>
        <w:tc>
          <w:tcPr>
            <w:tcW w:w="3969" w:type="dxa"/>
          </w:tcPr>
          <w:p w:rsidR="00992462" w:rsidRDefault="00992462" w:rsidP="00992462">
            <w:pPr>
              <w:widowControl w:val="0"/>
              <w:spacing w:before="60" w:after="6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992462" w:rsidRDefault="00992462" w:rsidP="00992462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992462">
        <w:rPr>
          <w:b/>
          <w:sz w:val="28"/>
          <w:szCs w:val="28"/>
          <w:lang w:eastAsia="en-US"/>
        </w:rPr>
        <w:lastRenderedPageBreak/>
        <w:t xml:space="preserve">2.2. Критерий 2. «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662» </w:t>
      </w:r>
    </w:p>
    <w:p w:rsidR="00992462" w:rsidRPr="00DD77C4" w:rsidRDefault="00992462" w:rsidP="00992462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 w:rsidRPr="00DD77C4">
        <w:rPr>
          <w:b/>
          <w:i/>
          <w:sz w:val="28"/>
          <w:szCs w:val="28"/>
          <w:lang w:eastAsia="en-US"/>
        </w:rPr>
        <w:t>2.1.</w:t>
      </w:r>
      <w:r w:rsidRPr="00DD77C4">
        <w:rPr>
          <w:b/>
          <w:i/>
        </w:rPr>
        <w:t xml:space="preserve"> </w:t>
      </w:r>
      <w:r w:rsidRPr="00DD77C4">
        <w:rPr>
          <w:b/>
          <w:i/>
          <w:sz w:val="28"/>
          <w:szCs w:val="28"/>
        </w:rPr>
        <w:t xml:space="preserve">Показатель «Результаты мониторинга соответствия учебных достижений обучающихся 4-х классов требованиям ФГОС, итоговой аттестации по предмету выпускников 9-х, 11-х классов общеобразовательных организаций, выпускников 10-х, 12-х классов, прошедших </w:t>
      </w:r>
      <w:proofErr w:type="gramStart"/>
      <w:r w:rsidRPr="00DD77C4">
        <w:rPr>
          <w:b/>
          <w:i/>
          <w:sz w:val="28"/>
          <w:szCs w:val="28"/>
        </w:rPr>
        <w:t>обучение</w:t>
      </w:r>
      <w:proofErr w:type="gramEnd"/>
      <w:r w:rsidRPr="00DD77C4">
        <w:rPr>
          <w:b/>
          <w:i/>
          <w:sz w:val="28"/>
          <w:szCs w:val="28"/>
        </w:rPr>
        <w:t xml:space="preserve"> по адаптивным образовательным программам».</w:t>
      </w:r>
    </w:p>
    <w:p w:rsidR="00C1250B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 xml:space="preserve">2.1.1. </w:t>
      </w:r>
      <w:proofErr w:type="gramStart"/>
      <w:r w:rsidRPr="00DD77C4">
        <w:rPr>
          <w:i/>
          <w:sz w:val="28"/>
          <w:szCs w:val="28"/>
        </w:rPr>
        <w:t>Доля обучающихся 4-х классов (в %), преодолевших критическое значение достижения базового уровня (выполнено 50% или более заданий базового уровня)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</w:r>
      <w:r w:rsidR="00592761">
        <w:rPr>
          <w:i/>
          <w:sz w:val="28"/>
          <w:szCs w:val="28"/>
        </w:rPr>
        <w:t xml:space="preserve"> </w:t>
      </w:r>
      <w:r w:rsidR="00AA3ED6">
        <w:rPr>
          <w:i/>
          <w:sz w:val="28"/>
          <w:szCs w:val="28"/>
        </w:rPr>
        <w:t xml:space="preserve">(Приложение </w:t>
      </w:r>
      <w:r w:rsidR="00592761">
        <w:rPr>
          <w:i/>
          <w:sz w:val="28"/>
          <w:szCs w:val="28"/>
        </w:rPr>
        <w:t>1</w:t>
      </w:r>
      <w:r w:rsidR="00722371">
        <w:rPr>
          <w:i/>
          <w:sz w:val="28"/>
          <w:szCs w:val="28"/>
        </w:rPr>
        <w:t>1</w:t>
      </w:r>
      <w:r w:rsidR="00592761">
        <w:rPr>
          <w:i/>
          <w:sz w:val="28"/>
          <w:szCs w:val="28"/>
        </w:rPr>
        <w:t>)</w:t>
      </w:r>
      <w:proofErr w:type="gramEnd"/>
    </w:p>
    <w:p w:rsidR="00C1250B" w:rsidRPr="00DD77C4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 xml:space="preserve">2.1.2. Средний тестовый балл выполнения </w:t>
      </w:r>
      <w:proofErr w:type="gramStart"/>
      <w:r w:rsidRPr="00DD77C4">
        <w:rPr>
          <w:i/>
          <w:sz w:val="28"/>
          <w:szCs w:val="28"/>
        </w:rPr>
        <w:t>обучающимися</w:t>
      </w:r>
      <w:proofErr w:type="gramEnd"/>
      <w:r w:rsidRPr="00DD77C4">
        <w:rPr>
          <w:i/>
          <w:sz w:val="28"/>
          <w:szCs w:val="28"/>
        </w:rPr>
        <w:t xml:space="preserve"> 4-х классов итоговых работ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</w:r>
    </w:p>
    <w:p w:rsidR="00C1250B" w:rsidRPr="00DD77C4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 xml:space="preserve">2.1.3. Успешность выполнения </w:t>
      </w:r>
      <w:proofErr w:type="gramStart"/>
      <w:r w:rsidRPr="00DD77C4">
        <w:rPr>
          <w:i/>
          <w:sz w:val="28"/>
          <w:szCs w:val="28"/>
        </w:rPr>
        <w:t>обучающимися</w:t>
      </w:r>
      <w:proofErr w:type="gramEnd"/>
      <w:r w:rsidRPr="00DD77C4">
        <w:rPr>
          <w:i/>
          <w:sz w:val="28"/>
          <w:szCs w:val="28"/>
        </w:rPr>
        <w:t xml:space="preserve"> 4-х классов итоговых работ (средний % от максимального балла за всю работу) по результатам мониторинга соответствия учебных достижений обучающихся требованиям ФГОС НОО (по всем учебным предметам, подлежащим мониторингу)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sz w:val="28"/>
          <w:szCs w:val="28"/>
        </w:rPr>
        <w:t xml:space="preserve">2.2. </w:t>
      </w:r>
      <w:r w:rsidRPr="00C1250B">
        <w:rPr>
          <w:b/>
          <w:i/>
          <w:sz w:val="28"/>
          <w:szCs w:val="28"/>
          <w:lang w:eastAsia="en-US"/>
        </w:rPr>
        <w:t>Показатель «Использование результатов мониторингов в работе»</w:t>
      </w:r>
    </w:p>
    <w:p w:rsidR="00592761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b/>
          <w:i/>
          <w:sz w:val="28"/>
          <w:szCs w:val="28"/>
          <w:lang w:eastAsia="en-US"/>
        </w:rPr>
        <w:t xml:space="preserve">2.2.1. </w:t>
      </w:r>
      <w:r w:rsidRPr="00DD77C4">
        <w:rPr>
          <w:b/>
          <w:i/>
          <w:sz w:val="28"/>
          <w:szCs w:val="28"/>
        </w:rPr>
        <w:t>Использование результатов мониторингов для планирования и коррекции образовательного процесса.</w:t>
      </w:r>
      <w:r w:rsidR="00592761">
        <w:rPr>
          <w:b/>
          <w:i/>
          <w:sz w:val="28"/>
          <w:szCs w:val="28"/>
        </w:rPr>
        <w:t xml:space="preserve"> </w:t>
      </w:r>
      <w:r w:rsidR="00592761">
        <w:rPr>
          <w:i/>
          <w:sz w:val="28"/>
          <w:szCs w:val="28"/>
        </w:rPr>
        <w:t>(Приложение 12)</w:t>
      </w:r>
    </w:p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Безяева</w:t>
      </w:r>
      <w:proofErr w:type="spellEnd"/>
      <w:r>
        <w:rPr>
          <w:sz w:val="28"/>
          <w:szCs w:val="28"/>
        </w:rPr>
        <w:t xml:space="preserve"> О.А. проводила мониторинг динамики учебной деятельности по основным предметам (КЗ) и планировала коррекционную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. </w:t>
      </w:r>
    </w:p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данной работы внесены в таблицы: </w:t>
      </w:r>
    </w:p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A3250" w:rsidRPr="00EE63FE" w:rsidTr="00EC738E"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3 четверть</w:t>
            </w:r>
          </w:p>
        </w:tc>
        <w:tc>
          <w:tcPr>
            <w:tcW w:w="1915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год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50%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48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59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83%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91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96</w:t>
            </w:r>
          </w:p>
        </w:tc>
        <w:tc>
          <w:tcPr>
            <w:tcW w:w="1915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83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62%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86</w:t>
            </w:r>
          </w:p>
        </w:tc>
        <w:tc>
          <w:tcPr>
            <w:tcW w:w="1915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59</w:t>
            </w:r>
          </w:p>
        </w:tc>
      </w:tr>
      <w:tr w:rsidR="003A3250" w:rsidRPr="00EE63FE" w:rsidTr="00EC738E"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75%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74</w:t>
            </w:r>
          </w:p>
        </w:tc>
        <w:tc>
          <w:tcPr>
            <w:tcW w:w="1914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82</w:t>
            </w:r>
          </w:p>
        </w:tc>
        <w:tc>
          <w:tcPr>
            <w:tcW w:w="1915" w:type="dxa"/>
          </w:tcPr>
          <w:p w:rsidR="003A3250" w:rsidRPr="00EE63FE" w:rsidRDefault="003A3250" w:rsidP="00EC738E">
            <w:pPr>
              <w:jc w:val="both"/>
              <w:rPr>
                <w:sz w:val="28"/>
                <w:szCs w:val="28"/>
              </w:rPr>
            </w:pPr>
            <w:r w:rsidRPr="00EE63FE">
              <w:rPr>
                <w:sz w:val="28"/>
                <w:szCs w:val="28"/>
              </w:rPr>
              <w:t>73</w:t>
            </w:r>
          </w:p>
        </w:tc>
      </w:tr>
    </w:tbl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класс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3A3250" w:rsidTr="00EC738E"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14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15" w:type="dxa"/>
          </w:tcPr>
          <w:p w:rsidR="003A3250" w:rsidRDefault="003A3250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>2.3. Критерий 3</w:t>
      </w:r>
      <w:r>
        <w:rPr>
          <w:b/>
          <w:sz w:val="28"/>
          <w:szCs w:val="28"/>
          <w:lang w:eastAsia="en-US"/>
        </w:rPr>
        <w:t>.</w:t>
      </w:r>
      <w:r w:rsidRPr="00C1250B">
        <w:rPr>
          <w:b/>
          <w:sz w:val="28"/>
          <w:szCs w:val="28"/>
          <w:lang w:eastAsia="en-US"/>
        </w:rPr>
        <w:t xml:space="preserve"> «Выявление развития способностей обучающихся к научной (интеллектуальной), творческой, физкультурно-спортивной деятельности</w:t>
      </w:r>
      <w:r>
        <w:rPr>
          <w:b/>
          <w:sz w:val="28"/>
          <w:szCs w:val="28"/>
          <w:lang w:eastAsia="en-US"/>
        </w:rPr>
        <w:t>.</w:t>
      </w:r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b/>
          <w:i/>
          <w:sz w:val="28"/>
          <w:szCs w:val="28"/>
          <w:lang w:eastAsia="en-US"/>
        </w:rPr>
        <w:t xml:space="preserve">3.1. </w:t>
      </w:r>
      <w:r w:rsidRPr="00DD77C4">
        <w:rPr>
          <w:b/>
          <w:i/>
          <w:sz w:val="28"/>
          <w:szCs w:val="28"/>
        </w:rPr>
        <w:t xml:space="preserve">Организация  работы с </w:t>
      </w:r>
      <w:proofErr w:type="gramStart"/>
      <w:r w:rsidRPr="00DD77C4">
        <w:rPr>
          <w:b/>
          <w:i/>
          <w:sz w:val="28"/>
          <w:szCs w:val="28"/>
        </w:rPr>
        <w:t>обучающимися</w:t>
      </w:r>
      <w:proofErr w:type="gramEnd"/>
      <w:r w:rsidRPr="00DD77C4">
        <w:rPr>
          <w:b/>
          <w:i/>
          <w:sz w:val="28"/>
          <w:szCs w:val="28"/>
        </w:rPr>
        <w:t>, имеющими способности к научной (интеллектуальной), творческой, физкультурно-спортивной деятельности.</w:t>
      </w:r>
      <w:r w:rsidR="00592761">
        <w:rPr>
          <w:b/>
          <w:i/>
          <w:sz w:val="28"/>
          <w:szCs w:val="28"/>
        </w:rPr>
        <w:t xml:space="preserve"> </w:t>
      </w:r>
    </w:p>
    <w:p w:rsidR="00592761" w:rsidRDefault="00592761" w:rsidP="0059276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наблюдений классного руководителя </w:t>
      </w:r>
      <w:proofErr w:type="spellStart"/>
      <w:r>
        <w:rPr>
          <w:sz w:val="28"/>
          <w:szCs w:val="28"/>
        </w:rPr>
        <w:t>Безяевой</w:t>
      </w:r>
      <w:proofErr w:type="spellEnd"/>
      <w:r>
        <w:rPr>
          <w:sz w:val="28"/>
          <w:szCs w:val="28"/>
        </w:rPr>
        <w:t xml:space="preserve"> О.А. были выявлены обучающиеся, имеющие способности к </w:t>
      </w:r>
      <w:r w:rsidR="006B0C16">
        <w:rPr>
          <w:sz w:val="28"/>
          <w:szCs w:val="28"/>
        </w:rPr>
        <w:t>интеллектуальной,</w:t>
      </w:r>
      <w:r w:rsidR="005C2CB1">
        <w:rPr>
          <w:sz w:val="28"/>
          <w:szCs w:val="28"/>
        </w:rPr>
        <w:t xml:space="preserve"> </w:t>
      </w:r>
      <w:r w:rsidR="006B0C16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и творческой деятельности. С </w:t>
      </w:r>
      <w:proofErr w:type="gramStart"/>
      <w:r>
        <w:rPr>
          <w:sz w:val="28"/>
          <w:szCs w:val="28"/>
        </w:rPr>
        <w:t>такими</w:t>
      </w:r>
      <w:proofErr w:type="gramEnd"/>
      <w:r>
        <w:rPr>
          <w:sz w:val="28"/>
          <w:szCs w:val="28"/>
        </w:rPr>
        <w:t xml:space="preserve"> обучающимися была проведена индивидуальная работа. </w:t>
      </w:r>
      <w:r w:rsidR="006B0C16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 работы явились следующие достижения:</w:t>
      </w:r>
    </w:p>
    <w:p w:rsidR="006B0C16" w:rsidRPr="006B0C16" w:rsidRDefault="006B0C16" w:rsidP="006B0C16">
      <w:pPr>
        <w:pStyle w:val="ab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B0C16">
        <w:rPr>
          <w:sz w:val="28"/>
          <w:szCs w:val="28"/>
        </w:rPr>
        <w:t>Участие в предметных олимпиадах</w:t>
      </w:r>
      <w:r w:rsidR="005C2CB1">
        <w:rPr>
          <w:sz w:val="28"/>
          <w:szCs w:val="28"/>
        </w:rPr>
        <w:t xml:space="preserve"> </w:t>
      </w:r>
      <w:r w:rsidR="005C2CB1" w:rsidRPr="005C2CB1">
        <w:rPr>
          <w:i/>
          <w:sz w:val="28"/>
          <w:szCs w:val="28"/>
        </w:rPr>
        <w:t>(Приложение 13)</w:t>
      </w:r>
      <w:r>
        <w:rPr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6B0C16" w:rsidTr="006B0C16">
        <w:tc>
          <w:tcPr>
            <w:tcW w:w="4927" w:type="dxa"/>
          </w:tcPr>
          <w:p w:rsidR="006B0C16" w:rsidRDefault="006B0C16" w:rsidP="006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Колупаева Ангелина, 3 класс</w:t>
            </w:r>
          </w:p>
        </w:tc>
        <w:tc>
          <w:tcPr>
            <w:tcW w:w="4928" w:type="dxa"/>
          </w:tcPr>
          <w:p w:rsidR="006B0C16" w:rsidRDefault="006B0C16" w:rsidP="006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в муниципальной олимпиаде по математике</w:t>
            </w:r>
          </w:p>
        </w:tc>
      </w:tr>
      <w:tr w:rsidR="006B0C16" w:rsidTr="006B0C16">
        <w:tc>
          <w:tcPr>
            <w:tcW w:w="4927" w:type="dxa"/>
          </w:tcPr>
          <w:p w:rsidR="006B0C16" w:rsidRDefault="006B0C16" w:rsidP="006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Гамаюнова Елизавета, 3 класс</w:t>
            </w:r>
          </w:p>
        </w:tc>
        <w:tc>
          <w:tcPr>
            <w:tcW w:w="4928" w:type="dxa"/>
          </w:tcPr>
          <w:p w:rsidR="006B0C16" w:rsidRDefault="006B0C16" w:rsidP="006B0C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в муниципальной олимпиаде по математике</w:t>
            </w:r>
          </w:p>
        </w:tc>
      </w:tr>
    </w:tbl>
    <w:p w:rsidR="006B0C16" w:rsidRPr="006B0C16" w:rsidRDefault="006B0C16" w:rsidP="006B0C16">
      <w:pPr>
        <w:spacing w:line="360" w:lineRule="auto"/>
        <w:jc w:val="both"/>
        <w:rPr>
          <w:sz w:val="28"/>
          <w:szCs w:val="28"/>
        </w:rPr>
      </w:pPr>
    </w:p>
    <w:p w:rsidR="006B0C16" w:rsidRPr="005C2CB1" w:rsidRDefault="006B0C16" w:rsidP="006B0C16">
      <w:pPr>
        <w:pStyle w:val="ab"/>
        <w:widowControl w:val="0"/>
        <w:numPr>
          <w:ilvl w:val="0"/>
          <w:numId w:val="8"/>
        </w:numPr>
        <w:spacing w:before="60" w:after="60" w:line="360" w:lineRule="auto"/>
        <w:ind w:left="0" w:firstLine="567"/>
        <w:rPr>
          <w:sz w:val="28"/>
          <w:szCs w:val="28"/>
          <w:u w:val="single"/>
        </w:rPr>
      </w:pPr>
      <w:r w:rsidRPr="005C2CB1">
        <w:rPr>
          <w:sz w:val="28"/>
          <w:szCs w:val="28"/>
        </w:rPr>
        <w:t>Участие в дистанционных предметных олимпиадах</w:t>
      </w:r>
      <w:r w:rsidR="005C2CB1">
        <w:rPr>
          <w:sz w:val="28"/>
          <w:szCs w:val="28"/>
        </w:rPr>
        <w:t xml:space="preserve"> </w:t>
      </w:r>
      <w:r w:rsidR="005C2CB1" w:rsidRPr="005C2CB1">
        <w:rPr>
          <w:i/>
          <w:sz w:val="28"/>
          <w:szCs w:val="28"/>
        </w:rPr>
        <w:t>(Приложение 14)</w:t>
      </w:r>
      <w:proofErr w:type="gramStart"/>
      <w:r w:rsidR="005C2CB1">
        <w:rPr>
          <w:sz w:val="28"/>
          <w:szCs w:val="28"/>
        </w:rPr>
        <w:t xml:space="preserve"> </w:t>
      </w:r>
      <w:r w:rsidRPr="005C2CB1">
        <w:rPr>
          <w:sz w:val="28"/>
          <w:szCs w:val="28"/>
        </w:rPr>
        <w:t>:</w:t>
      </w:r>
      <w:proofErr w:type="gramEnd"/>
      <w:r w:rsidRPr="005C2CB1">
        <w:rPr>
          <w:sz w:val="28"/>
          <w:szCs w:val="28"/>
        </w:rPr>
        <w:t xml:space="preserve"> </w:t>
      </w:r>
      <w:r w:rsidRPr="005C2CB1">
        <w:rPr>
          <w:sz w:val="28"/>
          <w:szCs w:val="28"/>
          <w:u w:val="single"/>
        </w:rPr>
        <w:t>Центр поддержки талантливой молодёжи.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t>Всероссийская олимпиада по русскому языку, Колупаева Ангелина(2 место), 2012г.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олимпиада по математике,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Надежда(2 место), 2012г.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олимпиада по окружающему миру,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Антон(1 место), 2012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rPr>
          <w:sz w:val="28"/>
          <w:szCs w:val="28"/>
          <w:u w:val="single"/>
        </w:rPr>
      </w:pPr>
      <w:r w:rsidRPr="006B0C16">
        <w:rPr>
          <w:sz w:val="28"/>
          <w:szCs w:val="28"/>
          <w:u w:val="single"/>
        </w:rPr>
        <w:t>Научно-образовательный центр «Эрудит».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6B0C16">
        <w:rPr>
          <w:sz w:val="28"/>
          <w:szCs w:val="28"/>
        </w:rPr>
        <w:t xml:space="preserve">Всероссийский дистанционный конкурс по математике,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София(4 место), Платонова Анна(4 место), Кузьмина София(4 место), Колупаева Ангелина(4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 (4 место)2012г.</w:t>
      </w:r>
      <w:proofErr w:type="gramEnd"/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Всероссийский дистанционный конкурс по русскому языку,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Надежда(5 место),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София(4 место), Кузьмина София(4 место), 2012г.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6B0C16">
        <w:rPr>
          <w:sz w:val="28"/>
          <w:szCs w:val="28"/>
        </w:rPr>
        <w:t xml:space="preserve">Всероссийский дистанционный конкурс по окружающему миру, Кузьмина София(4 место),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 (4 место),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 (4 место), Гамаюнова Лиза(5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 (5 место).</w:t>
      </w:r>
      <w:proofErr w:type="gramEnd"/>
    </w:p>
    <w:p w:rsidR="006B0C16" w:rsidRPr="006B0C16" w:rsidRDefault="006B0C16" w:rsidP="006B0C16">
      <w:pPr>
        <w:pStyle w:val="ab"/>
        <w:spacing w:line="360" w:lineRule="auto"/>
        <w:ind w:left="0" w:firstLine="567"/>
        <w:rPr>
          <w:sz w:val="28"/>
          <w:szCs w:val="28"/>
          <w:u w:val="single"/>
        </w:rPr>
      </w:pPr>
      <w:r w:rsidRPr="006B0C16">
        <w:rPr>
          <w:sz w:val="28"/>
          <w:szCs w:val="28"/>
          <w:u w:val="single"/>
        </w:rPr>
        <w:t>Центр развития мышления и интеллекта.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t xml:space="preserve">Всероссийская дистанционная олимпиада по математике, Колупаева Ангелина(3 место), 2013г. Всероссийская дистанционная олимпиада по литературному чтению,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Антон(3 место), Сучкова Юлия(1место), Самохин Игорь(1 место), 2013г.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t>Всероссийская дистанционная олимпиада по русскому языку, Самохин Игорь(3 место).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</w:rPr>
        <w:lastRenderedPageBreak/>
        <w:t xml:space="preserve">Всероссийская олимпиада по окружающему миру, Гамаюнова Елизавета(3 место), </w:t>
      </w:r>
      <w:proofErr w:type="spellStart"/>
      <w:r w:rsidRPr="006B0C16">
        <w:rPr>
          <w:sz w:val="28"/>
          <w:szCs w:val="28"/>
        </w:rPr>
        <w:t>Череповская</w:t>
      </w:r>
      <w:proofErr w:type="spellEnd"/>
      <w:r w:rsidRPr="006B0C16">
        <w:rPr>
          <w:sz w:val="28"/>
          <w:szCs w:val="28"/>
        </w:rPr>
        <w:t xml:space="preserve"> София(3 место), 2013г.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IV</w:t>
      </w:r>
      <w:r w:rsidRPr="006B0C16">
        <w:rPr>
          <w:sz w:val="28"/>
          <w:szCs w:val="28"/>
        </w:rPr>
        <w:t xml:space="preserve"> Всероссийская олимпиада по окружающему миру,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</w:t>
      </w:r>
      <w:proofErr w:type="gramStart"/>
      <w:r w:rsidRPr="006B0C16">
        <w:rPr>
          <w:sz w:val="28"/>
          <w:szCs w:val="28"/>
        </w:rPr>
        <w:t>Надежда(</w:t>
      </w:r>
      <w:proofErr w:type="gramEnd"/>
      <w:r w:rsidRPr="006B0C16">
        <w:rPr>
          <w:sz w:val="28"/>
          <w:szCs w:val="28"/>
        </w:rPr>
        <w:t xml:space="preserve">1 место), Самохин Игорь(1 место),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Антон(1 место), Колупаева Ангелина(1 место), Кравцов Александр(1 место), Гамаюнова Елизавета(1 место), 2013г.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IV</w:t>
      </w:r>
      <w:r w:rsidRPr="006B0C16">
        <w:rPr>
          <w:sz w:val="28"/>
          <w:szCs w:val="28"/>
        </w:rPr>
        <w:t xml:space="preserve"> Всероссийская олимпиада по русскому языку, Гамаюнова </w:t>
      </w:r>
      <w:proofErr w:type="gramStart"/>
      <w:r w:rsidRPr="006B0C16">
        <w:rPr>
          <w:sz w:val="28"/>
          <w:szCs w:val="28"/>
        </w:rPr>
        <w:t>Елизавета(</w:t>
      </w:r>
      <w:proofErr w:type="gramEnd"/>
      <w:r w:rsidRPr="006B0C16">
        <w:rPr>
          <w:sz w:val="28"/>
          <w:szCs w:val="28"/>
        </w:rPr>
        <w:t xml:space="preserve">3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Надежда(2 место), 2013г.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IV</w:t>
      </w:r>
      <w:r w:rsidRPr="006B0C16">
        <w:rPr>
          <w:sz w:val="28"/>
          <w:szCs w:val="28"/>
        </w:rPr>
        <w:t xml:space="preserve"> Всероссийская олимпиада по литературному чтению, Гамаюнова </w:t>
      </w:r>
      <w:proofErr w:type="gramStart"/>
      <w:r w:rsidRPr="006B0C16">
        <w:rPr>
          <w:sz w:val="28"/>
          <w:szCs w:val="28"/>
        </w:rPr>
        <w:t>Елизавета(</w:t>
      </w:r>
      <w:proofErr w:type="gramEnd"/>
      <w:r w:rsidRPr="006B0C16">
        <w:rPr>
          <w:sz w:val="28"/>
          <w:szCs w:val="28"/>
        </w:rPr>
        <w:t xml:space="preserve">3 место), </w:t>
      </w:r>
      <w:proofErr w:type="spellStart"/>
      <w:r w:rsidRPr="006B0C16">
        <w:rPr>
          <w:sz w:val="28"/>
          <w:szCs w:val="28"/>
        </w:rPr>
        <w:t>Курсина</w:t>
      </w:r>
      <w:proofErr w:type="spellEnd"/>
      <w:r w:rsidRPr="006B0C16">
        <w:rPr>
          <w:sz w:val="28"/>
          <w:szCs w:val="28"/>
        </w:rPr>
        <w:t xml:space="preserve"> Надежда(2 место), 2013г.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VI</w:t>
      </w:r>
      <w:r w:rsidRPr="006B0C16">
        <w:rPr>
          <w:sz w:val="28"/>
          <w:szCs w:val="28"/>
        </w:rPr>
        <w:t xml:space="preserve"> Всероссийская олимпиада по окружающему миру, Гамаюнова </w:t>
      </w:r>
      <w:proofErr w:type="gramStart"/>
      <w:r w:rsidRPr="006B0C16">
        <w:rPr>
          <w:sz w:val="28"/>
          <w:szCs w:val="28"/>
        </w:rPr>
        <w:t>Елизавета(</w:t>
      </w:r>
      <w:proofErr w:type="gramEnd"/>
      <w:r w:rsidRPr="006B0C16">
        <w:rPr>
          <w:sz w:val="28"/>
          <w:szCs w:val="28"/>
        </w:rPr>
        <w:t xml:space="preserve">3 место), Кравцов Александр(2 место), </w:t>
      </w:r>
      <w:proofErr w:type="spellStart"/>
      <w:r w:rsidRPr="006B0C16">
        <w:rPr>
          <w:sz w:val="28"/>
          <w:szCs w:val="28"/>
        </w:rPr>
        <w:t>Семко</w:t>
      </w:r>
      <w:proofErr w:type="spellEnd"/>
      <w:r w:rsidRPr="006B0C16">
        <w:rPr>
          <w:sz w:val="28"/>
          <w:szCs w:val="28"/>
        </w:rPr>
        <w:t xml:space="preserve"> Светлана(3 место), Самохин Игорь(1 место), Колупаева Ангелина(2 место), </w:t>
      </w:r>
      <w:proofErr w:type="spellStart"/>
      <w:r w:rsidRPr="006B0C16">
        <w:rPr>
          <w:sz w:val="28"/>
          <w:szCs w:val="28"/>
        </w:rPr>
        <w:t>Таргаев</w:t>
      </w:r>
      <w:proofErr w:type="spellEnd"/>
      <w:r w:rsidRPr="006B0C16">
        <w:rPr>
          <w:sz w:val="28"/>
          <w:szCs w:val="28"/>
        </w:rPr>
        <w:t xml:space="preserve"> Антон(2 место).</w:t>
      </w:r>
    </w:p>
    <w:p w:rsidR="006B0C16" w:rsidRPr="006B0C16" w:rsidRDefault="006B0C16" w:rsidP="006B0C16">
      <w:pPr>
        <w:pStyle w:val="ab"/>
        <w:spacing w:line="360" w:lineRule="auto"/>
        <w:ind w:left="0" w:firstLine="567"/>
        <w:jc w:val="both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VI</w:t>
      </w:r>
      <w:r w:rsidRPr="006B0C16">
        <w:rPr>
          <w:sz w:val="28"/>
          <w:szCs w:val="28"/>
        </w:rPr>
        <w:t xml:space="preserve"> Всероссийская олимпиада по литературному чтению, Самохин </w:t>
      </w:r>
      <w:proofErr w:type="gramStart"/>
      <w:r w:rsidRPr="006B0C16">
        <w:rPr>
          <w:sz w:val="28"/>
          <w:szCs w:val="28"/>
        </w:rPr>
        <w:t>Игорь(</w:t>
      </w:r>
      <w:proofErr w:type="gramEnd"/>
      <w:r w:rsidRPr="006B0C16">
        <w:rPr>
          <w:sz w:val="28"/>
          <w:szCs w:val="28"/>
        </w:rPr>
        <w:t>3 место).</w:t>
      </w:r>
    </w:p>
    <w:p w:rsidR="006B0C16" w:rsidRPr="006B0C16" w:rsidRDefault="006B0C16" w:rsidP="006B0C16">
      <w:pPr>
        <w:pStyle w:val="ab"/>
        <w:widowControl w:val="0"/>
        <w:spacing w:before="60" w:after="60" w:line="360" w:lineRule="auto"/>
        <w:ind w:left="0" w:firstLine="567"/>
        <w:rPr>
          <w:sz w:val="28"/>
          <w:szCs w:val="28"/>
        </w:rPr>
      </w:pPr>
      <w:r w:rsidRPr="006B0C16">
        <w:rPr>
          <w:sz w:val="28"/>
          <w:szCs w:val="28"/>
          <w:lang w:val="en-US"/>
        </w:rPr>
        <w:t>VII</w:t>
      </w:r>
      <w:r w:rsidRPr="006B0C16">
        <w:rPr>
          <w:sz w:val="28"/>
          <w:szCs w:val="28"/>
        </w:rPr>
        <w:t xml:space="preserve"> Всероссийская олимпиада по математике, Колупаева </w:t>
      </w:r>
      <w:proofErr w:type="gramStart"/>
      <w:r w:rsidRPr="006B0C16">
        <w:rPr>
          <w:sz w:val="28"/>
          <w:szCs w:val="28"/>
        </w:rPr>
        <w:t>Ангелина(</w:t>
      </w:r>
      <w:proofErr w:type="gramEnd"/>
      <w:r w:rsidRPr="006B0C16">
        <w:rPr>
          <w:sz w:val="28"/>
          <w:szCs w:val="28"/>
        </w:rPr>
        <w:t>1 место).</w:t>
      </w:r>
    </w:p>
    <w:p w:rsidR="00592761" w:rsidRPr="005C2CB1" w:rsidRDefault="00592761" w:rsidP="005C2CB1">
      <w:pPr>
        <w:pStyle w:val="ab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5C2CB1">
        <w:rPr>
          <w:sz w:val="28"/>
          <w:szCs w:val="28"/>
        </w:rPr>
        <w:t>Исследовательские работы</w:t>
      </w:r>
      <w:r w:rsidR="005C2CB1" w:rsidRPr="005C2CB1">
        <w:rPr>
          <w:sz w:val="28"/>
          <w:szCs w:val="28"/>
        </w:rPr>
        <w:t xml:space="preserve"> </w:t>
      </w:r>
      <w:proofErr w:type="spellStart"/>
      <w:r w:rsidR="005C2CB1" w:rsidRPr="005C2CB1">
        <w:rPr>
          <w:sz w:val="28"/>
          <w:szCs w:val="28"/>
        </w:rPr>
        <w:t>Таргаева</w:t>
      </w:r>
      <w:proofErr w:type="spellEnd"/>
      <w:r w:rsidR="005C2CB1" w:rsidRPr="005C2CB1">
        <w:rPr>
          <w:sz w:val="28"/>
          <w:szCs w:val="28"/>
        </w:rPr>
        <w:t xml:space="preserve"> Антона</w:t>
      </w:r>
      <w:r w:rsidR="005C2CB1" w:rsidRPr="005C2CB1">
        <w:rPr>
          <w:i/>
          <w:sz w:val="28"/>
          <w:szCs w:val="28"/>
        </w:rPr>
        <w:t xml:space="preserve"> (Приложение 14)</w:t>
      </w:r>
      <w:r w:rsidRPr="005C2CB1"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59"/>
        <w:gridCol w:w="2977"/>
        <w:gridCol w:w="5635"/>
      </w:tblGrid>
      <w:tr w:rsidR="00592761" w:rsidTr="00EC738E">
        <w:tc>
          <w:tcPr>
            <w:tcW w:w="959" w:type="dxa"/>
          </w:tcPr>
          <w:p w:rsidR="00592761" w:rsidRDefault="00592761" w:rsidP="00EC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592761" w:rsidRDefault="00592761" w:rsidP="00EC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5635" w:type="dxa"/>
          </w:tcPr>
          <w:p w:rsidR="00592761" w:rsidRDefault="00592761" w:rsidP="00EC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592761" w:rsidTr="00EC738E">
        <w:tc>
          <w:tcPr>
            <w:tcW w:w="959" w:type="dxa"/>
          </w:tcPr>
          <w:p w:rsidR="00592761" w:rsidRDefault="00592761" w:rsidP="00EC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92761" w:rsidRDefault="00592761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гороха в домашних условиях.</w:t>
            </w:r>
          </w:p>
        </w:tc>
        <w:tc>
          <w:tcPr>
            <w:tcW w:w="5635" w:type="dxa"/>
          </w:tcPr>
          <w:p w:rsidR="00592761" w:rsidRDefault="00592761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 образовательного учреждения</w:t>
            </w:r>
          </w:p>
        </w:tc>
      </w:tr>
      <w:tr w:rsidR="00592761" w:rsidTr="00EC738E">
        <w:tc>
          <w:tcPr>
            <w:tcW w:w="959" w:type="dxa"/>
          </w:tcPr>
          <w:p w:rsidR="00592761" w:rsidRDefault="00592761" w:rsidP="00EC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92761" w:rsidRDefault="00592761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фасоли в домашних условиях.</w:t>
            </w:r>
          </w:p>
        </w:tc>
        <w:tc>
          <w:tcPr>
            <w:tcW w:w="5635" w:type="dxa"/>
          </w:tcPr>
          <w:p w:rsidR="00592761" w:rsidRDefault="00592761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исследовательская конференция. Грамота 1 место.</w:t>
            </w:r>
          </w:p>
        </w:tc>
      </w:tr>
      <w:tr w:rsidR="00592761" w:rsidTr="00EC738E">
        <w:tc>
          <w:tcPr>
            <w:tcW w:w="959" w:type="dxa"/>
          </w:tcPr>
          <w:p w:rsidR="00592761" w:rsidRDefault="00592761" w:rsidP="00EC7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92761" w:rsidRDefault="00592761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Внимание, плесень!</w:t>
            </w:r>
          </w:p>
        </w:tc>
        <w:tc>
          <w:tcPr>
            <w:tcW w:w="5635" w:type="dxa"/>
          </w:tcPr>
          <w:p w:rsidR="00592761" w:rsidRDefault="00592761" w:rsidP="00EC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исследовательская конференция. Грамота 1 место.</w:t>
            </w:r>
          </w:p>
          <w:p w:rsidR="00592761" w:rsidRPr="004A1881" w:rsidRDefault="00592761" w:rsidP="00EC738E">
            <w:pPr>
              <w:jc w:val="both"/>
              <w:rPr>
                <w:sz w:val="28"/>
                <w:szCs w:val="28"/>
              </w:rPr>
            </w:pPr>
            <w:r w:rsidRPr="004A1881">
              <w:rPr>
                <w:sz w:val="28"/>
                <w:szCs w:val="28"/>
              </w:rPr>
              <w:t>Муниципальный фестиваль творческих и научно-исследовательских работ и проектов «Эврика». Грамота 2 степени.</w:t>
            </w:r>
          </w:p>
        </w:tc>
      </w:tr>
    </w:tbl>
    <w:p w:rsidR="00592761" w:rsidRDefault="00592761" w:rsidP="00592761">
      <w:pPr>
        <w:jc w:val="both"/>
        <w:rPr>
          <w:sz w:val="28"/>
          <w:szCs w:val="28"/>
        </w:rPr>
      </w:pPr>
    </w:p>
    <w:p w:rsidR="005C2CB1" w:rsidRDefault="00592761" w:rsidP="005C2CB1">
      <w:pPr>
        <w:pStyle w:val="ab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 Колупаевой Ангелины</w:t>
      </w:r>
      <w:r w:rsidR="005C2CB1">
        <w:rPr>
          <w:sz w:val="28"/>
          <w:szCs w:val="28"/>
        </w:rPr>
        <w:t xml:space="preserve"> </w:t>
      </w:r>
      <w:r w:rsidR="005C2CB1" w:rsidRPr="005C2CB1">
        <w:rPr>
          <w:i/>
          <w:sz w:val="28"/>
          <w:szCs w:val="28"/>
        </w:rPr>
        <w:t>(Приложение 14)</w:t>
      </w:r>
    </w:p>
    <w:tbl>
      <w:tblPr>
        <w:tblStyle w:val="aa"/>
        <w:tblW w:w="0" w:type="auto"/>
        <w:tblLook w:val="04A0"/>
      </w:tblPr>
      <w:tblGrid>
        <w:gridCol w:w="1101"/>
        <w:gridCol w:w="5279"/>
        <w:gridCol w:w="3191"/>
      </w:tblGrid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Класс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Статус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 xml:space="preserve">Муниципальная выставка декоративно-прикладного искусства «Зимняя сказка», </w:t>
            </w:r>
            <w:r w:rsidRPr="00643D49">
              <w:rPr>
                <w:sz w:val="28"/>
                <w:szCs w:val="28"/>
              </w:rPr>
              <w:lastRenderedPageBreak/>
              <w:t>2013г.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lastRenderedPageBreak/>
              <w:t>Диплом 2 место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Муниципальная выставка ДПИ «Зимняя сказка»,2014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Дипломы 1и3 степени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Муниципальная выставка «Сказки народов мира»,2014г, победитель в номинации «Макеты»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 2 степени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 xml:space="preserve">Конкурс на лучшую экологическую сказку в рамках проекта «Экологическая сказка», реализуемый МБОУСОШ №1 города Южно-Сахалинска, при поддержке Фонда социальных инициатив «Энергия» компании «Сахалин </w:t>
            </w:r>
            <w:proofErr w:type="spellStart"/>
            <w:r w:rsidRPr="00643D49">
              <w:rPr>
                <w:sz w:val="28"/>
                <w:szCs w:val="28"/>
              </w:rPr>
              <w:t>Энерджи</w:t>
            </w:r>
            <w:proofErr w:type="spellEnd"/>
            <w:r w:rsidRPr="00643D49">
              <w:rPr>
                <w:sz w:val="28"/>
                <w:szCs w:val="28"/>
              </w:rPr>
              <w:t>», 2014г.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Сертификат участника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Всероссийский конкурс декоративно-прикладного творчества «Любимые герои сказок», 2014г.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Диплом 2 степени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Областной конкурс детского творчества на противопожарную тематику «Дети за пожарную безопасность», 2015г.  Управление надзорной деятельности главного управления МЧС России по Сахалинской области.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Грамота участника</w:t>
            </w:r>
          </w:p>
        </w:tc>
      </w:tr>
      <w:tr w:rsidR="00592761" w:rsidRPr="00643D49" w:rsidTr="00EC738E">
        <w:tc>
          <w:tcPr>
            <w:tcW w:w="1101" w:type="dxa"/>
          </w:tcPr>
          <w:p w:rsidR="00592761" w:rsidRPr="00643D49" w:rsidRDefault="00592761" w:rsidP="00EC738E">
            <w:pPr>
              <w:jc w:val="center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Международный конкурс – фестиваль декоративно-прикладного творчества Пасхальное яйцо», 2015г.  Негосударственное образовательное учреждение Свято-Троицкой Сергиевой Лавры «Детский центр образования «</w:t>
            </w:r>
            <w:proofErr w:type="spellStart"/>
            <w:r w:rsidRPr="00643D49">
              <w:rPr>
                <w:sz w:val="28"/>
                <w:szCs w:val="28"/>
              </w:rPr>
              <w:t>Пересвет</w:t>
            </w:r>
            <w:proofErr w:type="spellEnd"/>
            <w:r w:rsidRPr="00643D49"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592761" w:rsidRPr="00643D49" w:rsidRDefault="00592761" w:rsidP="00EC738E">
            <w:pPr>
              <w:jc w:val="both"/>
              <w:rPr>
                <w:sz w:val="28"/>
                <w:szCs w:val="28"/>
              </w:rPr>
            </w:pPr>
            <w:r w:rsidRPr="00643D49">
              <w:rPr>
                <w:sz w:val="28"/>
                <w:szCs w:val="28"/>
              </w:rPr>
              <w:t>Свидетельство участника</w:t>
            </w:r>
          </w:p>
        </w:tc>
      </w:tr>
    </w:tbl>
    <w:p w:rsidR="00592761" w:rsidRPr="00592761" w:rsidRDefault="00592761" w:rsidP="00C1250B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>2.4. Критерий 4. «Личный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  <w:r>
        <w:rPr>
          <w:b/>
          <w:sz w:val="28"/>
          <w:szCs w:val="28"/>
          <w:lang w:eastAsia="en-US"/>
        </w:rPr>
        <w:t>.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 w:rsidRPr="00C1250B">
        <w:rPr>
          <w:b/>
          <w:i/>
          <w:sz w:val="28"/>
          <w:szCs w:val="28"/>
          <w:lang w:eastAsia="en-US"/>
        </w:rPr>
        <w:t xml:space="preserve">4.1. </w:t>
      </w:r>
      <w:r w:rsidRPr="00C1250B">
        <w:rPr>
          <w:b/>
          <w:i/>
          <w:sz w:val="28"/>
          <w:szCs w:val="28"/>
        </w:rPr>
        <w:t xml:space="preserve">Показатель «Система индивидуальной работы с </w:t>
      </w:r>
      <w:proofErr w:type="gramStart"/>
      <w:r w:rsidRPr="00C1250B">
        <w:rPr>
          <w:b/>
          <w:i/>
          <w:sz w:val="28"/>
          <w:szCs w:val="28"/>
        </w:rPr>
        <w:t>обучающимися</w:t>
      </w:r>
      <w:proofErr w:type="gramEnd"/>
      <w:r w:rsidRPr="00C1250B">
        <w:rPr>
          <w:b/>
          <w:i/>
          <w:sz w:val="28"/>
          <w:szCs w:val="28"/>
        </w:rPr>
        <w:t>»</w:t>
      </w:r>
    </w:p>
    <w:p w:rsidR="00592761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C1250B">
        <w:rPr>
          <w:sz w:val="28"/>
          <w:szCs w:val="28"/>
          <w:lang w:eastAsia="en-US"/>
        </w:rPr>
        <w:t xml:space="preserve">4.1.1. </w:t>
      </w:r>
      <w:r w:rsidRPr="00C1250B">
        <w:rPr>
          <w:sz w:val="28"/>
          <w:szCs w:val="28"/>
        </w:rPr>
        <w:t xml:space="preserve">Организация  индивидуальной работы с </w:t>
      </w:r>
      <w:proofErr w:type="gramStart"/>
      <w:r w:rsidRPr="00C1250B">
        <w:rPr>
          <w:sz w:val="28"/>
          <w:szCs w:val="28"/>
        </w:rPr>
        <w:t>обучающимися</w:t>
      </w:r>
      <w:proofErr w:type="gramEnd"/>
      <w:r w:rsidRPr="00C1250B">
        <w:rPr>
          <w:sz w:val="28"/>
          <w:szCs w:val="28"/>
        </w:rPr>
        <w:t>, имеющими затруднения в обучении и развитии.</w:t>
      </w:r>
      <w:r w:rsidR="003A3250">
        <w:rPr>
          <w:sz w:val="28"/>
          <w:szCs w:val="28"/>
        </w:rPr>
        <w:t xml:space="preserve"> </w:t>
      </w:r>
      <w:r w:rsidR="003A3250" w:rsidRPr="003A3250">
        <w:rPr>
          <w:i/>
          <w:sz w:val="28"/>
          <w:szCs w:val="28"/>
        </w:rPr>
        <w:t xml:space="preserve">(Приложение </w:t>
      </w:r>
      <w:r w:rsidR="005C2CB1">
        <w:rPr>
          <w:i/>
          <w:sz w:val="28"/>
          <w:szCs w:val="28"/>
        </w:rPr>
        <w:t>15</w:t>
      </w:r>
      <w:r w:rsidR="003A3250" w:rsidRPr="003A3250">
        <w:rPr>
          <w:i/>
          <w:sz w:val="28"/>
          <w:szCs w:val="28"/>
        </w:rPr>
        <w:t>)</w:t>
      </w:r>
    </w:p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Безяева</w:t>
      </w:r>
      <w:proofErr w:type="spellEnd"/>
      <w:r>
        <w:rPr>
          <w:sz w:val="28"/>
          <w:szCs w:val="28"/>
        </w:rPr>
        <w:t xml:space="preserve"> О.А. проводит систематическую работу по выявлению затруднений в обучении и развитии обучающихся, планирует коррекционную работу с такими детьми. На каждого ученика ведётся папка с работами по коррекции обучения. Ведёт работу по сотрудничеству с родителями и лицами их заменяющими, привлекает социального педагога и психолога. </w:t>
      </w:r>
    </w:p>
    <w:p w:rsidR="003A3250" w:rsidRDefault="003A3250" w:rsidP="003A32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не освоившие общую образовательную программу, были показаны на районную медико-педагогическую комиссию. Результаты данной работы внесены в таблицу:</w:t>
      </w:r>
    </w:p>
    <w:tbl>
      <w:tblPr>
        <w:tblStyle w:val="aa"/>
        <w:tblW w:w="0" w:type="auto"/>
        <w:tblLook w:val="04A0"/>
      </w:tblPr>
      <w:tblGrid>
        <w:gridCol w:w="3189"/>
        <w:gridCol w:w="1030"/>
        <w:gridCol w:w="5352"/>
      </w:tblGrid>
      <w:tr w:rsidR="003A3250" w:rsidRPr="00A65F36" w:rsidTr="00EC738E">
        <w:tc>
          <w:tcPr>
            <w:tcW w:w="3189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ФИО</w:t>
            </w:r>
          </w:p>
        </w:tc>
        <w:tc>
          <w:tcPr>
            <w:tcW w:w="1030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Класс</w:t>
            </w:r>
          </w:p>
        </w:tc>
        <w:tc>
          <w:tcPr>
            <w:tcW w:w="5352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Решение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Курбатов А.</w:t>
            </w:r>
          </w:p>
        </w:tc>
        <w:tc>
          <w:tcPr>
            <w:tcW w:w="1030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(8 вида)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Лунёв А.</w:t>
            </w:r>
          </w:p>
        </w:tc>
        <w:tc>
          <w:tcPr>
            <w:tcW w:w="1030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(8 вида)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proofErr w:type="spellStart"/>
            <w:r w:rsidRPr="00A65F36">
              <w:rPr>
                <w:sz w:val="28"/>
                <w:szCs w:val="28"/>
              </w:rPr>
              <w:t>Шишмаков</w:t>
            </w:r>
            <w:proofErr w:type="spellEnd"/>
            <w:r w:rsidRPr="00A65F36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1030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(8 вида)</w:t>
            </w:r>
          </w:p>
        </w:tc>
      </w:tr>
      <w:tr w:rsidR="003A3250" w:rsidRPr="00A65F36" w:rsidTr="00EC738E">
        <w:tc>
          <w:tcPr>
            <w:tcW w:w="3189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Семко С.</w:t>
            </w:r>
          </w:p>
        </w:tc>
        <w:tc>
          <w:tcPr>
            <w:tcW w:w="1030" w:type="dxa"/>
          </w:tcPr>
          <w:p w:rsidR="003A3250" w:rsidRPr="00A65F36" w:rsidRDefault="003A3250" w:rsidP="00EC738E">
            <w:pPr>
              <w:jc w:val="center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3A3250" w:rsidRPr="00A65F36" w:rsidRDefault="003A3250" w:rsidP="00EC738E">
            <w:pPr>
              <w:jc w:val="both"/>
              <w:rPr>
                <w:sz w:val="28"/>
                <w:szCs w:val="28"/>
              </w:rPr>
            </w:pPr>
            <w:r w:rsidRPr="00A65F36">
              <w:rPr>
                <w:sz w:val="28"/>
                <w:szCs w:val="28"/>
              </w:rPr>
              <w:t>Адаптированная образовательная программа (7 вида)</w:t>
            </w:r>
          </w:p>
        </w:tc>
      </w:tr>
    </w:tbl>
    <w:p w:rsidR="003A3250" w:rsidRPr="00C1250B" w:rsidRDefault="003A3250" w:rsidP="00C1250B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4.1.2. </w:t>
      </w:r>
      <w:r w:rsidRPr="00C1250B">
        <w:rPr>
          <w:sz w:val="28"/>
          <w:szCs w:val="28"/>
          <w:lang w:eastAsia="en-US"/>
        </w:rPr>
        <w:t xml:space="preserve">Организация дистанционного обучения </w:t>
      </w:r>
      <w:proofErr w:type="gramStart"/>
      <w:r w:rsidRPr="00C1250B">
        <w:rPr>
          <w:sz w:val="28"/>
          <w:szCs w:val="28"/>
        </w:rPr>
        <w:t>обучающихся</w:t>
      </w:r>
      <w:proofErr w:type="gramEnd"/>
      <w:r w:rsidRPr="00C1250B">
        <w:rPr>
          <w:sz w:val="28"/>
          <w:szCs w:val="28"/>
        </w:rPr>
        <w:t>.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sz w:val="28"/>
          <w:szCs w:val="28"/>
          <w:lang w:eastAsia="en-US"/>
        </w:rPr>
        <w:t xml:space="preserve">4.2.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«Транслирование опыта практических результатов профессиональной деятельности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C1250B">
        <w:rPr>
          <w:sz w:val="28"/>
          <w:szCs w:val="28"/>
          <w:lang w:eastAsia="en-US"/>
        </w:rPr>
        <w:t xml:space="preserve">4.2.1. </w:t>
      </w:r>
      <w:r w:rsidRPr="00C1250B">
        <w:rPr>
          <w:sz w:val="28"/>
          <w:szCs w:val="28"/>
        </w:rPr>
        <w:t>Опыт работы внесен в банк данных педагогического опыта.</w:t>
      </w:r>
      <w:r w:rsidR="003A3250">
        <w:rPr>
          <w:sz w:val="28"/>
          <w:szCs w:val="28"/>
        </w:rPr>
        <w:t xml:space="preserve"> </w:t>
      </w:r>
      <w:r w:rsidR="003A3250" w:rsidRPr="003A3250">
        <w:rPr>
          <w:i/>
          <w:sz w:val="28"/>
          <w:szCs w:val="28"/>
        </w:rPr>
        <w:t>(Приложение 1</w:t>
      </w:r>
      <w:r w:rsidR="005C2CB1">
        <w:rPr>
          <w:i/>
          <w:sz w:val="28"/>
          <w:szCs w:val="28"/>
        </w:rPr>
        <w:t>6</w:t>
      </w:r>
      <w:r w:rsidR="003A3250" w:rsidRPr="003A3250">
        <w:rPr>
          <w:i/>
          <w:sz w:val="28"/>
          <w:szCs w:val="28"/>
        </w:rPr>
        <w:t>)</w:t>
      </w:r>
    </w:p>
    <w:p w:rsidR="00C1250B" w:rsidRPr="00C1250B" w:rsidRDefault="00C1250B" w:rsidP="00C1250B">
      <w:pPr>
        <w:pStyle w:val="ab"/>
        <w:widowControl w:val="0"/>
        <w:numPr>
          <w:ilvl w:val="0"/>
          <w:numId w:val="3"/>
        </w:numPr>
        <w:tabs>
          <w:tab w:val="left" w:pos="34"/>
        </w:tabs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Свидетельство№2 об обобщении педагогического опыта по проблеме «Компьютерное тестирование как средство формирования регулятивных универсальных учебных действий обучающихся», </w:t>
      </w:r>
      <w:proofErr w:type="gramStart"/>
      <w:r w:rsidRPr="00C1250B">
        <w:rPr>
          <w:sz w:val="28"/>
          <w:szCs w:val="28"/>
        </w:rPr>
        <w:t>внесён</w:t>
      </w:r>
      <w:proofErr w:type="gramEnd"/>
      <w:r w:rsidRPr="00C1250B">
        <w:rPr>
          <w:sz w:val="28"/>
          <w:szCs w:val="28"/>
        </w:rPr>
        <w:t xml:space="preserve"> в школьную базу данных, 2013г.</w:t>
      </w:r>
    </w:p>
    <w:p w:rsidR="00C1250B" w:rsidRPr="00C1250B" w:rsidRDefault="00C1250B" w:rsidP="00C1250B">
      <w:pPr>
        <w:pStyle w:val="ab"/>
        <w:widowControl w:val="0"/>
        <w:numPr>
          <w:ilvl w:val="0"/>
          <w:numId w:val="3"/>
        </w:numPr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>Свидетельство№8 о внесении передового педагогического опыта в муниципальную базу данных. Тема «Компьютерное тестирование как средство формирования регулятивных универсальных учебных действий обучающихся», 2013г.</w:t>
      </w:r>
    </w:p>
    <w:p w:rsidR="00C1250B" w:rsidRPr="003A3250" w:rsidRDefault="00C1250B" w:rsidP="00C1250B">
      <w:pPr>
        <w:widowControl w:val="0"/>
        <w:tabs>
          <w:tab w:val="left" w:pos="34"/>
        </w:tabs>
        <w:spacing w:before="60" w:after="60" w:line="360" w:lineRule="auto"/>
        <w:ind w:left="34" w:firstLine="709"/>
        <w:jc w:val="both"/>
        <w:rPr>
          <w:i/>
          <w:sz w:val="28"/>
          <w:szCs w:val="28"/>
          <w:lang w:eastAsia="en-US"/>
        </w:rPr>
      </w:pPr>
      <w:r w:rsidRPr="00C1250B">
        <w:rPr>
          <w:sz w:val="28"/>
          <w:szCs w:val="28"/>
          <w:lang w:eastAsia="en-US"/>
        </w:rPr>
        <w:t xml:space="preserve">4.2.2. </w:t>
      </w:r>
      <w:r w:rsidRPr="00C1250B">
        <w:rPr>
          <w:sz w:val="28"/>
          <w:szCs w:val="28"/>
        </w:rPr>
        <w:t xml:space="preserve">Участие в мероприятиях по распространению опыта </w:t>
      </w:r>
      <w:r w:rsidRPr="00C1250B">
        <w:rPr>
          <w:sz w:val="28"/>
          <w:szCs w:val="28"/>
          <w:lang w:eastAsia="en-US"/>
        </w:rPr>
        <w:t xml:space="preserve">практических </w:t>
      </w:r>
      <w:r w:rsidRPr="00C1250B">
        <w:rPr>
          <w:sz w:val="28"/>
          <w:szCs w:val="28"/>
          <w:lang w:eastAsia="en-US"/>
        </w:rPr>
        <w:lastRenderedPageBreak/>
        <w:t xml:space="preserve">результатов профессиональной деятельности  (регулярно проводит мастер-классы, тренинги, стендовые защиты, выступает с докладами на семинарах, </w:t>
      </w:r>
      <w:proofErr w:type="spellStart"/>
      <w:r w:rsidRPr="00C1250B">
        <w:rPr>
          <w:sz w:val="28"/>
          <w:szCs w:val="28"/>
          <w:lang w:eastAsia="en-US"/>
        </w:rPr>
        <w:t>вебинарах</w:t>
      </w:r>
      <w:proofErr w:type="spellEnd"/>
      <w:r w:rsidRPr="00C1250B">
        <w:rPr>
          <w:sz w:val="28"/>
          <w:szCs w:val="28"/>
          <w:lang w:eastAsia="en-US"/>
        </w:rPr>
        <w:t xml:space="preserve">, конференциях,  педагогических чтениях). </w:t>
      </w:r>
      <w:r w:rsidR="003A3250" w:rsidRPr="003A3250">
        <w:rPr>
          <w:i/>
          <w:sz w:val="28"/>
          <w:szCs w:val="28"/>
          <w:lang w:eastAsia="en-US"/>
        </w:rPr>
        <w:t>(Приложение 1</w:t>
      </w:r>
      <w:r w:rsidR="005C2CB1">
        <w:rPr>
          <w:i/>
          <w:sz w:val="28"/>
          <w:szCs w:val="28"/>
          <w:lang w:eastAsia="en-US"/>
        </w:rPr>
        <w:t>7</w:t>
      </w:r>
      <w:r w:rsidR="003A3250" w:rsidRPr="003A3250">
        <w:rPr>
          <w:i/>
          <w:sz w:val="28"/>
          <w:szCs w:val="28"/>
          <w:lang w:eastAsia="en-US"/>
        </w:rPr>
        <w:t>)</w:t>
      </w:r>
    </w:p>
    <w:p w:rsidR="00DD77C4" w:rsidRPr="00DD77C4" w:rsidRDefault="00DD77C4" w:rsidP="00DD77C4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hanging="283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Муниципальный конкурс «Калейдоскоп педагогических идей», 2012г.  Грамота победителя номинации «Разработка урока с требованиями ФГОС»</w:t>
      </w:r>
    </w:p>
    <w:p w:rsidR="00C1250B" w:rsidRDefault="00C1250B" w:rsidP="00DD77C4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hanging="283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Лауреат муниципальных педагогических чтений «Обеспечение качественного образования на основе введения инновационных преобразований в соответствии с национальной образовательной инициативой «Наша новая школа», Диплом 3 степени, 2013г.</w:t>
      </w:r>
    </w:p>
    <w:p w:rsidR="00DD77C4" w:rsidRDefault="00DD77C4" w:rsidP="00DD77C4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hanging="283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Благодарственное письмо ГБОУ ДПО ИРОСО, октябрь 2014г</w:t>
      </w:r>
    </w:p>
    <w:p w:rsidR="00DD77C4" w:rsidRDefault="00DD77C4" w:rsidP="00DD77C4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hanging="283"/>
        <w:jc w:val="both"/>
        <w:rPr>
          <w:sz w:val="28"/>
          <w:szCs w:val="28"/>
        </w:rPr>
      </w:pPr>
      <w:r w:rsidRPr="00DD77C4">
        <w:rPr>
          <w:sz w:val="28"/>
          <w:szCs w:val="28"/>
        </w:rPr>
        <w:t>Благодарность  Управления образования МО «</w:t>
      </w:r>
      <w:proofErr w:type="spellStart"/>
      <w:r w:rsidRPr="00DD77C4">
        <w:rPr>
          <w:sz w:val="28"/>
          <w:szCs w:val="28"/>
        </w:rPr>
        <w:t>Тымовский</w:t>
      </w:r>
      <w:proofErr w:type="spellEnd"/>
      <w:r w:rsidRPr="00DD77C4">
        <w:rPr>
          <w:sz w:val="28"/>
          <w:szCs w:val="28"/>
        </w:rPr>
        <w:t xml:space="preserve"> городской округ», 2015г.</w:t>
      </w:r>
    </w:p>
    <w:p w:rsidR="00694442" w:rsidRDefault="00694442" w:rsidP="00DD77C4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 за участие во всероссийском конкурсе профессионального мастерства «Мой лучший урок по ФГОС» Номинация «Творческая презентация к уроку»</w:t>
      </w:r>
    </w:p>
    <w:p w:rsidR="00694442" w:rsidRDefault="00694442" w:rsidP="00DD77C4">
      <w:pPr>
        <w:pStyle w:val="ab"/>
        <w:widowControl w:val="0"/>
        <w:numPr>
          <w:ilvl w:val="0"/>
          <w:numId w:val="4"/>
        </w:numPr>
        <w:spacing w:before="60" w:after="60" w:line="360" w:lineRule="auto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всероссийского конкурса профессионального мастерства «Мой лучший урок по ФГОС» Номинация Разработка технологической карты урока»</w:t>
      </w:r>
    </w:p>
    <w:p w:rsidR="00C1250B" w:rsidRPr="00DD77C4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4.2.3. Наличие научно-методических публикаций по проблемам образования и воспитания обучающихся, имеющих соответствующие  выходные данные</w:t>
      </w:r>
      <w:r w:rsidR="00DD77C4">
        <w:rPr>
          <w:i/>
          <w:sz w:val="28"/>
          <w:szCs w:val="28"/>
        </w:rPr>
        <w:t>.</w:t>
      </w:r>
      <w:r w:rsidR="00694442">
        <w:rPr>
          <w:i/>
          <w:sz w:val="28"/>
          <w:szCs w:val="28"/>
        </w:rPr>
        <w:t xml:space="preserve"> (Приложение 1</w:t>
      </w:r>
      <w:r w:rsidR="005C2CB1">
        <w:rPr>
          <w:i/>
          <w:sz w:val="28"/>
          <w:szCs w:val="28"/>
        </w:rPr>
        <w:t>8</w:t>
      </w:r>
      <w:r w:rsidR="00694442">
        <w:rPr>
          <w:i/>
          <w:sz w:val="28"/>
          <w:szCs w:val="28"/>
        </w:rPr>
        <w:t>)</w:t>
      </w:r>
    </w:p>
    <w:p w:rsidR="00C1250B" w:rsidRPr="00C1250B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7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/617145</w:t>
        </w:r>
      </w:hyperlink>
    </w:p>
    <w:p w:rsidR="00C1250B" w:rsidRPr="00C1250B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8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/664652</w:t>
        </w:r>
      </w:hyperlink>
    </w:p>
    <w:p w:rsidR="00C1250B" w:rsidRPr="00C1250B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9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/664653</w:t>
        </w:r>
      </w:hyperlink>
    </w:p>
    <w:p w:rsidR="00C1250B" w:rsidRPr="00C1250B" w:rsidRDefault="00C1250B" w:rsidP="00C1250B">
      <w:pPr>
        <w:pStyle w:val="ab"/>
        <w:widowControl w:val="0"/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Свидетельство о публикации в </w:t>
      </w:r>
      <w:proofErr w:type="gramStart"/>
      <w:r w:rsidRPr="00C1250B">
        <w:rPr>
          <w:sz w:val="28"/>
          <w:szCs w:val="28"/>
        </w:rPr>
        <w:t>электронном</w:t>
      </w:r>
      <w:proofErr w:type="gramEnd"/>
      <w:r w:rsidRPr="00C1250B">
        <w:rPr>
          <w:sz w:val="28"/>
          <w:szCs w:val="28"/>
        </w:rPr>
        <w:t xml:space="preserve"> СМИ №ФС77-43268.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hyperlink r:id="rId10" w:history="1">
        <w:r w:rsidRPr="00C1250B">
          <w:rPr>
            <w:rStyle w:val="a3"/>
            <w:sz w:val="28"/>
            <w:szCs w:val="28"/>
            <w:lang w:val="en-US"/>
          </w:rPr>
          <w:t>http</w:t>
        </w:r>
        <w:r w:rsidRPr="00C1250B">
          <w:rPr>
            <w:rStyle w:val="a3"/>
            <w:sz w:val="28"/>
            <w:szCs w:val="28"/>
          </w:rPr>
          <w:t>://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nsportal</w:t>
        </w:r>
        <w:proofErr w:type="spellEnd"/>
        <w:r w:rsidRPr="00C1250B">
          <w:rPr>
            <w:rStyle w:val="a3"/>
            <w:sz w:val="28"/>
            <w:szCs w:val="28"/>
          </w:rPr>
          <w:t>.</w:t>
        </w:r>
        <w:proofErr w:type="spellStart"/>
        <w:r w:rsidRPr="00C1250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C1250B">
          <w:rPr>
            <w:rStyle w:val="a3"/>
            <w:sz w:val="28"/>
            <w:szCs w:val="28"/>
          </w:rPr>
          <w:t>/</w:t>
        </w:r>
        <w:r w:rsidRPr="00C1250B">
          <w:rPr>
            <w:rStyle w:val="a3"/>
            <w:sz w:val="28"/>
            <w:szCs w:val="28"/>
            <w:lang w:val="en-US"/>
          </w:rPr>
          <w:t>node</w:t>
        </w:r>
        <w:r w:rsidRPr="00C1250B">
          <w:rPr>
            <w:rStyle w:val="a3"/>
            <w:sz w:val="28"/>
            <w:szCs w:val="28"/>
          </w:rPr>
          <w:t>/659631</w:t>
        </w:r>
      </w:hyperlink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C1250B">
        <w:rPr>
          <w:sz w:val="28"/>
          <w:szCs w:val="28"/>
        </w:rPr>
        <w:lastRenderedPageBreak/>
        <w:t xml:space="preserve">Свидетельство о публикации в сетевом издании «Образование: эффективность, качество, инновации». №ФС77-60406 от 29.12.2014. </w:t>
      </w:r>
      <w:r w:rsidRPr="00C1250B">
        <w:rPr>
          <w:sz w:val="28"/>
          <w:szCs w:val="28"/>
          <w:lang w:val="en-US"/>
        </w:rPr>
        <w:t>Web</w:t>
      </w:r>
      <w:r w:rsidRPr="00C1250B">
        <w:rPr>
          <w:sz w:val="28"/>
          <w:szCs w:val="28"/>
        </w:rPr>
        <w:t xml:space="preserve">-адрес публикации: </w:t>
      </w:r>
      <w:proofErr w:type="spellStart"/>
      <w:r w:rsidRPr="00C1250B">
        <w:rPr>
          <w:sz w:val="28"/>
          <w:szCs w:val="28"/>
          <w:lang w:val="en-US"/>
        </w:rPr>
        <w:t>effektiko</w:t>
      </w:r>
      <w:proofErr w:type="spellEnd"/>
      <w:r w:rsidRPr="00DD77C4">
        <w:rPr>
          <w:sz w:val="28"/>
          <w:szCs w:val="28"/>
        </w:rPr>
        <w:t>.</w:t>
      </w:r>
      <w:proofErr w:type="spellStart"/>
      <w:r w:rsidRPr="00C1250B">
        <w:rPr>
          <w:sz w:val="28"/>
          <w:szCs w:val="28"/>
          <w:lang w:val="en-US"/>
        </w:rPr>
        <w:t>ru</w:t>
      </w:r>
      <w:proofErr w:type="spellEnd"/>
      <w:r w:rsidRPr="00DD77C4">
        <w:rPr>
          <w:sz w:val="28"/>
          <w:szCs w:val="28"/>
        </w:rPr>
        <w:t>/</w:t>
      </w:r>
      <w:r w:rsidRPr="00C1250B">
        <w:rPr>
          <w:sz w:val="28"/>
          <w:szCs w:val="28"/>
          <w:lang w:val="en-US"/>
        </w:rPr>
        <w:t>journal</w:t>
      </w:r>
      <w:proofErr w:type="gramStart"/>
      <w:r w:rsidRPr="00C1250B">
        <w:rPr>
          <w:sz w:val="28"/>
          <w:szCs w:val="28"/>
        </w:rPr>
        <w:t>?</w:t>
      </w:r>
      <w:r w:rsidRPr="00C1250B">
        <w:rPr>
          <w:sz w:val="28"/>
          <w:szCs w:val="28"/>
          <w:lang w:val="en-US"/>
        </w:rPr>
        <w:t>p</w:t>
      </w:r>
      <w:proofErr w:type="gramEnd"/>
      <w:r w:rsidRPr="00DD77C4">
        <w:rPr>
          <w:sz w:val="28"/>
          <w:szCs w:val="28"/>
        </w:rPr>
        <w:t>=3928</w:t>
      </w:r>
    </w:p>
    <w:p w:rsidR="00C1250B" w:rsidRPr="00C1250B" w:rsidRDefault="00C1250B" w:rsidP="00C1250B">
      <w:pPr>
        <w:widowControl w:val="0"/>
        <w:spacing w:before="60" w:after="60" w:line="360" w:lineRule="auto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sz w:val="28"/>
          <w:szCs w:val="28"/>
          <w:lang w:eastAsia="en-US"/>
        </w:rPr>
        <w:t xml:space="preserve">4.3.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bCs/>
          <w:i/>
          <w:iCs/>
          <w:sz w:val="28"/>
          <w:szCs w:val="28"/>
        </w:rPr>
        <w:t>Непрерывность образования педагогического работника</w:t>
      </w:r>
      <w:r w:rsidRPr="00C1250B">
        <w:rPr>
          <w:b/>
          <w:i/>
          <w:sz w:val="28"/>
          <w:szCs w:val="28"/>
          <w:lang w:eastAsia="en-US"/>
        </w:rPr>
        <w:t>»</w:t>
      </w:r>
    </w:p>
    <w:p w:rsidR="00C1250B" w:rsidRPr="00DD77C4" w:rsidRDefault="00C1250B" w:rsidP="00C1250B">
      <w:pPr>
        <w:widowControl w:val="0"/>
        <w:spacing w:before="60" w:after="60" w:line="360" w:lineRule="auto"/>
        <w:ind w:hanging="27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4.3.1. </w:t>
      </w:r>
      <w:r w:rsidRPr="00DD77C4">
        <w:rPr>
          <w:i/>
          <w:sz w:val="28"/>
          <w:szCs w:val="28"/>
        </w:rPr>
        <w:t>Повышение квалификации и прохождение обучения в различных формах</w:t>
      </w:r>
    </w:p>
    <w:p w:rsidR="00C1250B" w:rsidRPr="00DD77C4" w:rsidRDefault="00C1250B" w:rsidP="00C1250B">
      <w:pPr>
        <w:spacing w:line="360" w:lineRule="auto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«Институт развития образования Сахалинской области» по программам</w:t>
      </w:r>
      <w:r w:rsidR="00694442">
        <w:rPr>
          <w:i/>
          <w:sz w:val="28"/>
          <w:szCs w:val="28"/>
        </w:rPr>
        <w:t xml:space="preserve"> (Приложение 1</w:t>
      </w:r>
      <w:r w:rsidR="005C2CB1">
        <w:rPr>
          <w:i/>
          <w:sz w:val="28"/>
          <w:szCs w:val="28"/>
        </w:rPr>
        <w:t>9</w:t>
      </w:r>
      <w:r w:rsidR="00694442">
        <w:rPr>
          <w:i/>
          <w:sz w:val="28"/>
          <w:szCs w:val="28"/>
        </w:rPr>
        <w:t>)</w:t>
      </w:r>
      <w:r w:rsidRPr="00DD77C4">
        <w:rPr>
          <w:i/>
          <w:sz w:val="28"/>
          <w:szCs w:val="28"/>
        </w:rPr>
        <w:t xml:space="preserve">: </w:t>
      </w:r>
    </w:p>
    <w:p w:rsidR="00C1250B" w:rsidRPr="00C1250B" w:rsidRDefault="00C1250B" w:rsidP="00C125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250B">
        <w:rPr>
          <w:sz w:val="28"/>
          <w:szCs w:val="28"/>
        </w:rPr>
        <w:t xml:space="preserve">«Обновление содержания обучения в начальном образовании», 17 марта 2011г., удостоверение №0781; </w:t>
      </w:r>
    </w:p>
    <w:p w:rsidR="00C1250B" w:rsidRDefault="00C1250B" w:rsidP="00C1250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1250B">
        <w:rPr>
          <w:sz w:val="28"/>
          <w:szCs w:val="28"/>
        </w:rPr>
        <w:t>«Формирование и развитие профессиональной компетентности педагога в области информационных и коммуникационных технологий», 28 января 2013г., удостоверение № 140;</w:t>
      </w:r>
    </w:p>
    <w:p w:rsidR="00C1250B" w:rsidRDefault="00C1250B" w:rsidP="00C1250B">
      <w:pPr>
        <w:pStyle w:val="ab"/>
        <w:widowControl w:val="0"/>
        <w:numPr>
          <w:ilvl w:val="0"/>
          <w:numId w:val="2"/>
        </w:numPr>
        <w:spacing w:before="60" w:after="60" w:line="360" w:lineRule="auto"/>
        <w:jc w:val="both"/>
        <w:rPr>
          <w:sz w:val="28"/>
          <w:szCs w:val="28"/>
          <w:lang w:eastAsia="en-US"/>
        </w:rPr>
      </w:pPr>
      <w:r w:rsidRPr="00C1250B">
        <w:rPr>
          <w:sz w:val="28"/>
          <w:szCs w:val="28"/>
        </w:rPr>
        <w:t>«Методологические и содержательные аспекты реализации федерального государственного образовательного стандарта в начальном общем образовании», 21 ноября 2014, удостоверение № 2393.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sz w:val="28"/>
          <w:szCs w:val="28"/>
          <w:lang w:eastAsia="en-US"/>
        </w:rPr>
        <w:t xml:space="preserve">4.4.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i/>
          <w:sz w:val="28"/>
          <w:szCs w:val="28"/>
        </w:rPr>
        <w:t>Признание профессиональным сообществом высокой квалификации педагогического работника</w:t>
      </w:r>
      <w:r w:rsidRPr="00C1250B">
        <w:rPr>
          <w:b/>
          <w:i/>
          <w:sz w:val="28"/>
          <w:szCs w:val="28"/>
          <w:lang w:eastAsia="en-US"/>
        </w:rPr>
        <w:t>»</w:t>
      </w:r>
    </w:p>
    <w:p w:rsidR="00C1250B" w:rsidRPr="00DD77C4" w:rsidRDefault="00C1250B" w:rsidP="00C1250B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4.4.1. </w:t>
      </w:r>
      <w:r w:rsidRPr="00DD77C4">
        <w:rPr>
          <w:i/>
          <w:color w:val="000000"/>
          <w:sz w:val="28"/>
          <w:szCs w:val="28"/>
        </w:rPr>
        <w:t xml:space="preserve">Наличие наград по профилю (до </w:t>
      </w:r>
      <w:proofErr w:type="spellStart"/>
      <w:r w:rsidRPr="00DD77C4">
        <w:rPr>
          <w:i/>
          <w:color w:val="000000"/>
          <w:sz w:val="28"/>
          <w:szCs w:val="28"/>
        </w:rPr>
        <w:t>межаттестационного</w:t>
      </w:r>
      <w:proofErr w:type="spellEnd"/>
      <w:r w:rsidRPr="00DD77C4">
        <w:rPr>
          <w:i/>
          <w:color w:val="000000"/>
          <w:sz w:val="28"/>
          <w:szCs w:val="28"/>
        </w:rPr>
        <w:t xml:space="preserve"> периода)</w:t>
      </w:r>
    </w:p>
    <w:p w:rsidR="00C1250B" w:rsidRPr="00DD77C4" w:rsidRDefault="00C1250B" w:rsidP="00C1250B">
      <w:pPr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color w:val="000000"/>
          <w:sz w:val="28"/>
          <w:szCs w:val="28"/>
        </w:rPr>
        <w:t xml:space="preserve">4.4.2. </w:t>
      </w:r>
      <w:r w:rsidRPr="00DD77C4">
        <w:rPr>
          <w:i/>
          <w:sz w:val="28"/>
          <w:szCs w:val="28"/>
        </w:rPr>
        <w:t>Участие в деятельности аттестационных, экспертных комиссий, жюри, в судействе соревнований</w:t>
      </w:r>
      <w:proofErr w:type="gramStart"/>
      <w:r w:rsidR="00694442">
        <w:rPr>
          <w:i/>
          <w:sz w:val="28"/>
          <w:szCs w:val="28"/>
        </w:rPr>
        <w:t>.(</w:t>
      </w:r>
      <w:proofErr w:type="gramEnd"/>
      <w:r w:rsidR="00694442">
        <w:rPr>
          <w:i/>
          <w:sz w:val="28"/>
          <w:szCs w:val="28"/>
        </w:rPr>
        <w:t xml:space="preserve">Приложение </w:t>
      </w:r>
      <w:r w:rsidR="005C2CB1">
        <w:rPr>
          <w:i/>
          <w:sz w:val="28"/>
          <w:szCs w:val="28"/>
        </w:rPr>
        <w:t>20</w:t>
      </w:r>
      <w:r w:rsidR="00694442">
        <w:rPr>
          <w:i/>
          <w:sz w:val="28"/>
          <w:szCs w:val="28"/>
        </w:rPr>
        <w:t>)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i/>
          <w:color w:val="000000"/>
          <w:sz w:val="28"/>
          <w:szCs w:val="28"/>
        </w:rPr>
        <w:t xml:space="preserve">4.5.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bCs/>
          <w:i/>
          <w:iCs/>
          <w:sz w:val="28"/>
          <w:szCs w:val="28"/>
        </w:rPr>
        <w:t>Методическая работа</w:t>
      </w:r>
      <w:r w:rsidRPr="00C1250B">
        <w:rPr>
          <w:b/>
          <w:i/>
          <w:sz w:val="28"/>
          <w:szCs w:val="28"/>
          <w:lang w:eastAsia="en-US"/>
        </w:rPr>
        <w:t>»</w:t>
      </w:r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4.5.1. </w:t>
      </w:r>
      <w:r w:rsidRPr="00DD77C4">
        <w:rPr>
          <w:i/>
          <w:sz w:val="28"/>
          <w:szCs w:val="28"/>
        </w:rPr>
        <w:t>Участие в работе методических советов, объединений, педагогических советов</w:t>
      </w:r>
      <w:proofErr w:type="gramStart"/>
      <w:r w:rsidRPr="00DD77C4">
        <w:rPr>
          <w:i/>
          <w:sz w:val="28"/>
          <w:szCs w:val="28"/>
        </w:rPr>
        <w:t>.</w:t>
      </w:r>
      <w:r w:rsidR="0024416F">
        <w:rPr>
          <w:i/>
          <w:sz w:val="28"/>
          <w:szCs w:val="28"/>
        </w:rPr>
        <w:t>(</w:t>
      </w:r>
      <w:proofErr w:type="gramEnd"/>
      <w:r w:rsidR="0024416F">
        <w:rPr>
          <w:i/>
          <w:sz w:val="28"/>
          <w:szCs w:val="28"/>
        </w:rPr>
        <w:t>Приложение 2</w:t>
      </w:r>
      <w:r w:rsidR="005C2CB1">
        <w:rPr>
          <w:i/>
          <w:sz w:val="28"/>
          <w:szCs w:val="28"/>
        </w:rPr>
        <w:t>1</w:t>
      </w:r>
      <w:r w:rsidR="0024416F">
        <w:rPr>
          <w:i/>
          <w:sz w:val="28"/>
          <w:szCs w:val="28"/>
        </w:rPr>
        <w:t>)</w:t>
      </w:r>
    </w:p>
    <w:p w:rsidR="0024416F" w:rsidRPr="0024416F" w:rsidRDefault="0024416F" w:rsidP="00C1250B">
      <w:pPr>
        <w:widowControl w:val="0"/>
        <w:spacing w:before="60" w:after="60" w:line="360" w:lineRule="auto"/>
        <w:ind w:firstLine="709"/>
        <w:jc w:val="both"/>
        <w:rPr>
          <w:sz w:val="28"/>
          <w:szCs w:val="28"/>
        </w:rPr>
      </w:pPr>
      <w:r w:rsidRPr="0024416F">
        <w:rPr>
          <w:sz w:val="28"/>
          <w:szCs w:val="28"/>
        </w:rPr>
        <w:t xml:space="preserve">С 2013 года является </w:t>
      </w:r>
      <w:r>
        <w:rPr>
          <w:sz w:val="28"/>
          <w:szCs w:val="28"/>
        </w:rPr>
        <w:t>руководителем ШМО учителей начальных классов. Прилагаются анализы работы ШМО за 2013 – 2015 года.</w:t>
      </w:r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4.5.2. </w:t>
      </w:r>
      <w:r w:rsidRPr="00DD77C4">
        <w:rPr>
          <w:i/>
          <w:sz w:val="28"/>
          <w:szCs w:val="28"/>
        </w:rPr>
        <w:t>Наставничество над молодыми специалистами</w:t>
      </w:r>
      <w:proofErr w:type="gramStart"/>
      <w:r w:rsidR="00DD77C4">
        <w:rPr>
          <w:i/>
          <w:sz w:val="28"/>
          <w:szCs w:val="28"/>
        </w:rPr>
        <w:t>.</w:t>
      </w:r>
      <w:r w:rsidR="0024416F">
        <w:rPr>
          <w:i/>
          <w:sz w:val="28"/>
          <w:szCs w:val="28"/>
        </w:rPr>
        <w:t>(</w:t>
      </w:r>
      <w:proofErr w:type="gramEnd"/>
      <w:r w:rsidR="0024416F">
        <w:rPr>
          <w:i/>
          <w:sz w:val="28"/>
          <w:szCs w:val="28"/>
        </w:rPr>
        <w:t>Приложение 2</w:t>
      </w:r>
      <w:r w:rsidR="005C2CB1">
        <w:rPr>
          <w:i/>
          <w:sz w:val="28"/>
          <w:szCs w:val="28"/>
        </w:rPr>
        <w:t>2</w:t>
      </w:r>
      <w:r w:rsidR="0024416F">
        <w:rPr>
          <w:i/>
          <w:sz w:val="28"/>
          <w:szCs w:val="28"/>
        </w:rPr>
        <w:t>)</w:t>
      </w:r>
    </w:p>
    <w:p w:rsidR="0024416F" w:rsidRPr="00BF6266" w:rsidRDefault="0024416F" w:rsidP="0024416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F6266">
        <w:rPr>
          <w:sz w:val="28"/>
          <w:szCs w:val="28"/>
        </w:rPr>
        <w:t xml:space="preserve"> 17.08 2015 года </w:t>
      </w:r>
      <w:proofErr w:type="gramStart"/>
      <w:r w:rsidRPr="00BF6266">
        <w:rPr>
          <w:sz w:val="28"/>
          <w:szCs w:val="28"/>
        </w:rPr>
        <w:t>назначена</w:t>
      </w:r>
      <w:proofErr w:type="gramEnd"/>
      <w:r w:rsidRPr="00BF6266">
        <w:rPr>
          <w:sz w:val="28"/>
          <w:szCs w:val="28"/>
        </w:rPr>
        <w:t xml:space="preserve"> наставником молодого специалиста </w:t>
      </w:r>
      <w:proofErr w:type="spellStart"/>
      <w:r w:rsidRPr="00BF6266">
        <w:rPr>
          <w:sz w:val="28"/>
          <w:szCs w:val="28"/>
        </w:rPr>
        <w:t>Романютенко</w:t>
      </w:r>
      <w:proofErr w:type="spellEnd"/>
      <w:r w:rsidRPr="00BF6266">
        <w:rPr>
          <w:sz w:val="28"/>
          <w:szCs w:val="28"/>
        </w:rPr>
        <w:t xml:space="preserve"> К.В. на 2015 – 2016 учебный год. По данной работе составлен </w:t>
      </w:r>
      <w:r w:rsidRPr="00BF6266">
        <w:rPr>
          <w:sz w:val="28"/>
          <w:szCs w:val="28"/>
        </w:rPr>
        <w:lastRenderedPageBreak/>
        <w:t>план мероприятий в рамках работы методического совета образовательного учреждения</w:t>
      </w:r>
      <w:r w:rsidR="00F90FA4">
        <w:rPr>
          <w:sz w:val="28"/>
          <w:szCs w:val="28"/>
        </w:rPr>
        <w:t>.</w:t>
      </w:r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>2.5. Критерий 5 «Личностные и профессиональные качества педагогического работника»</w:t>
      </w:r>
    </w:p>
    <w:p w:rsidR="00C1250B" w:rsidRPr="0024416F" w:rsidRDefault="00C1250B" w:rsidP="00C1250B">
      <w:pPr>
        <w:widowControl w:val="0"/>
        <w:spacing w:before="60" w:after="60"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C1250B">
        <w:rPr>
          <w:b/>
          <w:i/>
          <w:sz w:val="28"/>
          <w:szCs w:val="28"/>
          <w:lang w:eastAsia="en-US"/>
        </w:rPr>
        <w:t>5.1.</w:t>
      </w:r>
      <w:r w:rsidRPr="00C1250B">
        <w:rPr>
          <w:sz w:val="28"/>
          <w:szCs w:val="28"/>
          <w:lang w:eastAsia="en-US"/>
        </w:rPr>
        <w:t xml:space="preserve">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bCs/>
          <w:i/>
          <w:iCs/>
          <w:sz w:val="28"/>
          <w:szCs w:val="28"/>
        </w:rPr>
        <w:t>Профессиональная культура педагогического работника»</w:t>
      </w:r>
      <w:r w:rsidRPr="00C1250B">
        <w:rPr>
          <w:b/>
          <w:i/>
          <w:color w:val="FF0000"/>
          <w:sz w:val="28"/>
          <w:szCs w:val="28"/>
        </w:rPr>
        <w:t xml:space="preserve"> </w:t>
      </w:r>
      <w:r w:rsidRPr="00C1250B">
        <w:rPr>
          <w:b/>
          <w:i/>
          <w:sz w:val="28"/>
          <w:szCs w:val="28"/>
        </w:rPr>
        <w:t>(по результатам диагностики</w:t>
      </w:r>
      <w:proofErr w:type="gramStart"/>
      <w:r w:rsidRPr="00C1250B">
        <w:rPr>
          <w:b/>
          <w:i/>
          <w:sz w:val="28"/>
          <w:szCs w:val="28"/>
        </w:rPr>
        <w:t>)</w:t>
      </w:r>
      <w:r w:rsidR="0024416F">
        <w:rPr>
          <w:i/>
          <w:sz w:val="28"/>
          <w:szCs w:val="28"/>
        </w:rPr>
        <w:t>(</w:t>
      </w:r>
      <w:proofErr w:type="gramEnd"/>
      <w:r w:rsidR="0024416F">
        <w:rPr>
          <w:i/>
          <w:sz w:val="28"/>
          <w:szCs w:val="28"/>
        </w:rPr>
        <w:t>Приложение 2</w:t>
      </w:r>
      <w:r w:rsidR="005C2CB1">
        <w:rPr>
          <w:i/>
          <w:sz w:val="28"/>
          <w:szCs w:val="28"/>
        </w:rPr>
        <w:t>3</w:t>
      </w:r>
      <w:r w:rsidR="0024416F">
        <w:rPr>
          <w:i/>
          <w:sz w:val="28"/>
          <w:szCs w:val="28"/>
        </w:rPr>
        <w:t>)</w:t>
      </w:r>
    </w:p>
    <w:p w:rsidR="00C1250B" w:rsidRPr="00DD77C4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5.1.1. </w:t>
      </w:r>
      <w:r w:rsidRPr="00DD77C4">
        <w:rPr>
          <w:i/>
          <w:sz w:val="28"/>
          <w:szCs w:val="28"/>
        </w:rPr>
        <w:t xml:space="preserve">Уровень </w:t>
      </w:r>
      <w:proofErr w:type="spellStart"/>
      <w:r w:rsidRPr="00DD77C4">
        <w:rPr>
          <w:i/>
          <w:sz w:val="28"/>
          <w:szCs w:val="28"/>
        </w:rPr>
        <w:t>эмпатии</w:t>
      </w:r>
      <w:proofErr w:type="spellEnd"/>
      <w:r w:rsidRPr="00DD77C4">
        <w:rPr>
          <w:i/>
          <w:sz w:val="28"/>
          <w:szCs w:val="28"/>
        </w:rPr>
        <w:t xml:space="preserve"> во взаимодействии с участниками образовательного процесса</w:t>
      </w:r>
    </w:p>
    <w:p w:rsidR="00C1250B" w:rsidRPr="00DD77C4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5.1.2. </w:t>
      </w:r>
      <w:r w:rsidRPr="00DD77C4">
        <w:rPr>
          <w:i/>
          <w:sz w:val="28"/>
          <w:szCs w:val="28"/>
        </w:rPr>
        <w:t>Уровень толерантности в отношениях</w:t>
      </w:r>
    </w:p>
    <w:p w:rsidR="00C1250B" w:rsidRPr="00DD77C4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5.1.3. </w:t>
      </w:r>
      <w:r w:rsidRPr="00DD77C4">
        <w:rPr>
          <w:i/>
          <w:sz w:val="28"/>
          <w:szCs w:val="28"/>
        </w:rPr>
        <w:t>Уровень проявления конфликтности в отношениях</w:t>
      </w:r>
    </w:p>
    <w:p w:rsidR="00C1250B" w:rsidRPr="00DD77C4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5.1.4. </w:t>
      </w:r>
      <w:r w:rsidRPr="00DD77C4">
        <w:rPr>
          <w:i/>
          <w:sz w:val="28"/>
          <w:szCs w:val="28"/>
        </w:rPr>
        <w:t>Удовлетворенность</w:t>
      </w:r>
      <w:r w:rsidRPr="00DD77C4">
        <w:rPr>
          <w:bCs/>
          <w:i/>
          <w:iCs/>
          <w:sz w:val="28"/>
          <w:szCs w:val="28"/>
        </w:rPr>
        <w:t xml:space="preserve"> </w:t>
      </w:r>
      <w:proofErr w:type="gramStart"/>
      <w:r w:rsidRPr="00DD77C4">
        <w:rPr>
          <w:bCs/>
          <w:i/>
          <w:iCs/>
          <w:sz w:val="28"/>
          <w:szCs w:val="28"/>
        </w:rPr>
        <w:t>обучающихся</w:t>
      </w:r>
      <w:proofErr w:type="gramEnd"/>
      <w:r w:rsidRPr="00DD77C4">
        <w:rPr>
          <w:bCs/>
          <w:i/>
          <w:iCs/>
          <w:sz w:val="28"/>
          <w:szCs w:val="28"/>
        </w:rPr>
        <w:t xml:space="preserve"> </w:t>
      </w:r>
      <w:r w:rsidRPr="00DD77C4">
        <w:rPr>
          <w:i/>
          <w:sz w:val="28"/>
          <w:szCs w:val="28"/>
        </w:rPr>
        <w:t xml:space="preserve"> организацией и содержанием образовательного процесса по дисциплине  (направлению деятельности)</w:t>
      </w:r>
    </w:p>
    <w:p w:rsidR="00C1250B" w:rsidRP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1250B">
        <w:rPr>
          <w:b/>
          <w:i/>
          <w:sz w:val="28"/>
          <w:szCs w:val="28"/>
          <w:lang w:eastAsia="en-US"/>
        </w:rPr>
        <w:t>5.2.</w:t>
      </w:r>
      <w:r w:rsidRPr="00C1250B">
        <w:rPr>
          <w:sz w:val="28"/>
          <w:szCs w:val="28"/>
          <w:lang w:eastAsia="en-US"/>
        </w:rPr>
        <w:t xml:space="preserve"> </w:t>
      </w:r>
      <w:r w:rsidRPr="00C1250B">
        <w:rPr>
          <w:b/>
          <w:bCs/>
          <w:i/>
          <w:iCs/>
          <w:sz w:val="28"/>
          <w:szCs w:val="28"/>
        </w:rPr>
        <w:t>Показатель «Социальная активность педагогического работника, участие в решении общественных проблем»</w:t>
      </w:r>
      <w:r w:rsidRPr="00C1250B">
        <w:rPr>
          <w:b/>
          <w:i/>
          <w:color w:val="FF0000"/>
          <w:sz w:val="28"/>
          <w:szCs w:val="28"/>
        </w:rPr>
        <w:t xml:space="preserve"> </w:t>
      </w:r>
    </w:p>
    <w:p w:rsidR="00C1250B" w:rsidRPr="00DD77C4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</w:rPr>
        <w:t>5.2.1. Участие в деятельности органов государственно-общественного управления образовательного учреждения, местного самоуправления, общественных организаций, объединений, волонтерском движении (член попечительского/управляющего совета, совета трудового коллектива, профсоюзный активист и т.д.)</w:t>
      </w:r>
    </w:p>
    <w:p w:rsidR="00C1250B" w:rsidRDefault="00C1250B" w:rsidP="00C1250B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>2.6.</w:t>
      </w:r>
      <w:r w:rsidRPr="00C1250B">
        <w:rPr>
          <w:sz w:val="28"/>
          <w:szCs w:val="28"/>
          <w:lang w:eastAsia="en-US"/>
        </w:rPr>
        <w:t xml:space="preserve"> </w:t>
      </w:r>
      <w:r w:rsidRPr="00C1250B">
        <w:rPr>
          <w:b/>
          <w:sz w:val="28"/>
          <w:szCs w:val="28"/>
          <w:lang w:eastAsia="en-US"/>
        </w:rPr>
        <w:t>Критерий 6. «Профессиональная компетентность педагогического работника в области информационной основы деятельности, постановке и достижении педагогических задач при реализации образовательной программы на уроке (учебном занятии, воспитательном, методическом и других мероприятиях)»</w:t>
      </w:r>
    </w:p>
    <w:p w:rsidR="00C1250B" w:rsidRPr="00C1250B" w:rsidRDefault="00C1250B" w:rsidP="00C1250B">
      <w:pPr>
        <w:widowControl w:val="0"/>
        <w:spacing w:before="60" w:after="60" w:line="360" w:lineRule="auto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 xml:space="preserve">6.1.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i/>
          <w:sz w:val="28"/>
          <w:szCs w:val="28"/>
        </w:rPr>
        <w:t>Знания педагогического работника в области государственной образовательной политики, педагогики, психологии, методики преподавания и содержания предмета (направления деятельности)</w:t>
      </w:r>
      <w:r w:rsidRPr="00C1250B">
        <w:rPr>
          <w:b/>
          <w:i/>
          <w:sz w:val="28"/>
          <w:szCs w:val="28"/>
          <w:lang w:eastAsia="en-US"/>
        </w:rPr>
        <w:t>»</w:t>
      </w:r>
    </w:p>
    <w:p w:rsidR="00C1250B" w:rsidRPr="00DD77C4" w:rsidRDefault="00C1250B" w:rsidP="00C1250B">
      <w:pPr>
        <w:widowControl w:val="0"/>
        <w:spacing w:before="60" w:after="60" w:line="360" w:lineRule="auto"/>
        <w:ind w:firstLine="709"/>
        <w:jc w:val="both"/>
        <w:rPr>
          <w:i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lastRenderedPageBreak/>
        <w:t>6.1.1.</w:t>
      </w:r>
      <w:r w:rsidRPr="00DD77C4">
        <w:rPr>
          <w:i/>
          <w:sz w:val="28"/>
          <w:szCs w:val="28"/>
        </w:rPr>
        <w:t xml:space="preserve"> Результаты квалификационного экзамена</w:t>
      </w:r>
    </w:p>
    <w:p w:rsidR="00C1250B" w:rsidRPr="00C1250B" w:rsidRDefault="00C1250B" w:rsidP="00C1250B">
      <w:pPr>
        <w:widowControl w:val="0"/>
        <w:spacing w:before="60" w:after="60" w:line="360" w:lineRule="auto"/>
        <w:jc w:val="both"/>
        <w:rPr>
          <w:b/>
          <w:i/>
          <w:sz w:val="28"/>
          <w:szCs w:val="28"/>
          <w:lang w:eastAsia="en-US"/>
        </w:rPr>
      </w:pPr>
      <w:r w:rsidRPr="00C1250B">
        <w:rPr>
          <w:b/>
          <w:sz w:val="28"/>
          <w:szCs w:val="28"/>
          <w:lang w:eastAsia="en-US"/>
        </w:rPr>
        <w:t xml:space="preserve">6.2. </w:t>
      </w:r>
      <w:r w:rsidRPr="00C1250B">
        <w:rPr>
          <w:b/>
          <w:i/>
          <w:sz w:val="28"/>
          <w:szCs w:val="28"/>
        </w:rPr>
        <w:t>Показатель</w:t>
      </w:r>
      <w:r w:rsidRPr="00C1250B">
        <w:rPr>
          <w:b/>
          <w:i/>
          <w:sz w:val="28"/>
          <w:szCs w:val="28"/>
          <w:lang w:eastAsia="en-US"/>
        </w:rPr>
        <w:t xml:space="preserve"> «</w:t>
      </w:r>
      <w:r w:rsidRPr="00C1250B">
        <w:rPr>
          <w:b/>
          <w:i/>
          <w:sz w:val="28"/>
          <w:szCs w:val="28"/>
        </w:rPr>
        <w:t>Постановка педагогических задач при реализации образовательной программы на уроке/учебном занятии (на примере конспекта урока/учебного занятия)</w:t>
      </w:r>
      <w:r w:rsidRPr="00C1250B">
        <w:rPr>
          <w:b/>
          <w:i/>
          <w:sz w:val="28"/>
          <w:szCs w:val="28"/>
          <w:lang w:eastAsia="en-US"/>
        </w:rPr>
        <w:t>»</w:t>
      </w:r>
      <w:r w:rsidR="0024416F">
        <w:rPr>
          <w:b/>
          <w:i/>
          <w:sz w:val="28"/>
          <w:szCs w:val="28"/>
          <w:lang w:eastAsia="en-US"/>
        </w:rPr>
        <w:t xml:space="preserve"> </w:t>
      </w:r>
      <w:r w:rsidR="0024416F" w:rsidRPr="0024416F">
        <w:rPr>
          <w:i/>
          <w:sz w:val="28"/>
          <w:szCs w:val="28"/>
          <w:lang w:eastAsia="en-US"/>
        </w:rPr>
        <w:t>(Приложение 2</w:t>
      </w:r>
      <w:r w:rsidR="00F90FA4">
        <w:rPr>
          <w:i/>
          <w:sz w:val="28"/>
          <w:szCs w:val="28"/>
          <w:lang w:eastAsia="en-US"/>
        </w:rPr>
        <w:t>4</w:t>
      </w:r>
      <w:r w:rsidR="0024416F" w:rsidRPr="0024416F">
        <w:rPr>
          <w:i/>
          <w:sz w:val="28"/>
          <w:szCs w:val="28"/>
          <w:lang w:eastAsia="en-US"/>
        </w:rPr>
        <w:t>)</w:t>
      </w:r>
    </w:p>
    <w:p w:rsidR="00AB1C05" w:rsidRDefault="00AB1C05" w:rsidP="00AB1C05">
      <w:pPr>
        <w:widowControl w:val="0"/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AB1C05">
        <w:rPr>
          <w:b/>
          <w:sz w:val="28"/>
          <w:szCs w:val="28"/>
          <w:lang w:eastAsia="en-US"/>
        </w:rPr>
        <w:t xml:space="preserve">6.3. </w:t>
      </w:r>
      <w:r w:rsidRPr="00AB1C05">
        <w:rPr>
          <w:b/>
          <w:i/>
          <w:sz w:val="28"/>
          <w:szCs w:val="28"/>
        </w:rPr>
        <w:t>Показатель</w:t>
      </w:r>
      <w:r w:rsidRPr="00AB1C05">
        <w:rPr>
          <w:b/>
          <w:i/>
          <w:sz w:val="28"/>
          <w:szCs w:val="28"/>
          <w:lang w:eastAsia="en-US"/>
        </w:rPr>
        <w:t xml:space="preserve"> «</w:t>
      </w:r>
      <w:r w:rsidRPr="00AB1C05">
        <w:rPr>
          <w:b/>
          <w:bCs/>
          <w:i/>
          <w:iCs/>
          <w:sz w:val="28"/>
          <w:szCs w:val="28"/>
        </w:rPr>
        <w:t xml:space="preserve">Компетентность педагогического работника </w:t>
      </w:r>
      <w:r w:rsidRPr="00AB1C05">
        <w:rPr>
          <w:b/>
          <w:i/>
          <w:sz w:val="28"/>
          <w:szCs w:val="28"/>
        </w:rPr>
        <w:t xml:space="preserve">при реализации образовательной программы </w:t>
      </w:r>
      <w:r w:rsidRPr="00AB1C05">
        <w:rPr>
          <w:b/>
          <w:bCs/>
          <w:i/>
          <w:iCs/>
          <w:sz w:val="28"/>
          <w:szCs w:val="28"/>
        </w:rPr>
        <w:t xml:space="preserve">на </w:t>
      </w:r>
      <w:r w:rsidRPr="00AB1C05">
        <w:rPr>
          <w:b/>
          <w:i/>
          <w:sz w:val="28"/>
          <w:szCs w:val="28"/>
        </w:rPr>
        <w:t xml:space="preserve"> уроке/учебном занятии (на примере видеозаписи урока/учебного занятия)</w:t>
      </w:r>
      <w:proofErr w:type="gramStart"/>
      <w:r w:rsidRPr="00AB1C05">
        <w:rPr>
          <w:b/>
          <w:i/>
          <w:sz w:val="28"/>
          <w:szCs w:val="28"/>
          <w:lang w:eastAsia="en-US"/>
        </w:rPr>
        <w:t>»</w:t>
      </w:r>
      <w:r w:rsidR="0024416F" w:rsidRPr="0024416F">
        <w:rPr>
          <w:i/>
          <w:sz w:val="28"/>
          <w:szCs w:val="28"/>
          <w:lang w:eastAsia="en-US"/>
        </w:rPr>
        <w:t>(</w:t>
      </w:r>
      <w:proofErr w:type="gramEnd"/>
      <w:r w:rsidR="0024416F" w:rsidRPr="0024416F">
        <w:rPr>
          <w:i/>
          <w:sz w:val="28"/>
          <w:szCs w:val="28"/>
          <w:lang w:eastAsia="en-US"/>
        </w:rPr>
        <w:t>Приложение 2</w:t>
      </w:r>
      <w:r w:rsidR="00F90FA4">
        <w:rPr>
          <w:i/>
          <w:sz w:val="28"/>
          <w:szCs w:val="28"/>
          <w:lang w:eastAsia="en-US"/>
        </w:rPr>
        <w:t>5</w:t>
      </w:r>
      <w:r w:rsidR="0024416F" w:rsidRPr="0024416F">
        <w:rPr>
          <w:i/>
          <w:sz w:val="28"/>
          <w:szCs w:val="28"/>
          <w:lang w:eastAsia="en-US"/>
        </w:rPr>
        <w:t>)</w:t>
      </w:r>
    </w:p>
    <w:p w:rsidR="00AB1C05" w:rsidRPr="00AB1C05" w:rsidRDefault="00AB1C05" w:rsidP="00AB1C05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B1C05">
        <w:rPr>
          <w:b/>
          <w:sz w:val="28"/>
          <w:szCs w:val="28"/>
          <w:lang w:eastAsia="en-US"/>
        </w:rPr>
        <w:t>2.7.</w:t>
      </w:r>
      <w:r w:rsidRPr="00AB1C05">
        <w:rPr>
          <w:sz w:val="28"/>
          <w:szCs w:val="28"/>
          <w:lang w:eastAsia="en-US"/>
        </w:rPr>
        <w:t xml:space="preserve"> </w:t>
      </w:r>
      <w:r w:rsidRPr="00AB1C05">
        <w:rPr>
          <w:b/>
          <w:sz w:val="28"/>
          <w:szCs w:val="28"/>
          <w:lang w:eastAsia="en-US"/>
        </w:rPr>
        <w:t>Критерий 7. «Высокие сертифицированные достижения педагогического работника»</w:t>
      </w:r>
    </w:p>
    <w:p w:rsidR="00AB1C05" w:rsidRDefault="00AB1C05" w:rsidP="00AB1C05">
      <w:pPr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AB1C05">
        <w:rPr>
          <w:b/>
          <w:i/>
          <w:sz w:val="28"/>
          <w:szCs w:val="28"/>
        </w:rPr>
        <w:t>7.1. Показатель «Поощрения за активное участие в развитии и совершенствовании системы образования Российской Федерации и/или Сахалинской области»</w:t>
      </w:r>
    </w:p>
    <w:p w:rsidR="00AB1C05" w:rsidRPr="00DD77C4" w:rsidRDefault="00AB1C05" w:rsidP="00AB1C05">
      <w:pPr>
        <w:spacing w:before="60" w:after="60" w:line="360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DD77C4">
        <w:rPr>
          <w:i/>
          <w:sz w:val="28"/>
          <w:szCs w:val="28"/>
          <w:lang w:eastAsia="en-US"/>
        </w:rPr>
        <w:t>7.1.1</w:t>
      </w:r>
      <w:r w:rsidRPr="00DD77C4">
        <w:rPr>
          <w:b/>
          <w:i/>
          <w:sz w:val="28"/>
          <w:szCs w:val="28"/>
          <w:lang w:eastAsia="en-US"/>
        </w:rPr>
        <w:t xml:space="preserve"> </w:t>
      </w:r>
      <w:r w:rsidRPr="00DD77C4">
        <w:rPr>
          <w:i/>
          <w:color w:val="000000"/>
          <w:sz w:val="28"/>
          <w:szCs w:val="28"/>
        </w:rPr>
        <w:t xml:space="preserve">Награждение в </w:t>
      </w:r>
      <w:proofErr w:type="spellStart"/>
      <w:r w:rsidRPr="00DD77C4">
        <w:rPr>
          <w:i/>
          <w:color w:val="000000"/>
          <w:sz w:val="28"/>
          <w:szCs w:val="28"/>
        </w:rPr>
        <w:t>межаттестационный</w:t>
      </w:r>
      <w:proofErr w:type="spellEnd"/>
      <w:r w:rsidRPr="00DD77C4">
        <w:rPr>
          <w:i/>
          <w:color w:val="000000"/>
          <w:sz w:val="28"/>
          <w:szCs w:val="28"/>
        </w:rPr>
        <w:t xml:space="preserve"> период государственными наградами по профилю работы</w:t>
      </w:r>
      <w:r w:rsidRPr="00DD77C4">
        <w:rPr>
          <w:b/>
          <w:i/>
          <w:sz w:val="28"/>
          <w:szCs w:val="28"/>
          <w:lang w:eastAsia="en-US"/>
        </w:rPr>
        <w:t xml:space="preserve"> </w:t>
      </w:r>
    </w:p>
    <w:p w:rsidR="00AB1C05" w:rsidRPr="00DD77C4" w:rsidRDefault="00AB1C05" w:rsidP="00AB1C05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7.1.2. </w:t>
      </w:r>
      <w:r w:rsidRPr="00DD77C4">
        <w:rPr>
          <w:i/>
          <w:color w:val="000000"/>
          <w:sz w:val="28"/>
          <w:szCs w:val="28"/>
        </w:rPr>
        <w:t xml:space="preserve">Награждение в </w:t>
      </w:r>
      <w:proofErr w:type="spellStart"/>
      <w:r w:rsidRPr="00DD77C4">
        <w:rPr>
          <w:i/>
          <w:color w:val="000000"/>
          <w:sz w:val="28"/>
          <w:szCs w:val="28"/>
        </w:rPr>
        <w:t>межаттестационный</w:t>
      </w:r>
      <w:proofErr w:type="spellEnd"/>
      <w:r w:rsidRPr="00DD77C4">
        <w:rPr>
          <w:i/>
          <w:color w:val="000000"/>
          <w:sz w:val="28"/>
          <w:szCs w:val="28"/>
        </w:rPr>
        <w:t xml:space="preserve"> период ведомственными (отраслевыми) наградами Федерального уровня (медаль, почетное звание, почетная грамота Министерства образования и науки Российской  Федерации, Благодарность Министерства образования и науки Российской  Федерации) по профилю работы</w:t>
      </w:r>
    </w:p>
    <w:p w:rsidR="00AB1C05" w:rsidRPr="00DD77C4" w:rsidRDefault="00AB1C05" w:rsidP="00AB1C05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77C4">
        <w:rPr>
          <w:i/>
          <w:sz w:val="28"/>
          <w:szCs w:val="28"/>
          <w:lang w:eastAsia="en-US"/>
        </w:rPr>
        <w:t xml:space="preserve">7.1.3. </w:t>
      </w:r>
      <w:r w:rsidRPr="00DD77C4">
        <w:rPr>
          <w:i/>
          <w:color w:val="000000"/>
          <w:sz w:val="28"/>
          <w:szCs w:val="28"/>
        </w:rPr>
        <w:t xml:space="preserve">Награждение в </w:t>
      </w:r>
      <w:proofErr w:type="spellStart"/>
      <w:r w:rsidRPr="00DD77C4">
        <w:rPr>
          <w:i/>
          <w:color w:val="000000"/>
          <w:sz w:val="28"/>
          <w:szCs w:val="28"/>
        </w:rPr>
        <w:t>межаттестационный</w:t>
      </w:r>
      <w:proofErr w:type="spellEnd"/>
      <w:r w:rsidRPr="00DD77C4">
        <w:rPr>
          <w:i/>
          <w:color w:val="000000"/>
          <w:sz w:val="28"/>
          <w:szCs w:val="28"/>
        </w:rPr>
        <w:t xml:space="preserve"> период наградами регионального уровн</w:t>
      </w:r>
      <w:proofErr w:type="gramStart"/>
      <w:r w:rsidRPr="00DD77C4">
        <w:rPr>
          <w:i/>
          <w:color w:val="000000"/>
          <w:sz w:val="28"/>
          <w:szCs w:val="28"/>
        </w:rPr>
        <w:t>я(</w:t>
      </w:r>
      <w:proofErr w:type="gramEnd"/>
      <w:r w:rsidRPr="00DD77C4">
        <w:rPr>
          <w:i/>
          <w:color w:val="000000"/>
          <w:sz w:val="28"/>
          <w:szCs w:val="28"/>
        </w:rPr>
        <w:t xml:space="preserve"> 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 по профилю работ</w:t>
      </w:r>
    </w:p>
    <w:p w:rsidR="00AB1C05" w:rsidRPr="00DD77C4" w:rsidRDefault="00AB1C05" w:rsidP="00AB1C05">
      <w:pPr>
        <w:spacing w:before="60" w:after="6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77C4">
        <w:rPr>
          <w:i/>
          <w:color w:val="000000"/>
          <w:sz w:val="28"/>
          <w:szCs w:val="28"/>
        </w:rPr>
        <w:t xml:space="preserve">7.1.4. </w:t>
      </w:r>
      <w:proofErr w:type="gramStart"/>
      <w:r w:rsidRPr="00DD77C4">
        <w:rPr>
          <w:i/>
          <w:color w:val="000000"/>
          <w:sz w:val="28"/>
          <w:szCs w:val="28"/>
        </w:rPr>
        <w:t>Почетная грамота министерства образования Сахалинской области) по профилю работ</w:t>
      </w:r>
      <w:r w:rsidR="0024416F">
        <w:rPr>
          <w:i/>
          <w:color w:val="000000"/>
          <w:sz w:val="28"/>
          <w:szCs w:val="28"/>
        </w:rPr>
        <w:t xml:space="preserve"> (Приложение 2</w:t>
      </w:r>
      <w:r w:rsidR="00F90FA4">
        <w:rPr>
          <w:i/>
          <w:color w:val="000000"/>
          <w:sz w:val="28"/>
          <w:szCs w:val="28"/>
        </w:rPr>
        <w:t>6</w:t>
      </w:r>
      <w:r w:rsidR="0024416F">
        <w:rPr>
          <w:i/>
          <w:color w:val="000000"/>
          <w:sz w:val="28"/>
          <w:szCs w:val="28"/>
        </w:rPr>
        <w:t>)</w:t>
      </w:r>
      <w:proofErr w:type="gramEnd"/>
    </w:p>
    <w:p w:rsidR="00AB1C05" w:rsidRPr="00AB1C05" w:rsidRDefault="00AB1C05" w:rsidP="00AB1C05">
      <w:pPr>
        <w:spacing w:before="60" w:after="60" w:line="360" w:lineRule="auto"/>
        <w:ind w:firstLine="709"/>
        <w:jc w:val="both"/>
        <w:rPr>
          <w:color w:val="000000"/>
          <w:sz w:val="28"/>
          <w:szCs w:val="28"/>
        </w:rPr>
      </w:pPr>
      <w:r w:rsidRPr="00AB1C05">
        <w:rPr>
          <w:color w:val="000000"/>
          <w:sz w:val="28"/>
          <w:szCs w:val="28"/>
        </w:rPr>
        <w:t>Почетная грамота министерства образования Сахалинской области, 2014г.</w:t>
      </w:r>
    </w:p>
    <w:p w:rsidR="00AB1C05" w:rsidRDefault="00AB1C05" w:rsidP="00AB1C05">
      <w:pPr>
        <w:spacing w:before="60" w:after="6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7</w:t>
      </w:r>
      <w:r w:rsidRPr="00AB1C05">
        <w:rPr>
          <w:b/>
          <w:i/>
          <w:sz w:val="28"/>
          <w:szCs w:val="28"/>
          <w:lang w:eastAsia="en-US"/>
        </w:rPr>
        <w:t xml:space="preserve">.2. </w:t>
      </w:r>
      <w:r w:rsidRPr="00AB1C05">
        <w:rPr>
          <w:b/>
          <w:i/>
          <w:sz w:val="28"/>
          <w:szCs w:val="28"/>
        </w:rPr>
        <w:t>Показатель «Достижения в профессиональных конкурсах»</w:t>
      </w:r>
    </w:p>
    <w:p w:rsidR="00AB1C05" w:rsidRPr="00DD77C4" w:rsidRDefault="00AB1C05" w:rsidP="00AB1C05">
      <w:pPr>
        <w:spacing w:before="60" w:after="60"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DD77C4">
        <w:rPr>
          <w:i/>
          <w:sz w:val="28"/>
          <w:szCs w:val="28"/>
        </w:rPr>
        <w:t xml:space="preserve">7.2.1. Является победителем регионального или заключительного этапа Всероссийских конкурсов профессионального мастерства: «Учитель года», «Учитель года – победитель ПНПО», «Преподаватель года» в </w:t>
      </w:r>
      <w:proofErr w:type="spellStart"/>
      <w:r w:rsidRPr="00DD77C4">
        <w:rPr>
          <w:i/>
          <w:sz w:val="28"/>
          <w:szCs w:val="28"/>
        </w:rPr>
        <w:t>межаттестационный</w:t>
      </w:r>
      <w:proofErr w:type="spellEnd"/>
      <w:r w:rsidRPr="00DD77C4">
        <w:rPr>
          <w:i/>
          <w:sz w:val="28"/>
          <w:szCs w:val="28"/>
        </w:rPr>
        <w:t xml:space="preserve"> период.</w:t>
      </w:r>
    </w:p>
    <w:p w:rsidR="00AB1C05" w:rsidRPr="00AB1C05" w:rsidRDefault="00AB1C05" w:rsidP="00AB1C05">
      <w:pPr>
        <w:widowControl w:val="0"/>
        <w:spacing w:before="60" w:after="60"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AF5A2A" w:rsidRDefault="00AF5A2A" w:rsidP="00AF5A2A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FA4" w:rsidRDefault="00F90FA4" w:rsidP="00AF5A2A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FA4" w:rsidRDefault="00F90FA4" w:rsidP="00AF5A2A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90FA4" w:rsidRDefault="00F90FA4" w:rsidP="00AF5A2A">
      <w:pPr>
        <w:widowControl w:val="0"/>
        <w:spacing w:before="60" w:after="6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22264" w:rsidRDefault="00F90FA4" w:rsidP="00F90FA4">
      <w:pPr>
        <w:widowControl w:val="0"/>
        <w:tabs>
          <w:tab w:val="left" w:pos="8880"/>
        </w:tabs>
        <w:spacing w:before="60" w:after="60" w:line="360" w:lineRule="auto"/>
        <w:ind w:firstLine="709"/>
        <w:jc w:val="both"/>
      </w:pPr>
      <w:r w:rsidRPr="00F90FA4">
        <w:rPr>
          <w:color w:val="000000"/>
          <w:sz w:val="28"/>
          <w:szCs w:val="28"/>
        </w:rPr>
        <w:t xml:space="preserve">Директор школы                                                Иванова О.А. </w:t>
      </w:r>
      <w:r>
        <w:rPr>
          <w:color w:val="000000"/>
          <w:sz w:val="28"/>
          <w:szCs w:val="28"/>
        </w:rPr>
        <w:tab/>
      </w:r>
      <w:bookmarkEnd w:id="0"/>
    </w:p>
    <w:sectPr w:rsidR="00322264" w:rsidSect="00322264">
      <w:footerReference w:type="default" r:id="rId11"/>
      <w:footerReference w:type="first" r:id="rId12"/>
      <w:pgSz w:w="11906" w:h="16838"/>
      <w:pgMar w:top="1134" w:right="707" w:bottom="709" w:left="15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71" w:rsidRDefault="00722371" w:rsidP="00322264">
      <w:r>
        <w:separator/>
      </w:r>
    </w:p>
  </w:endnote>
  <w:endnote w:type="continuationSeparator" w:id="0">
    <w:p w:rsidR="00722371" w:rsidRDefault="00722371" w:rsidP="0032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71" w:rsidRDefault="00722371">
    <w:pPr>
      <w:pStyle w:val="a8"/>
      <w:jc w:val="right"/>
    </w:pPr>
  </w:p>
  <w:p w:rsidR="00722371" w:rsidRDefault="0072237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9926"/>
      <w:docPartObj>
        <w:docPartGallery w:val="Page Numbers (Bottom of Page)"/>
        <w:docPartUnique/>
      </w:docPartObj>
    </w:sdtPr>
    <w:sdtContent>
      <w:p w:rsidR="00722371" w:rsidRDefault="00722371" w:rsidP="00322264">
        <w:pPr>
          <w:pStyle w:val="a8"/>
        </w:pPr>
      </w:p>
    </w:sdtContent>
  </w:sdt>
  <w:p w:rsidR="00722371" w:rsidRDefault="007223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71" w:rsidRDefault="00722371" w:rsidP="00322264">
      <w:r>
        <w:separator/>
      </w:r>
    </w:p>
  </w:footnote>
  <w:footnote w:type="continuationSeparator" w:id="0">
    <w:p w:rsidR="00722371" w:rsidRDefault="00722371" w:rsidP="00322264">
      <w:r>
        <w:continuationSeparator/>
      </w:r>
    </w:p>
  </w:footnote>
  <w:footnote w:id="1">
    <w:p w:rsidR="00722371" w:rsidRDefault="00722371" w:rsidP="0032226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51E"/>
    <w:multiLevelType w:val="hybridMultilevel"/>
    <w:tmpl w:val="0B561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550D0"/>
    <w:multiLevelType w:val="hybridMultilevel"/>
    <w:tmpl w:val="FA6CCE8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BC80188"/>
    <w:multiLevelType w:val="hybridMultilevel"/>
    <w:tmpl w:val="C24ED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F51CB"/>
    <w:multiLevelType w:val="hybridMultilevel"/>
    <w:tmpl w:val="058A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0009"/>
    <w:multiLevelType w:val="hybridMultilevel"/>
    <w:tmpl w:val="C9EE2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AC69E8"/>
    <w:multiLevelType w:val="hybridMultilevel"/>
    <w:tmpl w:val="5434C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A0CC0"/>
    <w:multiLevelType w:val="hybridMultilevel"/>
    <w:tmpl w:val="8B720B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534541"/>
    <w:multiLevelType w:val="hybridMultilevel"/>
    <w:tmpl w:val="3C8886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225115"/>
    <w:multiLevelType w:val="hybridMultilevel"/>
    <w:tmpl w:val="BF86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A19"/>
    <w:rsid w:val="00024E98"/>
    <w:rsid w:val="00106A23"/>
    <w:rsid w:val="0013511F"/>
    <w:rsid w:val="001560FD"/>
    <w:rsid w:val="0024416F"/>
    <w:rsid w:val="00271DA0"/>
    <w:rsid w:val="00322264"/>
    <w:rsid w:val="00381A19"/>
    <w:rsid w:val="00397AEA"/>
    <w:rsid w:val="003A3250"/>
    <w:rsid w:val="003D3770"/>
    <w:rsid w:val="00416DB8"/>
    <w:rsid w:val="00432457"/>
    <w:rsid w:val="00446226"/>
    <w:rsid w:val="004E5590"/>
    <w:rsid w:val="004F51A5"/>
    <w:rsid w:val="00592761"/>
    <w:rsid w:val="005A398A"/>
    <w:rsid w:val="005C2CB1"/>
    <w:rsid w:val="00694442"/>
    <w:rsid w:val="006B0C16"/>
    <w:rsid w:val="00722371"/>
    <w:rsid w:val="00793DFE"/>
    <w:rsid w:val="008C507E"/>
    <w:rsid w:val="00992462"/>
    <w:rsid w:val="009E3CD6"/>
    <w:rsid w:val="00A66AC5"/>
    <w:rsid w:val="00AA3ED6"/>
    <w:rsid w:val="00AB1C05"/>
    <w:rsid w:val="00AF5A2A"/>
    <w:rsid w:val="00B10569"/>
    <w:rsid w:val="00BC5D51"/>
    <w:rsid w:val="00BD4833"/>
    <w:rsid w:val="00C1250B"/>
    <w:rsid w:val="00C649B8"/>
    <w:rsid w:val="00CF4A1E"/>
    <w:rsid w:val="00D269AE"/>
    <w:rsid w:val="00D92F2A"/>
    <w:rsid w:val="00DC6C1F"/>
    <w:rsid w:val="00DD77C4"/>
    <w:rsid w:val="00E74092"/>
    <w:rsid w:val="00EA3369"/>
    <w:rsid w:val="00EC738E"/>
    <w:rsid w:val="00EE1159"/>
    <w:rsid w:val="00F90FA4"/>
    <w:rsid w:val="00F9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A1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2226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2264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222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2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2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22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7409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69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6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D269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6646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ode/61714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nsportal.ru/node/659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ode/6646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20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2015-10-11T09:01:00Z</cp:lastPrinted>
  <dcterms:created xsi:type="dcterms:W3CDTF">2015-09-19T13:11:00Z</dcterms:created>
  <dcterms:modified xsi:type="dcterms:W3CDTF">2015-10-21T11:21:00Z</dcterms:modified>
</cp:coreProperties>
</file>