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68" w:rsidRDefault="008804B1">
      <w:r>
        <w:t>Экскурсия в музей Хлеба. Сентябрь 2015г.</w:t>
      </w:r>
    </w:p>
    <w:tbl>
      <w:tblPr>
        <w:tblStyle w:val="a3"/>
        <w:tblW w:w="12109" w:type="dxa"/>
        <w:tblInd w:w="-1310" w:type="dxa"/>
        <w:tblLook w:val="04A0"/>
      </w:tblPr>
      <w:tblGrid>
        <w:gridCol w:w="5866"/>
        <w:gridCol w:w="6243"/>
      </w:tblGrid>
      <w:tr w:rsidR="008804B1" w:rsidTr="008804B1">
        <w:tc>
          <w:tcPr>
            <w:tcW w:w="5866" w:type="dxa"/>
          </w:tcPr>
          <w:p w:rsidR="008804B1" w:rsidRDefault="008804B1">
            <w:r>
              <w:rPr>
                <w:noProof/>
                <w:lang w:eastAsia="ru-RU"/>
              </w:rPr>
              <w:drawing>
                <wp:inline distT="0" distB="0" distL="0" distR="0">
                  <wp:extent cx="3473450" cy="2605088"/>
                  <wp:effectExtent l="19050" t="0" r="0" b="0"/>
                  <wp:docPr id="1" name="Рисунок 1" descr="C:\Users\1\Desktop\фото начало года 4б1\Последнее 2015\DSC039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фото начало года 4б1\Последнее 2015\DSC039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952" cy="260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3" w:type="dxa"/>
          </w:tcPr>
          <w:p w:rsidR="008804B1" w:rsidRDefault="008804B1">
            <w:r>
              <w:rPr>
                <w:noProof/>
                <w:lang w:eastAsia="ru-RU"/>
              </w:rPr>
              <w:drawing>
                <wp:inline distT="0" distB="0" distL="0" distR="0">
                  <wp:extent cx="3340100" cy="2505075"/>
                  <wp:effectExtent l="19050" t="0" r="0" b="0"/>
                  <wp:docPr id="2" name="Рисунок 2" descr="C:\Users\1\Desktop\фото начало года 4б1\Последнее 2015\DSC039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фото начало года 4б1\Последнее 2015\DSC039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0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4B1" w:rsidTr="008804B1">
        <w:tc>
          <w:tcPr>
            <w:tcW w:w="5866" w:type="dxa"/>
          </w:tcPr>
          <w:p w:rsidR="008804B1" w:rsidRDefault="008804B1">
            <w:r>
              <w:rPr>
                <w:noProof/>
                <w:lang w:eastAsia="ru-RU"/>
              </w:rPr>
              <w:drawing>
                <wp:inline distT="0" distB="0" distL="0" distR="0">
                  <wp:extent cx="3568700" cy="2676525"/>
                  <wp:effectExtent l="19050" t="0" r="0" b="0"/>
                  <wp:docPr id="3" name="Рисунок 3" descr="C:\Users\1\Desktop\фото начало года 4б1\Последнее 2015\DSC039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фото начало года 4б1\Последнее 2015\DSC039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445" cy="2680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3" w:type="dxa"/>
          </w:tcPr>
          <w:p w:rsidR="008804B1" w:rsidRDefault="008804B1">
            <w:r>
              <w:rPr>
                <w:noProof/>
                <w:lang w:eastAsia="ru-RU"/>
              </w:rPr>
              <w:drawing>
                <wp:inline distT="0" distB="0" distL="0" distR="0">
                  <wp:extent cx="3095625" cy="2321719"/>
                  <wp:effectExtent l="19050" t="0" r="9525" b="0"/>
                  <wp:docPr id="4" name="Рисунок 4" descr="C:\Users\1\Desktop\фото начало года 4б1\Последнее 2015\DSC039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фото начало года 4б1\Последнее 2015\DSC039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321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4B1" w:rsidTr="008804B1">
        <w:tc>
          <w:tcPr>
            <w:tcW w:w="5861" w:type="dxa"/>
          </w:tcPr>
          <w:p w:rsidR="008804B1" w:rsidRDefault="008804B1">
            <w:r>
              <w:rPr>
                <w:noProof/>
                <w:lang w:eastAsia="ru-RU"/>
              </w:rPr>
              <w:drawing>
                <wp:inline distT="0" distB="0" distL="0" distR="0">
                  <wp:extent cx="3429000" cy="2571750"/>
                  <wp:effectExtent l="19050" t="0" r="0" b="0"/>
                  <wp:docPr id="5" name="Рисунок 5" descr="C:\Users\1\Desktop\фото начало года 4б1\Последнее 2015\DSC039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фото начало года 4б1\Последнее 2015\DSC039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8804B1" w:rsidRDefault="008804B1">
            <w:r>
              <w:rPr>
                <w:noProof/>
                <w:lang w:eastAsia="ru-RU"/>
              </w:rPr>
              <w:drawing>
                <wp:inline distT="0" distB="0" distL="0" distR="0">
                  <wp:extent cx="3409950" cy="2557463"/>
                  <wp:effectExtent l="19050" t="0" r="0" b="0"/>
                  <wp:docPr id="6" name="Рисунок 6" descr="C:\Users\1\Desktop\фото начало года 4б1\Последнее 2015\DSC03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esktop\фото начало года 4б1\Последнее 2015\DSC039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8877" cy="2556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4B1" w:rsidTr="008804B1">
        <w:tc>
          <w:tcPr>
            <w:tcW w:w="5861" w:type="dxa"/>
          </w:tcPr>
          <w:p w:rsidR="008804B1" w:rsidRDefault="008804B1">
            <w:r>
              <w:t>Поразило то, что даже стены музея пропитаны запахом хлеба, т.к. во время войны в этом здании находилась пекарня. Экскурсия проведена в инновационной форме: школьники своими ответами зарабатывали жетоны,  с помощью к</w:t>
            </w:r>
            <w:r w:rsidR="0004469E">
              <w:t>оторых в дальнейшем разгадывали</w:t>
            </w:r>
            <w:r>
              <w:t xml:space="preserve">  кроссворд.</w:t>
            </w:r>
          </w:p>
        </w:tc>
        <w:tc>
          <w:tcPr>
            <w:tcW w:w="5333" w:type="dxa"/>
          </w:tcPr>
          <w:p w:rsidR="008804B1" w:rsidRDefault="008804B1"/>
        </w:tc>
      </w:tr>
    </w:tbl>
    <w:p w:rsidR="008804B1" w:rsidRDefault="008804B1"/>
    <w:sectPr w:rsidR="008804B1" w:rsidSect="0026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04B1"/>
    <w:rsid w:val="0004469E"/>
    <w:rsid w:val="00261268"/>
    <w:rsid w:val="0088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</Words>
  <Characters>271</Characters>
  <Application>Microsoft Office Word</Application>
  <DocSecurity>0</DocSecurity>
  <Lines>2</Lines>
  <Paragraphs>1</Paragraphs>
  <ScaleCrop>false</ScaleCrop>
  <Company>Grizli777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2015-12-16T18:03:00Z</dcterms:created>
  <dcterms:modified xsi:type="dcterms:W3CDTF">2015-12-16T18:32:00Z</dcterms:modified>
</cp:coreProperties>
</file>