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D2" w:rsidRPr="00997605" w:rsidRDefault="00FB2AD2" w:rsidP="0099760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r w:rsidRPr="00997605">
        <w:rPr>
          <w:rFonts w:ascii="Times New Roman" w:hAnsi="Times New Roman" w:cs="Times New Roman"/>
          <w:color w:val="FF0000"/>
          <w:sz w:val="40"/>
          <w:szCs w:val="40"/>
        </w:rPr>
        <w:t>Гиперактивный ребенок</w:t>
      </w:r>
    </w:p>
    <w:p w:rsidR="00F17F1E" w:rsidRPr="00997605" w:rsidRDefault="00F17F1E" w:rsidP="00997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2AD2" w:rsidRPr="00997605" w:rsidRDefault="00FB2AD2" w:rsidP="00997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Гиперактивность встречается у большого количества детей и серьезно мешает их адаптации в обществе. По данным различных исследований, ей страдают от 2,2 до 18 % малышей. По сравнению с девочками у мальчиков в 4-5 раз чаще наблюдается гиперактивность в сочетании с синдромом дефицита внимания. Такие дети вне зависимости от ситуации, в гостях, дома, на улице бесцельно двигаются, бегают, недолго задерживают внимание на предметах. На невнимательного ребенка не действуют наказания, уговоры и просьбы. Чтобы понять, что делать с гиперактивным ребенком, и какое лечение выбрать, необходимо сначала выяснить истинную причину проблемы.</w:t>
      </w:r>
    </w:p>
    <w:p w:rsidR="00FB2AD2" w:rsidRPr="00997605" w:rsidRDefault="00FB2AD2" w:rsidP="00997605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6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Понятие гиперактивности</w:t>
      </w:r>
    </w:p>
    <w:p w:rsidR="00FB2AD2" w:rsidRPr="00997605" w:rsidRDefault="00FB2AD2" w:rsidP="00997605">
      <w:pPr>
        <w:shd w:val="clear" w:color="auto" w:fill="FFFFFF"/>
        <w:spacing w:before="345" w:after="3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60-х годах ХХ века врачи называли гиперактивность патологическим состоянием и объясняли ее минимальными расстройствами функций мозга. В 80-х годах чрезмерную двигательную активность стали относить к самостоятельным заболеваниям, назвав «синдром дефицита (нарушения) внимания с гиперактивностью» (СДВГ). Когда ребенок гиперактивный, признаки этого проявляются в проблемах с концентрацией внимания, памятью и обучением. Мозг такого ребенка с трудом обрабатывает информацию, внешние и внутренние стимулы. </w:t>
      </w:r>
      <w:proofErr w:type="spellStart"/>
      <w:r w:rsidRPr="009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9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в состоянии быть сосредоточенными продолжительное время, контролировать свои действия и отличаются неусидчивостью, невнимательностью и импульсивностью. </w:t>
      </w:r>
    </w:p>
    <w:p w:rsidR="00FB2AD2" w:rsidRPr="00997605" w:rsidRDefault="00FB2AD2" w:rsidP="00997605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6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Симптомы СДВГ</w:t>
      </w:r>
    </w:p>
    <w:p w:rsidR="00FB2AD2" w:rsidRPr="00997605" w:rsidRDefault="00FB2AD2" w:rsidP="00997605">
      <w:pPr>
        <w:shd w:val="clear" w:color="auto" w:fill="FFFFFF"/>
        <w:spacing w:before="345" w:after="3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симптомы СДВГ у детей начинают возникать в возрасте 2-3 лет. Однако в большинстве случаев родители обращаются к врачу, когда ребенок начинает ходить в школу, и у него обнаруживаются проблемы с учебой, которые являются следствием гиперактивности. 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b/>
          <w:color w:val="FF0000"/>
          <w:sz w:val="28"/>
          <w:szCs w:val="28"/>
        </w:rPr>
      </w:pPr>
      <w:r w:rsidRPr="00997605">
        <w:rPr>
          <w:b/>
          <w:color w:val="FF0000"/>
          <w:sz w:val="28"/>
          <w:szCs w:val="28"/>
        </w:rPr>
        <w:t xml:space="preserve">У ребенка симптомы гиперактивного поведения проявляются следующим образом: </w:t>
      </w:r>
    </w:p>
    <w:p w:rsidR="00FB2AD2" w:rsidRPr="00997605" w:rsidRDefault="00FB2AD2" w:rsidP="00997605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9760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неусидчивость, суетливость, беспокойство; </w:t>
      </w:r>
    </w:p>
    <w:p w:rsidR="00FB2AD2" w:rsidRPr="00997605" w:rsidRDefault="00FB2AD2" w:rsidP="00997605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9760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импульсивность, эмоциональная нестабильность, плаксивость; </w:t>
      </w:r>
    </w:p>
    <w:p w:rsidR="00FB2AD2" w:rsidRPr="00997605" w:rsidRDefault="00FB2AD2" w:rsidP="00997605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9760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игнорирование правил и норм поведения; </w:t>
      </w:r>
    </w:p>
    <w:p w:rsidR="00FB2AD2" w:rsidRPr="00997605" w:rsidRDefault="00FB2AD2" w:rsidP="00997605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9760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наличие проблем со сном; </w:t>
      </w:r>
    </w:p>
    <w:p w:rsidR="00FB2AD2" w:rsidRPr="00997605" w:rsidRDefault="00FB2AD2" w:rsidP="00997605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9760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задержка речевого развития и т.д. 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Каждый симптом является поводом для обращения к специалисту, который расскажет Вам, как успокоить гиперактивного ребенка, бороться с СДВГ и помочь малышу адаптироваться в обществе. </w:t>
      </w:r>
    </w:p>
    <w:p w:rsidR="00FB2AD2" w:rsidRPr="00997605" w:rsidRDefault="00FB2AD2" w:rsidP="009976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B2AD2" w:rsidRPr="00997605" w:rsidRDefault="00FB2AD2" w:rsidP="00997605">
      <w:pPr>
        <w:pStyle w:val="2"/>
        <w:shd w:val="clear" w:color="auto" w:fill="FFFFFF"/>
        <w:jc w:val="both"/>
        <w:rPr>
          <w:color w:val="C00000"/>
          <w:sz w:val="28"/>
          <w:szCs w:val="28"/>
        </w:rPr>
      </w:pPr>
      <w:r w:rsidRPr="00997605">
        <w:rPr>
          <w:color w:val="C00000"/>
          <w:sz w:val="28"/>
          <w:szCs w:val="28"/>
        </w:rPr>
        <w:t>Провоцирующие факторы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Осложнения течения беременности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Если будущая мама на протяжении всей беременности страдала от токсикоза и повышенного давления, и у малыша была выявлена внутриутробная асфиксия, в дальнейшем риск развития синдрома ДВГ увеличивается минимум в 3 раза.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Нарушения нормального образа жизни беременной женщины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На развитие нервной системы ребенка влияет образ жизни будущей мамы. Тяжелые условия труда и вредные привычки, например курение, могут негативно сказаться на здоровье малыша.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Осложнения течения родов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Затяжные или, наоборот, стремительные роды также увеличивают риск развития синдрома ДВГ у детей. </w:t>
      </w:r>
    </w:p>
    <w:p w:rsidR="00FB2AD2" w:rsidRPr="00997605" w:rsidRDefault="00FB2AD2" w:rsidP="00997605">
      <w:pPr>
        <w:pStyle w:val="2"/>
        <w:shd w:val="clear" w:color="auto" w:fill="FFFFFF"/>
        <w:jc w:val="both"/>
        <w:rPr>
          <w:color w:val="C00000"/>
          <w:sz w:val="28"/>
          <w:szCs w:val="28"/>
        </w:rPr>
      </w:pPr>
      <w:r w:rsidRPr="00997605">
        <w:rPr>
          <w:color w:val="C00000"/>
          <w:sz w:val="28"/>
          <w:szCs w:val="28"/>
        </w:rPr>
        <w:t>Диагностика синдрома гиперактивности у детей</w:t>
      </w:r>
    </w:p>
    <w:p w:rsidR="00F17F1E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  <w:lang w:val="en-US"/>
        </w:rPr>
      </w:pPr>
      <w:r w:rsidRPr="00997605">
        <w:rPr>
          <w:sz w:val="28"/>
          <w:szCs w:val="28"/>
        </w:rPr>
        <w:t xml:space="preserve">Заподозрив у ребенка в любом возрасте такие нарушения, родителям обязательно нужно обратиться к врачу-невропатологу для проведения обследования, так как иногда у ребенка причиной гиперактивного поведения является другое, более тяжелое заболевание. </w:t>
      </w:r>
    </w:p>
    <w:p w:rsidR="00FB2AD2" w:rsidRPr="00997605" w:rsidRDefault="005F20BD" w:rsidP="00997605">
      <w:pPr>
        <w:pStyle w:val="a3"/>
        <w:shd w:val="clear" w:color="auto" w:fill="FFFFFF"/>
        <w:jc w:val="both"/>
        <w:rPr>
          <w:sz w:val="28"/>
          <w:szCs w:val="28"/>
        </w:rPr>
      </w:pPr>
      <w:hyperlink r:id="rId5" w:history="1">
        <w:r w:rsidR="00FB2AD2" w:rsidRPr="00997605">
          <w:rPr>
            <w:i/>
            <w:iCs/>
            <w:color w:val="00A651"/>
            <w:sz w:val="28"/>
            <w:szCs w:val="28"/>
            <w:u w:val="single"/>
          </w:rPr>
          <w:t>Синдром дефицита внимания у детей</w:t>
        </w:r>
      </w:hyperlink>
      <w:r w:rsidR="00FB2AD2" w:rsidRPr="00997605">
        <w:rPr>
          <w:sz w:val="28"/>
          <w:szCs w:val="28"/>
        </w:rPr>
        <w:t xml:space="preserve"> с гиперактивностью диагностируется в 3 этапа.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Сбор субъективной информации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Врач собирает подробный семейный анамнез и расспрашивает родителей об особенностях течения беременности, родах и заболеваниях, перенесенных ребенком, а также просит взрослых дать малышу характеристику. Специалист субъективно оценивает, как ведет себя ребенок, исходя из критериев диагностики, принятых Американской психиатрической ассоциацией.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Проведение психологического обследования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Малыш делает специальные тесты, по результатам которых врач измеряет параметры внимательности. В таких исследованиях на наличие гиперактивности могут участвовать дети, начиная с 5-6-летнего возраста.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lastRenderedPageBreak/>
        <w:t>Проведение аппаратного обследования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Чтобы диагностировать синдром гиперактивности у детей, проводится электроэнцефалографическое исследование или исследование с применением магнитно-резонансной томографии для регистрации электрических потенциалов мозга и выявления соответствующих изменений. Процедуры абсолютно безболезненны и безопасны. Наличие синдрома ДВГ и необходимость дальнейшего лечения гиперактивного ребенка определяются по совокупности полученных результатов. </w:t>
      </w:r>
    </w:p>
    <w:p w:rsidR="00FB2AD2" w:rsidRPr="00997605" w:rsidRDefault="00FB2AD2" w:rsidP="00997605">
      <w:pPr>
        <w:pStyle w:val="2"/>
        <w:shd w:val="clear" w:color="auto" w:fill="FFFFFF"/>
        <w:jc w:val="both"/>
        <w:rPr>
          <w:color w:val="C00000"/>
          <w:sz w:val="28"/>
          <w:szCs w:val="28"/>
        </w:rPr>
      </w:pPr>
      <w:r w:rsidRPr="00997605">
        <w:rPr>
          <w:color w:val="C00000"/>
          <w:sz w:val="28"/>
          <w:szCs w:val="28"/>
        </w:rPr>
        <w:t>Гиперактивный ребенок в школе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Если в классе учится гиперактивный ребенок, признаки СДВГ могут проявляться в его невнимательности, неусидчивости и быстрой потере интереса к занятиям. Подобное поведение малыша привлекает внимание учителя, который старается сделать замечание ребенку, заставить усидеть на месте и выслушать задание. Навыки чтения и письма у таких детей обычно ниже, чем у сверстников, что становится причиной плохих оценок. Ребенок не может сконцентрировать внимание на занятиях в школе, с неохотой выполняет домашнюю работу. Нередко из-за своей импульсивности и эмоциональности </w:t>
      </w:r>
      <w:proofErr w:type="spellStart"/>
      <w:r w:rsidRPr="00997605">
        <w:rPr>
          <w:sz w:val="28"/>
          <w:szCs w:val="28"/>
        </w:rPr>
        <w:t>гиперактивные</w:t>
      </w:r>
      <w:proofErr w:type="spellEnd"/>
      <w:r w:rsidRPr="00997605">
        <w:rPr>
          <w:sz w:val="28"/>
          <w:szCs w:val="28"/>
        </w:rPr>
        <w:t xml:space="preserve"> дети плохо адаптируются в коллективе, им сложно найти общий язык с одноклассниками. Если Ваш малыш испытывает трудности в школе, попросите совета у детского психолога, как проводить занятия с </w:t>
      </w:r>
      <w:proofErr w:type="spellStart"/>
      <w:r w:rsidRPr="00997605">
        <w:rPr>
          <w:sz w:val="28"/>
          <w:szCs w:val="28"/>
        </w:rPr>
        <w:t>гиперактивными</w:t>
      </w:r>
      <w:proofErr w:type="spellEnd"/>
      <w:r w:rsidRPr="00997605">
        <w:rPr>
          <w:sz w:val="28"/>
          <w:szCs w:val="28"/>
        </w:rPr>
        <w:t xml:space="preserve"> детьми дома, стоит ли вместе выполнять задания, как научить малыша усидчивости при работе на уроке и т.д. </w:t>
      </w:r>
    </w:p>
    <w:p w:rsidR="00FB2AD2" w:rsidRPr="00997605" w:rsidRDefault="00FB2AD2" w:rsidP="00997605">
      <w:pPr>
        <w:pStyle w:val="2"/>
        <w:shd w:val="clear" w:color="auto" w:fill="FFFFFF"/>
        <w:spacing w:before="0" w:after="0"/>
        <w:jc w:val="both"/>
        <w:rPr>
          <w:color w:val="C00000"/>
          <w:sz w:val="28"/>
          <w:szCs w:val="28"/>
        </w:rPr>
      </w:pPr>
      <w:r w:rsidRPr="00997605">
        <w:rPr>
          <w:color w:val="C00000"/>
          <w:sz w:val="28"/>
          <w:szCs w:val="28"/>
        </w:rPr>
        <w:t>Как успокоить ребенка</w:t>
      </w:r>
    </w:p>
    <w:p w:rsidR="00FB2AD2" w:rsidRPr="00997605" w:rsidRDefault="00FB2AD2" w:rsidP="0099760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997605">
        <w:rPr>
          <w:sz w:val="28"/>
          <w:szCs w:val="28"/>
        </w:rPr>
        <w:t>Если Ваш ребенок перевозбужден, постарайтесь сменить обстановку на более спокойную, например, предложите ему воды или уведите в другую комнату.</w:t>
      </w:r>
      <w:proofErr w:type="gramEnd"/>
      <w:r w:rsidRPr="00997605">
        <w:rPr>
          <w:sz w:val="28"/>
          <w:szCs w:val="28"/>
        </w:rPr>
        <w:t xml:space="preserve"> Если малыш расстроен, обнимите его, погладьте по голове – это дает положительный результат, так как физический контакт очень значим для детей с СДВГ. Хорошим средством для лечения гиперактивности у детей является принятие успокоительной ванны перед сном. В состав набора для приготовления такой ванны обычно входит экстракт шишек хмеля и хвойных деревьев. Обязательно проконсультируйтесь с врачом перед выбором такого вида лечения. На ночь прочитайте малышу любимую сказку или вместе посмотрите иллюстрированную книгу. Массаж или легкая музыка может помочь ребенку быстрее заснуть. </w:t>
      </w:r>
    </w:p>
    <w:p w:rsidR="00FB2AD2" w:rsidRPr="00997605" w:rsidRDefault="00FB2AD2" w:rsidP="00997605">
      <w:pPr>
        <w:pStyle w:val="2"/>
        <w:shd w:val="clear" w:color="auto" w:fill="FFFFFF"/>
        <w:jc w:val="both"/>
        <w:rPr>
          <w:color w:val="FF0000"/>
          <w:sz w:val="28"/>
          <w:szCs w:val="28"/>
        </w:rPr>
      </w:pPr>
      <w:r w:rsidRPr="00997605">
        <w:rPr>
          <w:color w:val="FF0000"/>
          <w:sz w:val="28"/>
          <w:szCs w:val="28"/>
        </w:rPr>
        <w:t>Советы родителям гиперактивных детей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Назначить курс лечения может только врач. В саду гиперактивный ребенок автоматически попадает под наблюдение детского психолога. Трудно дать конкретные рекомендации, какую работу с малышом проводить, так как все зависит от особенностей проявления СДВГ. Постарайтесь присмотреться, как ребенок реагирует на замечания, чтобы найти эффективное решение проблемы. Работа с </w:t>
      </w:r>
      <w:proofErr w:type="spellStart"/>
      <w:r w:rsidRPr="00997605">
        <w:rPr>
          <w:sz w:val="28"/>
          <w:szCs w:val="28"/>
        </w:rPr>
        <w:t>гиперактивными</w:t>
      </w:r>
      <w:proofErr w:type="spellEnd"/>
      <w:r w:rsidRPr="00997605">
        <w:rPr>
          <w:sz w:val="28"/>
          <w:szCs w:val="28"/>
        </w:rPr>
        <w:t xml:space="preserve"> детьми должна проводиться индивидуально в каждом конкретном случае. Однако специфика психологии </w:t>
      </w:r>
      <w:r w:rsidRPr="00997605">
        <w:rPr>
          <w:sz w:val="28"/>
          <w:szCs w:val="28"/>
        </w:rPr>
        <w:lastRenderedPageBreak/>
        <w:t xml:space="preserve">таких малышей позволяет дать общие рекомендации, облегчающие воспитание.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Корректно формулируйте запреты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При общении с малышом, страдающим синдромом ДВГ, стройте предложения так, чтобы там отсутствовало отрицание и слово «нет». Например, не стоит говорить: «Не бегай по траве!», гораздо эффективнее будет сказать: «Выйди на дорожку». Даже при возникновении конфликтной ситуации старайтесь сохранять спокойствие. Если Вы что-то запрещаете ребенку, обязательно </w:t>
      </w:r>
      <w:proofErr w:type="gramStart"/>
      <w:r w:rsidRPr="00997605">
        <w:rPr>
          <w:sz w:val="28"/>
          <w:szCs w:val="28"/>
        </w:rPr>
        <w:t>объясните</w:t>
      </w:r>
      <w:proofErr w:type="gramEnd"/>
      <w:r w:rsidRPr="00997605">
        <w:rPr>
          <w:sz w:val="28"/>
          <w:szCs w:val="28"/>
        </w:rPr>
        <w:t xml:space="preserve"> в чем причина этого, и предложите альтернативы.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Четко ставьте задачи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Наши невнимательные </w:t>
      </w:r>
      <w:proofErr w:type="spellStart"/>
      <w:r w:rsidRPr="00997605">
        <w:rPr>
          <w:sz w:val="28"/>
          <w:szCs w:val="28"/>
        </w:rPr>
        <w:t>гиперактивные</w:t>
      </w:r>
      <w:proofErr w:type="spellEnd"/>
      <w:r w:rsidRPr="00997605">
        <w:rPr>
          <w:sz w:val="28"/>
          <w:szCs w:val="28"/>
        </w:rPr>
        <w:t xml:space="preserve"> дети отличаются слабо развитым логическим и абстрактным мышлением, поэтому такому малышу необходимо обозначать задачи более четко. При общении и работе на занятиях с ребенком старайтесь говорить максимально короткими предложениями, без лишних смысловых нагрузок. Необходимо избегать длинных формулировок.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Будьте последовательны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Главная характеристика гиперактивного ребенка – это невнимательность. Не рекомендуется давать таким детям сразу несколько поручений, например, «убери игрушку, вымой руки и садись ужинать». Ребенок с трудом воспримет всю информацию сразу, наверняка отвлечется на что-то другое и не станет делать ни одно задание. Поэтому при общении и работе с малышом старайтесь давать им поручения в логической последовательности.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 xml:space="preserve">Контролируйте временные </w:t>
      </w:r>
      <w:r w:rsidR="00997605" w:rsidRPr="00997605">
        <w:rPr>
          <w:rFonts w:ascii="Times New Roman" w:hAnsi="Times New Roman" w:cs="Times New Roman"/>
          <w:sz w:val="28"/>
          <w:szCs w:val="28"/>
        </w:rPr>
        <w:t>рамки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Гиперактивность у детей проявляется в плохом чувстве времени, поэтому Вам необходимо самостоятельно следить за сроком, до которого работа должна быть выполнена. Если Вы хотите покормить ребенка, забрать с прогулки или уложить спать, обязательно предупредите его об этом минут за 5. </w:t>
      </w:r>
    </w:p>
    <w:p w:rsidR="00FB2AD2" w:rsidRPr="00997605" w:rsidRDefault="00FB2AD2" w:rsidP="00997605">
      <w:pPr>
        <w:pStyle w:val="2"/>
        <w:shd w:val="clear" w:color="auto" w:fill="FFFFFF"/>
        <w:jc w:val="both"/>
        <w:rPr>
          <w:color w:val="FF0000"/>
          <w:sz w:val="28"/>
          <w:szCs w:val="28"/>
        </w:rPr>
      </w:pPr>
      <w:r w:rsidRPr="00997605">
        <w:rPr>
          <w:color w:val="FF0000"/>
          <w:sz w:val="28"/>
          <w:szCs w:val="28"/>
        </w:rPr>
        <w:t>Рекомендации родителям гиперактивных детей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Соблюдайте распорядок дня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Соблюдение распорядка дня является основой успешного воспитания ребенка с СДВГ. Игры, прогулки, отдых, прием пищи и отход ко сну должны выполняться в одно и то же время. Если малыш соблюдает правила, хвалите его за это. Здоровый сон не менее 7-8 часов сутки – это еще один из способов, как помочь </w:t>
      </w:r>
      <w:proofErr w:type="spellStart"/>
      <w:r w:rsidRPr="00997605">
        <w:rPr>
          <w:sz w:val="28"/>
          <w:szCs w:val="28"/>
        </w:rPr>
        <w:t>гиперактивному</w:t>
      </w:r>
      <w:proofErr w:type="spellEnd"/>
      <w:r w:rsidRPr="00997605">
        <w:rPr>
          <w:sz w:val="28"/>
          <w:szCs w:val="28"/>
        </w:rPr>
        <w:t xml:space="preserve"> ребенку стать спокойнее. Кроме того, </w:t>
      </w:r>
      <w:r w:rsidRPr="00997605">
        <w:rPr>
          <w:sz w:val="28"/>
          <w:szCs w:val="28"/>
        </w:rPr>
        <w:lastRenderedPageBreak/>
        <w:t xml:space="preserve">необходимо исключить из рациона питания пищевые красители, уменьшить употребление шоколада, лимонада, острой и соленой пищи.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Придерживайтесь позитивной модели общения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Ребенка следует хвалить каждый раз, когда он заслужил это, отмечая даже незначительный успех. Обычно малыш игнорирует упреки, но довольно чувствителен к похвале. Отношения ребенка с взрослыми должны основываться на доверии, а не на страхе. Малышу необходимо ощущать, что Вы всегда поддержите его и поможете справиться с трудностями в саду или школе. Старайтесь сглаживать конфликтные ситуации, в которых замешан Ваш малыш.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Определите рамки и критерии поведения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Вседозволенность однозначно не приносит пользы, поэтому разграничьте, что нельзя и что можно малышу. Придумайте знаковую или балльную систему вознаграждения, например, отмечайте звездочкой каждый хороший поступок, а за определенное количество звездочек дарите ребенку игрушку или сладости. Можно завести дневник самоконтроля и отмечать там вместе с малышом его успехи в саду, школе или дома.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Создайте малышу комфортные условия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Запомните, что вызывающее поведение ребенка, у которого </w:t>
      </w:r>
      <w:proofErr w:type="gramStart"/>
      <w:r w:rsidRPr="00997605">
        <w:rPr>
          <w:sz w:val="28"/>
          <w:szCs w:val="28"/>
        </w:rPr>
        <w:t>обнаружена</w:t>
      </w:r>
      <w:proofErr w:type="gramEnd"/>
      <w:r w:rsidRPr="00997605">
        <w:rPr>
          <w:sz w:val="28"/>
          <w:szCs w:val="28"/>
        </w:rPr>
        <w:t xml:space="preserve"> гиперактивность, является способом привлечения внимания. Уделяйте ему больше времени, играйте с ним, учите правилам общения и поведения. Если малыш неверно понял поручение, не раздражайтесь, а спокойно повторите задание. Работа должна выполняться в соответствующих условиях, например, организуйте малышу свой уголок. Во время занятий ничто не должно отвлекать ребенка, поэтому уберите лишние предметы со стола, фотографии и плакаты со стен. Обязательно оберегайте малыша от переутомления. </w:t>
      </w:r>
    </w:p>
    <w:p w:rsidR="00FB2AD2" w:rsidRPr="00997605" w:rsidRDefault="00FB2AD2" w:rsidP="00997605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sz w:val="28"/>
          <w:szCs w:val="28"/>
        </w:rPr>
        <w:t>Создавайте возможности для расходования избыточной энергии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Малышу с СДВГ будет полезно иметь хобби. В первую очередь ориентируйтесь на его увлечения. Если малыш будет хорошо разбираться в какой-то области, это придаст ему уверенности в себе. Прекрасно, если ребенок занимается в спортивной секции или посещает бассейн. С помощью физических упражнений, особенно на свежем воздухе, малыш сможет выплеснуть избыток энергии и, помимо того, будет учиться дисциплине. </w:t>
      </w:r>
    </w:p>
    <w:p w:rsidR="00FB2AD2" w:rsidRPr="00997605" w:rsidRDefault="00FB2AD2" w:rsidP="00997605">
      <w:pPr>
        <w:pStyle w:val="2"/>
        <w:shd w:val="clear" w:color="auto" w:fill="FFFFFF"/>
        <w:jc w:val="both"/>
        <w:rPr>
          <w:color w:val="FF0000"/>
          <w:sz w:val="28"/>
          <w:szCs w:val="28"/>
        </w:rPr>
      </w:pPr>
      <w:r w:rsidRPr="00997605">
        <w:rPr>
          <w:color w:val="FF0000"/>
          <w:sz w:val="28"/>
          <w:szCs w:val="28"/>
        </w:rPr>
        <w:t>Стоит ли принимать успокоительные препараты для лечения гиперактивности у детей</w:t>
      </w:r>
    </w:p>
    <w:p w:rsidR="00FB2AD2" w:rsidRPr="00997605" w:rsidRDefault="00FB2AD2" w:rsidP="00997605">
      <w:pPr>
        <w:pStyle w:val="a3"/>
        <w:shd w:val="clear" w:color="auto" w:fill="FFFFFF"/>
        <w:jc w:val="both"/>
        <w:rPr>
          <w:sz w:val="28"/>
          <w:szCs w:val="28"/>
        </w:rPr>
      </w:pPr>
      <w:r w:rsidRPr="00997605">
        <w:rPr>
          <w:sz w:val="28"/>
          <w:szCs w:val="28"/>
        </w:rPr>
        <w:t xml:space="preserve">Если дети </w:t>
      </w:r>
      <w:proofErr w:type="spellStart"/>
      <w:r w:rsidRPr="00997605">
        <w:rPr>
          <w:sz w:val="28"/>
          <w:szCs w:val="28"/>
        </w:rPr>
        <w:t>гиперактивны</w:t>
      </w:r>
      <w:proofErr w:type="spellEnd"/>
      <w:r w:rsidRPr="00997605">
        <w:rPr>
          <w:sz w:val="28"/>
          <w:szCs w:val="28"/>
        </w:rPr>
        <w:t xml:space="preserve">, как бороться с этим? Когда малыш становится неуправляем, взрослые готовы на любой шаг, чтобы немного отдохнуть от шумного малыша. Но не стоит забывать, что эффективный курс лечения </w:t>
      </w:r>
      <w:r w:rsidRPr="00997605">
        <w:rPr>
          <w:sz w:val="28"/>
          <w:szCs w:val="28"/>
        </w:rPr>
        <w:lastRenderedPageBreak/>
        <w:t xml:space="preserve">может назначить только врач. Как правило, таким детям рекомендуют принимать </w:t>
      </w:r>
      <w:hyperlink r:id="rId6" w:history="1">
        <w:r w:rsidRPr="00997605">
          <w:rPr>
            <w:i/>
            <w:iCs/>
            <w:color w:val="00A651"/>
            <w:sz w:val="28"/>
            <w:szCs w:val="28"/>
            <w:u w:val="single"/>
          </w:rPr>
          <w:t>успокаивающие препараты</w:t>
        </w:r>
      </w:hyperlink>
      <w:r w:rsidRPr="00997605">
        <w:rPr>
          <w:sz w:val="28"/>
          <w:szCs w:val="28"/>
        </w:rPr>
        <w:t xml:space="preserve">. Действие подобных препаратов для гиперактивных детей направлено на нормализацию сна, снижение раздражительности, уменьшение тревожности и т.д. Курс лечения определяется только после проведения комплексного обследования ребенка. Любой препарат, использующийся как </w:t>
      </w:r>
      <w:proofErr w:type="gramStart"/>
      <w:r w:rsidRPr="00997605">
        <w:rPr>
          <w:sz w:val="28"/>
          <w:szCs w:val="28"/>
        </w:rPr>
        <w:t>успокоительное</w:t>
      </w:r>
      <w:proofErr w:type="gramEnd"/>
      <w:r w:rsidRPr="00997605">
        <w:rPr>
          <w:sz w:val="28"/>
          <w:szCs w:val="28"/>
        </w:rPr>
        <w:t xml:space="preserve"> для гиперактивных детей, назначается строго индивидуально. </w:t>
      </w:r>
    </w:p>
    <w:p w:rsidR="00AC43BE" w:rsidRPr="00997605" w:rsidRDefault="00AC43BE" w:rsidP="001B05E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Чтобы определить, есть ли у Вашего ребенка особенности, характерные для детей с гиперактивностью, ознакомьтесь с системой критериев, по которым она определяется.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При невнимании: </w:t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– имеет незаконченные проекты;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отличается нарушением устойчивого внимания (не может долго сосредотачиваться на интересном занятии)</w:t>
      </w:r>
      <w:proofErr w:type="gramStart"/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с</w:t>
      </w:r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t>лышит, когда к нему обращаются, н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о не реагирует на обращение;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с энтузиазмом берется за задание, но не заканчивает его;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имеет трудности в организации (игры, учебы, занятий) 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часто теряет вещи;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избегает скучных задач и таких, которые требуют умственных ус</w:t>
      </w:r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илий; </w:t>
      </w:r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часто </w:t>
      </w:r>
      <w:proofErr w:type="gramStart"/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t>бывает</w:t>
      </w:r>
      <w:proofErr w:type="gramEnd"/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забывчив;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Сверхактивность: </w:t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– ерзает, не может усидеть на месте;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проявляет беспокойство (барабанит пальцами, постоянно двигается, даже сидя)</w:t>
      </w:r>
      <w:proofErr w:type="gramStart"/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мало спит, даже в младенчестве;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находится в постоянном движении (с</w:t>
      </w:r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«мотором») ; </w:t>
      </w:r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очень говорлив;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t>3. Импульсивность: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отвечает до того, как его спросят;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не способен дождаться своей очереди;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часто вмешивается, прерывает;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резкие смены настроения;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не может отложить вознаграждение (сразу и сейчас же)</w:t>
      </w:r>
      <w:proofErr w:type="gramStart"/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не подчиняется правилам (поведения, игры) ;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– имеет разный уровень выполнения заданий (на одних заня</w:t>
      </w:r>
      <w:r w:rsidR="00997605" w:rsidRPr="00997605">
        <w:rPr>
          <w:rFonts w:ascii="Times New Roman" w:hAnsi="Times New Roman" w:cs="Times New Roman"/>
          <w:color w:val="333333"/>
          <w:sz w:val="28"/>
          <w:szCs w:val="28"/>
        </w:rPr>
        <w:t>тиях спокоен, на других – нет);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t>Если в возрасте до 7 лет проявляются 6 из перечисленных моментов – это гиперактивность.</w:t>
      </w:r>
    </w:p>
    <w:p w:rsidR="00AC43BE" w:rsidRPr="00997605" w:rsidRDefault="00AC43BE" w:rsidP="001B0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Статистически гиперактивность в 4 раза чаще встречается у мальчиков. Это связано с тем, что мальчики рождаются крупнее, у них позже созревает мозг. Соответственно, больше возможностей получения внутриутробных и родовых травм. В настоящее время у школьников начальных классов распространенность синдрома составляет – 3-10%.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Симптомы почти всегда появляются в возрасте 2-3 лет. Средний возраст обращения к врачу – 8-10 лет: в этом возрасте учеба и работа по дому начинают требовать от ребенка самостоятельности и сосредоточенности. Подобное состояние часто сопровождается нарушениями сна, энурезом, нарушениями речи.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05E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Гиперактивность часто сочетается с дефицитом внимания. </w:t>
      </w:r>
      <w:r w:rsidRPr="001B05E5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Для диагностики необходимо наличие шести из девяти признаков из нижеупомянутых категорий. </w:t>
      </w:r>
      <w:r w:rsidRPr="001B05E5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t>Дефицит внимания: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1. Снижено избирательное внимание, неспособен надолго сосредоточиться на предмете, деталях предмета, делает небрежные ошибки.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2. Не может сохранять внимание: ребенок не может выполнить задание до конца, несобран при его выполнении.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3. Впечатление, что не слушает, когда к нему обращаются непосредственно.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4. Не выполняет прямые инструкции или не может их закончить.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5. Имеет трудность с организацией своей деятельности, часто переключаются с одного занятия на другое.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6. Избегае</w:t>
      </w:r>
      <w:r w:rsidR="001B05E5">
        <w:rPr>
          <w:rFonts w:ascii="Times New Roman" w:hAnsi="Times New Roman" w:cs="Times New Roman"/>
          <w:color w:val="333333"/>
          <w:sz w:val="28"/>
          <w:szCs w:val="28"/>
        </w:rPr>
        <w:t>т или не любит задачи, требующие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 длительного умственного напряжения.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7. Часто теряет вещи, в которых он нуждается.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8. Легко отвлекается посторонним шумом.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9. Повышенная забывчивость в повседневной деятельности.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Гиперактивность и импульсивность: </w:t>
      </w:r>
      <w:r w:rsidRPr="0099760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t xml:space="preserve">1. При волнении интенсивные движения руками или ногами или поеживаниями в стуле.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2. Должен часто вставать с места.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3. Резкие подъемы с места и чрезмерный бег.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4. Трудность участвовать в тихих действиях досуга.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5. Действует, как будто «заведенный» 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6. Выкрики с места и другие шумные выходки во время занятий и т. д. 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7. Говорит ответы прежде, чем были закончены вопросы.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8. Неспособностью ждать своей очереди в играх, во время занятий и т. д. . </w:t>
      </w:r>
      <w:r w:rsidRPr="00997605">
        <w:rPr>
          <w:rFonts w:ascii="Times New Roman" w:hAnsi="Times New Roman" w:cs="Times New Roman"/>
          <w:color w:val="333333"/>
          <w:sz w:val="28"/>
          <w:szCs w:val="28"/>
        </w:rPr>
        <w:br/>
        <w:t>9. Вмешивается в разговор или деятельность других.</w:t>
      </w:r>
    </w:p>
    <w:p w:rsidR="008A5650" w:rsidRPr="00997605" w:rsidRDefault="008A5650" w:rsidP="001B0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5650" w:rsidRPr="00997605" w:rsidSect="00F17F1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41D0"/>
    <w:multiLevelType w:val="multilevel"/>
    <w:tmpl w:val="6B50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AD2"/>
    <w:rsid w:val="000F1827"/>
    <w:rsid w:val="001B05E5"/>
    <w:rsid w:val="00360A71"/>
    <w:rsid w:val="005F20BD"/>
    <w:rsid w:val="008A5650"/>
    <w:rsid w:val="00997605"/>
    <w:rsid w:val="00AC43BE"/>
    <w:rsid w:val="00F17F1E"/>
    <w:rsid w:val="00FB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50"/>
  </w:style>
  <w:style w:type="paragraph" w:styleId="1">
    <w:name w:val="heading 1"/>
    <w:basedOn w:val="a"/>
    <w:next w:val="a"/>
    <w:link w:val="10"/>
    <w:uiPriority w:val="9"/>
    <w:qFormat/>
    <w:rsid w:val="00FB2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AD2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AD2"/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FB2AD2"/>
    <w:pPr>
      <w:spacing w:before="345" w:after="34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2A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B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97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4083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0A651"/>
                    <w:bottom w:val="single" w:sz="48" w:space="0" w:color="00A651"/>
                    <w:right w:val="single" w:sz="48" w:space="0" w:color="00A651"/>
                  </w:divBdr>
                  <w:divsChild>
                    <w:div w:id="129992135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3402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0A651"/>
                    <w:bottom w:val="single" w:sz="48" w:space="0" w:color="00A651"/>
                    <w:right w:val="single" w:sz="48" w:space="0" w:color="00A651"/>
                  </w:divBdr>
                  <w:divsChild>
                    <w:div w:id="118300869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98329">
                                  <w:marLeft w:val="0"/>
                                  <w:marRight w:val="0"/>
                                  <w:marTop w:val="1125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40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0A651"/>
                    <w:bottom w:val="single" w:sz="48" w:space="0" w:color="00A651"/>
                    <w:right w:val="single" w:sz="48" w:space="0" w:color="00A651"/>
                  </w:divBdr>
                  <w:divsChild>
                    <w:div w:id="63841299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064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0A651"/>
                    <w:bottom w:val="single" w:sz="48" w:space="0" w:color="00A651"/>
                    <w:right w:val="single" w:sz="48" w:space="0" w:color="00A651"/>
                  </w:divBdr>
                  <w:divsChild>
                    <w:div w:id="204088587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83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00A651"/>
                    <w:bottom w:val="single" w:sz="48" w:space="0" w:color="00A651"/>
                    <w:right w:val="single" w:sz="48" w:space="0" w:color="00A651"/>
                  </w:divBdr>
                  <w:divsChild>
                    <w:div w:id="167309974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oten-deti.ru/" TargetMode="External"/><Relationship Id="rId5" Type="http://schemas.openxmlformats.org/officeDocument/2006/relationships/hyperlink" Target="http://www.tenoten-deti.ru/articles/defitsit-vnimaniya-u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2014-12-07T15:33:00Z</cp:lastPrinted>
  <dcterms:created xsi:type="dcterms:W3CDTF">2014-12-07T15:08:00Z</dcterms:created>
  <dcterms:modified xsi:type="dcterms:W3CDTF">2015-12-10T13:43:00Z</dcterms:modified>
</cp:coreProperties>
</file>