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AC" w:rsidRDefault="008270AC" w:rsidP="008270AC">
      <w:pPr>
        <w:jc w:val="center"/>
        <w:rPr>
          <w:b/>
          <w:sz w:val="28"/>
          <w:szCs w:val="28"/>
        </w:rPr>
      </w:pPr>
    </w:p>
    <w:p w:rsidR="008270AC" w:rsidRDefault="008270AC" w:rsidP="00827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 одаренными учащимися</w:t>
      </w:r>
    </w:p>
    <w:p w:rsidR="008270AC" w:rsidRDefault="008270AC" w:rsidP="008270AC">
      <w:pPr>
        <w:jc w:val="center"/>
        <w:rPr>
          <w:b/>
          <w:sz w:val="28"/>
          <w:szCs w:val="28"/>
        </w:rPr>
      </w:pPr>
    </w:p>
    <w:p w:rsidR="008270AC" w:rsidRDefault="008270AC" w:rsidP="008270AC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520"/>
      </w:tblGrid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№</w:t>
            </w:r>
          </w:p>
          <w:p w:rsidR="008270AC" w:rsidRPr="00DE02DE" w:rsidRDefault="008270AC" w:rsidP="000B57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E02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E02DE">
              <w:rPr>
                <w:b/>
                <w:sz w:val="28"/>
                <w:szCs w:val="28"/>
              </w:rPr>
              <w:t>/</w:t>
            </w:r>
            <w:proofErr w:type="spellStart"/>
            <w:r w:rsidRPr="00DE02D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</w:tcPr>
          <w:p w:rsidR="008270AC" w:rsidRPr="00DE02DE" w:rsidRDefault="008270AC" w:rsidP="000B57A6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Сроки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 Диагностика одарённых детей, результаты групповых тестирований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Сентябрь</w:t>
            </w:r>
          </w:p>
          <w:p w:rsidR="008270AC" w:rsidRPr="00DE02DE" w:rsidRDefault="008270AC" w:rsidP="000B57A6">
            <w:pPr>
              <w:rPr>
                <w:sz w:val="28"/>
                <w:szCs w:val="28"/>
              </w:rPr>
            </w:pPr>
          </w:p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Регулярные  консультации для одаренных детей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</w:t>
            </w:r>
            <w:r>
              <w:rPr>
                <w:color w:val="000000"/>
                <w:sz w:val="28"/>
                <w:szCs w:val="28"/>
              </w:rPr>
              <w:t>у языку и математике</w:t>
            </w:r>
            <w:r w:rsidRPr="00DE02D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5.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DE02DE">
              <w:rPr>
                <w:color w:val="000000"/>
                <w:sz w:val="28"/>
                <w:szCs w:val="28"/>
              </w:rPr>
              <w:t>медиатеки</w:t>
            </w:r>
            <w:proofErr w:type="spellEnd"/>
            <w:r w:rsidRPr="00DE02DE">
              <w:rPr>
                <w:color w:val="000000"/>
                <w:sz w:val="28"/>
                <w:szCs w:val="28"/>
              </w:rPr>
              <w:t>, Интернета, компьютерных игр, электронных энциклопедий.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6.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DE02DE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DE02DE">
              <w:rPr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7.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Использование элементов дифференцированного обучения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E02DE">
              <w:rPr>
                <w:color w:val="000000"/>
                <w:sz w:val="28"/>
                <w:szCs w:val="28"/>
              </w:rPr>
              <w:t xml:space="preserve">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8.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Проведение нестандартных форм уроков: урок-КВН, урок-сказка, урок-путешествие, урок-игра, </w:t>
            </w:r>
            <w:proofErr w:type="spellStart"/>
            <w:r w:rsidRPr="00DE02DE">
              <w:rPr>
                <w:color w:val="000000"/>
                <w:sz w:val="28"/>
                <w:szCs w:val="28"/>
              </w:rPr>
              <w:t>урок-творческая</w:t>
            </w:r>
            <w:proofErr w:type="spellEnd"/>
            <w:r w:rsidRPr="00DE02DE">
              <w:rPr>
                <w:color w:val="000000"/>
                <w:sz w:val="28"/>
                <w:szCs w:val="28"/>
              </w:rPr>
              <w:t xml:space="preserve"> мастерская</w:t>
            </w:r>
            <w:proofErr w:type="gramStart"/>
            <w:r w:rsidRPr="00DE02D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9.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 Подготовка к олимпиадам (русский язык, математика, окружающий мир, литератур</w:t>
            </w:r>
            <w:proofErr w:type="gramStart"/>
            <w:r w:rsidRPr="00DE02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E02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E02DE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DE02DE">
              <w:rPr>
                <w:color w:val="000000"/>
                <w:sz w:val="28"/>
                <w:szCs w:val="28"/>
              </w:rPr>
              <w:t xml:space="preserve">тение); 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jc w:val="both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Октябрь, ноябрь, декабрь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10.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Предметные классные, школьные (математика, русский язык, окружающий мир, литератур</w:t>
            </w:r>
            <w:proofErr w:type="gramStart"/>
            <w:r w:rsidRPr="00DE02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E02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E02DE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DE02DE">
              <w:rPr>
                <w:color w:val="000000"/>
                <w:sz w:val="28"/>
                <w:szCs w:val="28"/>
              </w:rPr>
              <w:t>тение)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11.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 этап олимпиады «Кубок имени Гагарина»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сероссийский конкурс «</w:t>
            </w:r>
            <w:proofErr w:type="gramStart"/>
            <w:r>
              <w:rPr>
                <w:color w:val="000000"/>
                <w:sz w:val="28"/>
                <w:szCs w:val="28"/>
              </w:rPr>
              <w:t>Котофей</w:t>
            </w:r>
            <w:proofErr w:type="gramEnd"/>
            <w:r w:rsidRPr="00DE02D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12.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этап олимпиады «Кубок имени Гагарина»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февраль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13.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Участие в конкурсах, спортивных мероприятиях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14.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pStyle w:val="a3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Совместное  творчество родителей и детей. Выставки работ. 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Май</w:t>
            </w:r>
          </w:p>
        </w:tc>
      </w:tr>
      <w:tr w:rsidR="008270AC" w:rsidRPr="00DE02DE" w:rsidTr="000B57A6">
        <w:tc>
          <w:tcPr>
            <w:tcW w:w="828" w:type="dxa"/>
          </w:tcPr>
          <w:p w:rsidR="008270AC" w:rsidRPr="00DE02DE" w:rsidRDefault="008270AC" w:rsidP="000B57A6">
            <w:pPr>
              <w:jc w:val="center"/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15.</w:t>
            </w:r>
          </w:p>
        </w:tc>
        <w:tc>
          <w:tcPr>
            <w:tcW w:w="6660" w:type="dxa"/>
          </w:tcPr>
          <w:p w:rsidR="008270AC" w:rsidRPr="00DE02DE" w:rsidRDefault="008270AC" w:rsidP="000B57A6">
            <w:pPr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Отправление благодарственных писем родителям учащихся </w:t>
            </w:r>
          </w:p>
        </w:tc>
        <w:tc>
          <w:tcPr>
            <w:tcW w:w="2520" w:type="dxa"/>
          </w:tcPr>
          <w:p w:rsidR="008270AC" w:rsidRPr="00DE02DE" w:rsidRDefault="008270AC" w:rsidP="000B57A6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Май</w:t>
            </w:r>
          </w:p>
        </w:tc>
      </w:tr>
    </w:tbl>
    <w:p w:rsidR="000A0B8C" w:rsidRPr="008270AC" w:rsidRDefault="000A0B8C">
      <w:pPr>
        <w:rPr>
          <w:b/>
        </w:rPr>
      </w:pPr>
    </w:p>
    <w:sectPr w:rsidR="000A0B8C" w:rsidRPr="008270AC" w:rsidSect="000A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270AC"/>
    <w:rsid w:val="000A0B8C"/>
    <w:rsid w:val="001A54F7"/>
    <w:rsid w:val="00416122"/>
    <w:rsid w:val="00423AA3"/>
    <w:rsid w:val="00476A38"/>
    <w:rsid w:val="0079521A"/>
    <w:rsid w:val="008270AC"/>
    <w:rsid w:val="00C55B70"/>
    <w:rsid w:val="00CE1FFF"/>
    <w:rsid w:val="00D0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A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0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Krokoz™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</cp:revision>
  <dcterms:created xsi:type="dcterms:W3CDTF">2015-12-20T14:01:00Z</dcterms:created>
  <dcterms:modified xsi:type="dcterms:W3CDTF">2015-12-20T14:01:00Z</dcterms:modified>
</cp:coreProperties>
</file>