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AA" w:rsidRPr="002C61E0" w:rsidRDefault="00FE475E" w:rsidP="00FE475E">
      <w:pPr>
        <w:jc w:val="center"/>
        <w:rPr>
          <w:sz w:val="28"/>
          <w:szCs w:val="28"/>
        </w:rPr>
      </w:pPr>
      <w:r w:rsidRPr="002C61E0">
        <w:rPr>
          <w:sz w:val="28"/>
          <w:szCs w:val="28"/>
        </w:rPr>
        <w:t>Конструирование технологической карты урока физики в соответствии с требованиями ФГОС.</w:t>
      </w:r>
    </w:p>
    <w:p w:rsidR="00FE475E" w:rsidRPr="002C61E0" w:rsidRDefault="00FE475E" w:rsidP="0079161E">
      <w:pPr>
        <w:spacing w:after="0" w:line="240" w:lineRule="auto"/>
        <w:rPr>
          <w:b w:val="0"/>
          <w:bCs/>
          <w:sz w:val="28"/>
          <w:szCs w:val="28"/>
        </w:rPr>
      </w:pPr>
      <w:r w:rsidRPr="002C61E0">
        <w:rPr>
          <w:sz w:val="28"/>
          <w:szCs w:val="28"/>
        </w:rPr>
        <w:t>Ф.И.О. учителя:</w:t>
      </w:r>
      <w:r w:rsidRPr="002C61E0">
        <w:rPr>
          <w:b w:val="0"/>
          <w:bCs/>
          <w:sz w:val="28"/>
          <w:szCs w:val="28"/>
        </w:rPr>
        <w:t xml:space="preserve"> </w:t>
      </w:r>
      <w:proofErr w:type="spellStart"/>
      <w:r w:rsidRPr="002C61E0">
        <w:rPr>
          <w:b w:val="0"/>
          <w:bCs/>
          <w:sz w:val="28"/>
          <w:szCs w:val="28"/>
        </w:rPr>
        <w:t>Дубовская</w:t>
      </w:r>
      <w:proofErr w:type="spellEnd"/>
      <w:r w:rsidRPr="002C61E0">
        <w:rPr>
          <w:b w:val="0"/>
          <w:bCs/>
          <w:sz w:val="28"/>
          <w:szCs w:val="28"/>
        </w:rPr>
        <w:t xml:space="preserve"> Елена Васильевна.</w:t>
      </w:r>
    </w:p>
    <w:p w:rsidR="00FE475E" w:rsidRPr="002C61E0" w:rsidRDefault="00FE475E" w:rsidP="0079161E">
      <w:pPr>
        <w:spacing w:after="0" w:line="240" w:lineRule="auto"/>
        <w:rPr>
          <w:b w:val="0"/>
          <w:bCs/>
          <w:sz w:val="28"/>
          <w:szCs w:val="28"/>
        </w:rPr>
      </w:pPr>
      <w:r w:rsidRPr="002C61E0">
        <w:rPr>
          <w:sz w:val="28"/>
          <w:szCs w:val="28"/>
        </w:rPr>
        <w:t>Место работы:</w:t>
      </w:r>
      <w:r w:rsidRPr="002C61E0">
        <w:rPr>
          <w:b w:val="0"/>
          <w:bCs/>
          <w:sz w:val="28"/>
          <w:szCs w:val="28"/>
        </w:rPr>
        <w:t xml:space="preserve"> МАОУ СОШ № 10 г. Таганрога Ростовской области.</w:t>
      </w:r>
    </w:p>
    <w:p w:rsidR="00FE475E" w:rsidRPr="002C61E0" w:rsidRDefault="00FE475E" w:rsidP="0079161E">
      <w:pPr>
        <w:spacing w:after="0" w:line="240" w:lineRule="auto"/>
        <w:rPr>
          <w:b w:val="0"/>
          <w:bCs/>
          <w:sz w:val="28"/>
          <w:szCs w:val="28"/>
        </w:rPr>
      </w:pPr>
      <w:r w:rsidRPr="002C61E0">
        <w:rPr>
          <w:sz w:val="28"/>
          <w:szCs w:val="28"/>
        </w:rPr>
        <w:t>Класс:</w:t>
      </w:r>
      <w:r w:rsidRPr="002C61E0">
        <w:rPr>
          <w:b w:val="0"/>
          <w:bCs/>
          <w:sz w:val="28"/>
          <w:szCs w:val="28"/>
        </w:rPr>
        <w:t xml:space="preserve"> 7</w:t>
      </w:r>
    </w:p>
    <w:p w:rsidR="00FE475E" w:rsidRPr="002C61E0" w:rsidRDefault="00FE475E" w:rsidP="0079161E">
      <w:pPr>
        <w:spacing w:after="0" w:line="240" w:lineRule="auto"/>
        <w:rPr>
          <w:rFonts w:cstheme="minorHAnsi"/>
          <w:b w:val="0"/>
          <w:bCs/>
          <w:iCs/>
          <w:sz w:val="28"/>
          <w:szCs w:val="28"/>
        </w:rPr>
      </w:pPr>
      <w:r w:rsidRPr="002C61E0">
        <w:rPr>
          <w:rFonts w:eastAsia="Times New Roman" w:cstheme="minorHAnsi"/>
          <w:iCs/>
          <w:sz w:val="28"/>
          <w:szCs w:val="28"/>
        </w:rPr>
        <w:t>Учебник:</w:t>
      </w:r>
      <w:r w:rsidRPr="002C61E0">
        <w:rPr>
          <w:rFonts w:eastAsia="Times New Roman" w:cstheme="minorHAnsi"/>
          <w:b w:val="0"/>
          <w:bCs/>
          <w:iCs/>
          <w:sz w:val="28"/>
          <w:szCs w:val="28"/>
        </w:rPr>
        <w:t xml:space="preserve"> А.В. </w:t>
      </w:r>
      <w:proofErr w:type="spellStart"/>
      <w:r w:rsidRPr="002C61E0">
        <w:rPr>
          <w:rFonts w:eastAsia="Times New Roman" w:cstheme="minorHAnsi"/>
          <w:b w:val="0"/>
          <w:bCs/>
          <w:iCs/>
          <w:sz w:val="28"/>
          <w:szCs w:val="28"/>
        </w:rPr>
        <w:t>Перышкин</w:t>
      </w:r>
      <w:proofErr w:type="spellEnd"/>
      <w:r w:rsidRPr="002C61E0">
        <w:rPr>
          <w:rFonts w:eastAsia="Times New Roman" w:cstheme="minorHAnsi"/>
          <w:b w:val="0"/>
          <w:bCs/>
          <w:iCs/>
          <w:sz w:val="28"/>
          <w:szCs w:val="28"/>
        </w:rPr>
        <w:t xml:space="preserve">, </w:t>
      </w:r>
      <w:r w:rsidRPr="002C61E0">
        <w:rPr>
          <w:rFonts w:cstheme="minorHAnsi"/>
          <w:b w:val="0"/>
          <w:bCs/>
          <w:iCs/>
          <w:sz w:val="28"/>
          <w:szCs w:val="28"/>
        </w:rPr>
        <w:t>Физика -7 – М.: Дрофа, 2012.</w:t>
      </w:r>
    </w:p>
    <w:p w:rsidR="00FE475E" w:rsidRPr="002C61E0" w:rsidRDefault="00FE475E" w:rsidP="0079161E">
      <w:pPr>
        <w:spacing w:after="0" w:line="240" w:lineRule="auto"/>
        <w:rPr>
          <w:rFonts w:cstheme="minorHAnsi"/>
          <w:b w:val="0"/>
          <w:bCs/>
          <w:iCs/>
          <w:sz w:val="28"/>
          <w:szCs w:val="28"/>
        </w:rPr>
      </w:pPr>
      <w:r w:rsidRPr="002C61E0">
        <w:rPr>
          <w:rFonts w:cstheme="minorHAnsi"/>
          <w:iCs/>
          <w:sz w:val="28"/>
          <w:szCs w:val="28"/>
        </w:rPr>
        <w:t>Тип урока:</w:t>
      </w:r>
      <w:r w:rsidRPr="002C61E0">
        <w:rPr>
          <w:rFonts w:cstheme="minorHAnsi"/>
          <w:b w:val="0"/>
          <w:bCs/>
          <w:iCs/>
          <w:sz w:val="28"/>
          <w:szCs w:val="28"/>
        </w:rPr>
        <w:t xml:space="preserve"> урок открытия новых знаний.</w:t>
      </w:r>
    </w:p>
    <w:p w:rsidR="00FE475E" w:rsidRPr="002C61E0" w:rsidRDefault="00FE475E" w:rsidP="0079161E">
      <w:pPr>
        <w:spacing w:after="0" w:line="240" w:lineRule="auto"/>
        <w:rPr>
          <w:b w:val="0"/>
          <w:bCs/>
          <w:sz w:val="28"/>
          <w:szCs w:val="28"/>
        </w:rPr>
      </w:pPr>
      <w:r w:rsidRPr="002C61E0">
        <w:rPr>
          <w:sz w:val="28"/>
          <w:szCs w:val="28"/>
        </w:rPr>
        <w:t>Тема:</w:t>
      </w:r>
      <w:r w:rsidRPr="002C61E0">
        <w:rPr>
          <w:b w:val="0"/>
          <w:bCs/>
          <w:sz w:val="28"/>
          <w:szCs w:val="28"/>
        </w:rPr>
        <w:t xml:space="preserve"> Сила упругости.</w:t>
      </w:r>
    </w:p>
    <w:p w:rsidR="00FE475E" w:rsidRPr="00FE475E" w:rsidRDefault="00FE475E" w:rsidP="0079161E">
      <w:pPr>
        <w:spacing w:after="0" w:line="240" w:lineRule="auto"/>
        <w:rPr>
          <w:rFonts w:eastAsia="Times New Roman"/>
          <w:b w:val="0"/>
          <w:sz w:val="28"/>
          <w:szCs w:val="28"/>
          <w:lang w:eastAsia="ru-RU" w:bidi="ug-CN"/>
        </w:rPr>
      </w:pPr>
      <w:r w:rsidRPr="00FE475E">
        <w:rPr>
          <w:rFonts w:eastAsia="Times New Roman"/>
          <w:bCs/>
          <w:sz w:val="28"/>
          <w:szCs w:val="28"/>
          <w:lang w:eastAsia="ru-RU" w:bidi="ug-CN"/>
        </w:rPr>
        <w:t xml:space="preserve">Цели урока: </w:t>
      </w:r>
    </w:p>
    <w:p w:rsidR="00FE475E" w:rsidRPr="00FE475E" w:rsidRDefault="00FE475E" w:rsidP="0079161E">
      <w:pPr>
        <w:spacing w:after="0" w:line="240" w:lineRule="auto"/>
        <w:rPr>
          <w:rFonts w:eastAsia="Times New Roman"/>
          <w:b w:val="0"/>
          <w:sz w:val="28"/>
          <w:szCs w:val="28"/>
          <w:lang w:eastAsia="ru-RU" w:bidi="ug-CN"/>
        </w:rPr>
      </w:pPr>
      <w:r w:rsidRPr="00FE475E">
        <w:rPr>
          <w:rFonts w:eastAsia="Times New Roman"/>
          <w:bCs/>
          <w:sz w:val="28"/>
          <w:szCs w:val="28"/>
          <w:lang w:eastAsia="ru-RU" w:bidi="ug-CN"/>
        </w:rPr>
        <w:t xml:space="preserve">Образовательная: </w:t>
      </w:r>
    </w:p>
    <w:p w:rsidR="00FE475E" w:rsidRPr="00FE475E" w:rsidRDefault="00FE475E" w:rsidP="0079161E">
      <w:pPr>
        <w:numPr>
          <w:ilvl w:val="0"/>
          <w:numId w:val="1"/>
        </w:numPr>
        <w:spacing w:after="0" w:line="240" w:lineRule="auto"/>
        <w:rPr>
          <w:rFonts w:eastAsia="Times New Roman"/>
          <w:b w:val="0"/>
          <w:sz w:val="28"/>
          <w:szCs w:val="28"/>
          <w:lang w:eastAsia="ru-RU" w:bidi="ug-CN"/>
        </w:rPr>
      </w:pPr>
      <w:r w:rsidRPr="00FE475E">
        <w:rPr>
          <w:rFonts w:eastAsia="Times New Roman"/>
          <w:b w:val="0"/>
          <w:sz w:val="28"/>
          <w:szCs w:val="28"/>
          <w:lang w:eastAsia="ru-RU" w:bidi="ug-CN"/>
        </w:rPr>
        <w:t>ввести понятие силы упругости;</w:t>
      </w:r>
    </w:p>
    <w:p w:rsidR="00FE475E" w:rsidRPr="00FE475E" w:rsidRDefault="00FE475E" w:rsidP="0079161E">
      <w:pPr>
        <w:numPr>
          <w:ilvl w:val="0"/>
          <w:numId w:val="1"/>
        </w:numPr>
        <w:spacing w:after="0" w:line="240" w:lineRule="auto"/>
        <w:rPr>
          <w:rFonts w:eastAsia="Times New Roman"/>
          <w:b w:val="0"/>
          <w:sz w:val="28"/>
          <w:szCs w:val="28"/>
          <w:lang w:eastAsia="ru-RU" w:bidi="ug-CN"/>
        </w:rPr>
      </w:pPr>
      <w:r w:rsidRPr="00FE475E">
        <w:rPr>
          <w:rFonts w:eastAsia="Times New Roman"/>
          <w:b w:val="0"/>
          <w:sz w:val="28"/>
          <w:szCs w:val="28"/>
          <w:lang w:eastAsia="ru-RU" w:bidi="ug-CN"/>
        </w:rPr>
        <w:t>сформировать понятие деформац</w:t>
      </w:r>
      <w:proofErr w:type="gramStart"/>
      <w:r w:rsidRPr="00FE475E">
        <w:rPr>
          <w:rFonts w:eastAsia="Times New Roman"/>
          <w:b w:val="0"/>
          <w:sz w:val="28"/>
          <w:szCs w:val="28"/>
          <w:lang w:eastAsia="ru-RU" w:bidi="ug-CN"/>
        </w:rPr>
        <w:t>ии и ее</w:t>
      </w:r>
      <w:proofErr w:type="gramEnd"/>
      <w:r w:rsidRPr="00FE475E">
        <w:rPr>
          <w:rFonts w:eastAsia="Times New Roman"/>
          <w:b w:val="0"/>
          <w:sz w:val="28"/>
          <w:szCs w:val="28"/>
          <w:lang w:eastAsia="ru-RU" w:bidi="ug-CN"/>
        </w:rPr>
        <w:t xml:space="preserve"> видов;</w:t>
      </w:r>
    </w:p>
    <w:p w:rsidR="00FE475E" w:rsidRPr="00FE475E" w:rsidRDefault="00FE475E" w:rsidP="0079161E">
      <w:pPr>
        <w:numPr>
          <w:ilvl w:val="0"/>
          <w:numId w:val="1"/>
        </w:numPr>
        <w:spacing w:after="0" w:line="240" w:lineRule="auto"/>
        <w:rPr>
          <w:rFonts w:eastAsia="Times New Roman"/>
          <w:b w:val="0"/>
          <w:sz w:val="28"/>
          <w:szCs w:val="28"/>
          <w:lang w:eastAsia="ru-RU" w:bidi="ug-CN"/>
        </w:rPr>
      </w:pPr>
      <w:r w:rsidRPr="00FE475E">
        <w:rPr>
          <w:rFonts w:eastAsia="Times New Roman"/>
          <w:b w:val="0"/>
          <w:sz w:val="28"/>
          <w:szCs w:val="28"/>
          <w:lang w:eastAsia="ru-RU" w:bidi="ug-CN"/>
        </w:rPr>
        <w:t>ввести формулу закона Гука.</w:t>
      </w:r>
    </w:p>
    <w:p w:rsidR="00FE475E" w:rsidRPr="00FE475E" w:rsidRDefault="00FE475E" w:rsidP="0079161E">
      <w:pPr>
        <w:spacing w:after="0" w:line="240" w:lineRule="auto"/>
        <w:rPr>
          <w:rFonts w:eastAsia="Times New Roman"/>
          <w:b w:val="0"/>
          <w:sz w:val="28"/>
          <w:szCs w:val="28"/>
          <w:lang w:eastAsia="ru-RU" w:bidi="ug-CN"/>
        </w:rPr>
      </w:pPr>
      <w:r w:rsidRPr="00FE475E">
        <w:rPr>
          <w:rFonts w:eastAsia="Times New Roman"/>
          <w:bCs/>
          <w:sz w:val="28"/>
          <w:szCs w:val="28"/>
          <w:lang w:eastAsia="ru-RU" w:bidi="ug-CN"/>
        </w:rPr>
        <w:t xml:space="preserve">Развивающая: </w:t>
      </w:r>
    </w:p>
    <w:p w:rsidR="00FE475E" w:rsidRPr="00FE475E" w:rsidRDefault="00FE475E" w:rsidP="0079161E">
      <w:pPr>
        <w:numPr>
          <w:ilvl w:val="0"/>
          <w:numId w:val="2"/>
        </w:numPr>
        <w:spacing w:after="0" w:line="240" w:lineRule="auto"/>
        <w:rPr>
          <w:rFonts w:eastAsia="Times New Roman"/>
          <w:b w:val="0"/>
          <w:sz w:val="28"/>
          <w:szCs w:val="28"/>
          <w:lang w:eastAsia="ru-RU" w:bidi="ug-CN"/>
        </w:rPr>
      </w:pPr>
      <w:r w:rsidRPr="00FE475E">
        <w:rPr>
          <w:rFonts w:eastAsia="Times New Roman"/>
          <w:b w:val="0"/>
          <w:sz w:val="28"/>
          <w:szCs w:val="28"/>
          <w:lang w:eastAsia="ru-RU" w:bidi="ug-CN"/>
        </w:rPr>
        <w:t>систематизировать и обобщить знания уч</w:t>
      </w:r>
      <w:r w:rsidR="0079161E" w:rsidRPr="002C61E0">
        <w:rPr>
          <w:rFonts w:eastAsia="Times New Roman"/>
          <w:b w:val="0"/>
          <w:sz w:val="28"/>
          <w:szCs w:val="28"/>
          <w:lang w:eastAsia="ru-RU" w:bidi="ug-CN"/>
        </w:rPr>
        <w:t>ащихся о понятии “сила”</w:t>
      </w:r>
      <w:r w:rsidRPr="00FE475E">
        <w:rPr>
          <w:rFonts w:eastAsia="Times New Roman"/>
          <w:b w:val="0"/>
          <w:sz w:val="28"/>
          <w:szCs w:val="28"/>
          <w:lang w:eastAsia="ru-RU" w:bidi="ug-CN"/>
        </w:rPr>
        <w:t>;</w:t>
      </w:r>
    </w:p>
    <w:p w:rsidR="00FE475E" w:rsidRPr="002C61E0" w:rsidRDefault="00FE475E" w:rsidP="0079161E">
      <w:pPr>
        <w:numPr>
          <w:ilvl w:val="0"/>
          <w:numId w:val="2"/>
        </w:numPr>
        <w:spacing w:after="0" w:line="240" w:lineRule="auto"/>
        <w:rPr>
          <w:rFonts w:eastAsia="Times New Roman"/>
          <w:b w:val="0"/>
          <w:sz w:val="28"/>
          <w:szCs w:val="28"/>
          <w:lang w:eastAsia="ru-RU" w:bidi="ug-CN"/>
        </w:rPr>
      </w:pPr>
      <w:r w:rsidRPr="00FE475E">
        <w:rPr>
          <w:rFonts w:eastAsia="Times New Roman"/>
          <w:b w:val="0"/>
          <w:sz w:val="28"/>
          <w:szCs w:val="28"/>
          <w:lang w:eastAsia="ru-RU" w:bidi="ug-CN"/>
        </w:rPr>
        <w:t>формировать умения объяснять происходящие яв</w:t>
      </w:r>
      <w:r w:rsidR="0079161E" w:rsidRPr="002C61E0">
        <w:rPr>
          <w:rFonts w:eastAsia="Times New Roman"/>
          <w:b w:val="0"/>
          <w:sz w:val="28"/>
          <w:szCs w:val="28"/>
          <w:lang w:eastAsia="ru-RU" w:bidi="ug-CN"/>
        </w:rPr>
        <w:t>ления в быту, природе и технике;</w:t>
      </w:r>
    </w:p>
    <w:p w:rsidR="0079161E" w:rsidRPr="00FE475E" w:rsidRDefault="0079161E" w:rsidP="0079161E">
      <w:pPr>
        <w:numPr>
          <w:ilvl w:val="0"/>
          <w:numId w:val="2"/>
        </w:numPr>
        <w:spacing w:after="0" w:line="240" w:lineRule="auto"/>
        <w:rPr>
          <w:rFonts w:eastAsia="Times New Roman"/>
          <w:b w:val="0"/>
          <w:bCs/>
          <w:sz w:val="28"/>
          <w:szCs w:val="28"/>
          <w:lang w:eastAsia="ru-RU" w:bidi="ug-CN"/>
        </w:rPr>
      </w:pPr>
      <w:r w:rsidRPr="002C61E0">
        <w:rPr>
          <w:rFonts w:eastAsia="Times New Roman"/>
          <w:b w:val="0"/>
          <w:bCs/>
          <w:sz w:val="28"/>
          <w:szCs w:val="28"/>
        </w:rPr>
        <w:t xml:space="preserve">создать условия для формирования у учащихся практических навыков и </w:t>
      </w:r>
      <w:r w:rsidRPr="002C61E0">
        <w:rPr>
          <w:b w:val="0"/>
          <w:bCs/>
          <w:sz w:val="28"/>
          <w:szCs w:val="28"/>
        </w:rPr>
        <w:t>для систематизации учебной информации.</w:t>
      </w:r>
    </w:p>
    <w:p w:rsidR="00FE475E" w:rsidRPr="00FE475E" w:rsidRDefault="00FE475E" w:rsidP="0079161E">
      <w:pPr>
        <w:spacing w:after="0" w:line="240" w:lineRule="auto"/>
        <w:rPr>
          <w:rFonts w:eastAsia="Times New Roman"/>
          <w:b w:val="0"/>
          <w:sz w:val="28"/>
          <w:szCs w:val="28"/>
          <w:lang w:eastAsia="ru-RU" w:bidi="ug-CN"/>
        </w:rPr>
      </w:pPr>
      <w:r w:rsidRPr="00FE475E">
        <w:rPr>
          <w:rFonts w:eastAsia="Times New Roman"/>
          <w:bCs/>
          <w:sz w:val="28"/>
          <w:szCs w:val="28"/>
          <w:lang w:eastAsia="ru-RU" w:bidi="ug-CN"/>
        </w:rPr>
        <w:t xml:space="preserve">Воспитательная: </w:t>
      </w:r>
    </w:p>
    <w:p w:rsidR="00FE475E" w:rsidRPr="00FE475E" w:rsidRDefault="00FE475E" w:rsidP="0079161E">
      <w:pPr>
        <w:numPr>
          <w:ilvl w:val="0"/>
          <w:numId w:val="3"/>
        </w:numPr>
        <w:spacing w:after="0" w:line="240" w:lineRule="auto"/>
        <w:rPr>
          <w:rFonts w:eastAsia="Times New Roman"/>
          <w:b w:val="0"/>
          <w:sz w:val="28"/>
          <w:szCs w:val="28"/>
          <w:lang w:eastAsia="ru-RU" w:bidi="ug-CN"/>
        </w:rPr>
      </w:pPr>
      <w:r w:rsidRPr="00FE475E">
        <w:rPr>
          <w:rFonts w:eastAsia="Times New Roman"/>
          <w:b w:val="0"/>
          <w:sz w:val="28"/>
          <w:szCs w:val="28"/>
          <w:lang w:eastAsia="ru-RU" w:bidi="ug-CN"/>
        </w:rPr>
        <w:t>умение работать в группе;</w:t>
      </w:r>
    </w:p>
    <w:p w:rsidR="00FE475E" w:rsidRPr="00FE475E" w:rsidRDefault="00FE475E" w:rsidP="0079161E">
      <w:pPr>
        <w:numPr>
          <w:ilvl w:val="0"/>
          <w:numId w:val="3"/>
        </w:numPr>
        <w:spacing w:after="0" w:line="240" w:lineRule="auto"/>
        <w:rPr>
          <w:rFonts w:eastAsia="Times New Roman"/>
          <w:b w:val="0"/>
          <w:sz w:val="28"/>
          <w:szCs w:val="28"/>
          <w:lang w:eastAsia="ru-RU" w:bidi="ug-CN"/>
        </w:rPr>
      </w:pPr>
      <w:r w:rsidRPr="00FE475E">
        <w:rPr>
          <w:rFonts w:eastAsia="Times New Roman"/>
          <w:b w:val="0"/>
          <w:sz w:val="28"/>
          <w:szCs w:val="28"/>
          <w:lang w:eastAsia="ru-RU" w:bidi="ug-CN"/>
        </w:rPr>
        <w:t>развивать правильную речь, используя физические термины.</w:t>
      </w:r>
    </w:p>
    <w:p w:rsidR="00FE475E" w:rsidRPr="00FE475E" w:rsidRDefault="00FE475E" w:rsidP="0079161E">
      <w:pPr>
        <w:spacing w:after="0" w:line="240" w:lineRule="auto"/>
        <w:rPr>
          <w:rFonts w:eastAsia="Times New Roman"/>
          <w:b w:val="0"/>
          <w:sz w:val="28"/>
          <w:szCs w:val="28"/>
          <w:lang w:eastAsia="ru-RU" w:bidi="ug-CN"/>
        </w:rPr>
      </w:pPr>
      <w:r w:rsidRPr="00FE475E">
        <w:rPr>
          <w:rFonts w:eastAsia="Times New Roman"/>
          <w:bCs/>
          <w:sz w:val="28"/>
          <w:szCs w:val="28"/>
          <w:lang w:eastAsia="ru-RU" w:bidi="ug-CN"/>
        </w:rPr>
        <w:t>Приборы и материалы:</w:t>
      </w:r>
    </w:p>
    <w:p w:rsidR="00FE475E" w:rsidRPr="00FE475E" w:rsidRDefault="00FE475E" w:rsidP="0079161E">
      <w:pPr>
        <w:numPr>
          <w:ilvl w:val="0"/>
          <w:numId w:val="4"/>
        </w:numPr>
        <w:spacing w:after="0" w:line="240" w:lineRule="auto"/>
        <w:rPr>
          <w:rFonts w:eastAsia="Times New Roman"/>
          <w:b w:val="0"/>
          <w:sz w:val="28"/>
          <w:szCs w:val="28"/>
          <w:lang w:eastAsia="ru-RU" w:bidi="ug-CN"/>
        </w:rPr>
      </w:pPr>
      <w:proofErr w:type="spellStart"/>
      <w:r w:rsidRPr="00FE475E">
        <w:rPr>
          <w:rFonts w:eastAsia="Times New Roman"/>
          <w:b w:val="0"/>
          <w:sz w:val="28"/>
          <w:szCs w:val="28"/>
          <w:lang w:eastAsia="ru-RU" w:bidi="ug-CN"/>
        </w:rPr>
        <w:t>медиапроектор</w:t>
      </w:r>
      <w:proofErr w:type="spellEnd"/>
      <w:r w:rsidRPr="00FE475E">
        <w:rPr>
          <w:rFonts w:eastAsia="Times New Roman"/>
          <w:b w:val="0"/>
          <w:sz w:val="28"/>
          <w:szCs w:val="28"/>
          <w:lang w:eastAsia="ru-RU" w:bidi="ug-CN"/>
        </w:rPr>
        <w:t>;</w:t>
      </w:r>
    </w:p>
    <w:p w:rsidR="00FE475E" w:rsidRPr="00FE475E" w:rsidRDefault="00FE475E" w:rsidP="0079161E">
      <w:pPr>
        <w:numPr>
          <w:ilvl w:val="0"/>
          <w:numId w:val="4"/>
        </w:numPr>
        <w:spacing w:after="0" w:line="240" w:lineRule="auto"/>
        <w:rPr>
          <w:rFonts w:eastAsia="Times New Roman"/>
          <w:b w:val="0"/>
          <w:sz w:val="28"/>
          <w:szCs w:val="28"/>
          <w:lang w:eastAsia="ru-RU" w:bidi="ug-CN"/>
        </w:rPr>
      </w:pPr>
      <w:r w:rsidRPr="00FE475E">
        <w:rPr>
          <w:rFonts w:eastAsia="Times New Roman"/>
          <w:b w:val="0"/>
          <w:sz w:val="28"/>
          <w:szCs w:val="28"/>
          <w:lang w:eastAsia="ru-RU" w:bidi="ug-CN"/>
        </w:rPr>
        <w:t>ПК;</w:t>
      </w:r>
    </w:p>
    <w:p w:rsidR="00FE475E" w:rsidRPr="00FE475E" w:rsidRDefault="00FE475E" w:rsidP="0079161E">
      <w:pPr>
        <w:numPr>
          <w:ilvl w:val="0"/>
          <w:numId w:val="4"/>
        </w:numPr>
        <w:spacing w:after="0" w:line="240" w:lineRule="auto"/>
        <w:rPr>
          <w:rFonts w:eastAsia="Times New Roman"/>
          <w:b w:val="0"/>
          <w:sz w:val="28"/>
          <w:szCs w:val="28"/>
          <w:lang w:eastAsia="ru-RU" w:bidi="ug-CN"/>
        </w:rPr>
      </w:pPr>
      <w:r w:rsidRPr="00FE475E">
        <w:rPr>
          <w:rFonts w:eastAsia="Times New Roman"/>
          <w:b w:val="0"/>
          <w:sz w:val="28"/>
          <w:szCs w:val="28"/>
          <w:lang w:eastAsia="ru-RU" w:bidi="ug-CN"/>
        </w:rPr>
        <w:t>экран;</w:t>
      </w:r>
    </w:p>
    <w:p w:rsidR="0079161E" w:rsidRPr="002C61E0" w:rsidRDefault="0079161E" w:rsidP="0079161E">
      <w:pPr>
        <w:pStyle w:val="a4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2C61E0">
        <w:rPr>
          <w:rFonts w:ascii="Times New Roman" w:eastAsia="Times New Roman" w:hAnsi="Times New Roman"/>
          <w:sz w:val="28"/>
          <w:szCs w:val="28"/>
        </w:rPr>
        <w:t xml:space="preserve">пластилин, динамометр, брусок деревянный; </w:t>
      </w:r>
    </w:p>
    <w:p w:rsidR="006B1821" w:rsidRPr="002C61E0" w:rsidRDefault="0079161E" w:rsidP="006B1821">
      <w:pPr>
        <w:pStyle w:val="a4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2C61E0">
        <w:rPr>
          <w:rFonts w:ascii="Times New Roman" w:eastAsia="Times New Roman" w:hAnsi="Times New Roman"/>
          <w:sz w:val="28"/>
          <w:szCs w:val="28"/>
          <w:lang w:eastAsia="ru-RU" w:bidi="ug-CN"/>
        </w:rPr>
        <w:t>листы с заданием для работы в группах;</w:t>
      </w:r>
    </w:p>
    <w:p w:rsidR="0079161E" w:rsidRPr="002C61E0" w:rsidRDefault="006B1821" w:rsidP="006B1821">
      <w:pPr>
        <w:pStyle w:val="a4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2C61E0">
        <w:rPr>
          <w:rFonts w:ascii="Times New Roman" w:hAnsi="Times New Roman"/>
          <w:sz w:val="28"/>
          <w:szCs w:val="28"/>
        </w:rPr>
        <w:t>ц</w:t>
      </w:r>
      <w:r w:rsidR="0079161E" w:rsidRPr="002C61E0">
        <w:rPr>
          <w:rFonts w:ascii="Times New Roman" w:hAnsi="Times New Roman"/>
          <w:sz w:val="28"/>
          <w:szCs w:val="28"/>
        </w:rPr>
        <w:t xml:space="preserve">ифровые ресурсы: </w:t>
      </w:r>
      <w:hyperlink r:id="rId5" w:history="1">
        <w:r w:rsidR="0079161E" w:rsidRPr="002C61E0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79161E" w:rsidRPr="002C61E0">
          <w:rPr>
            <w:rStyle w:val="a5"/>
            <w:rFonts w:ascii="Times New Roman" w:hAnsi="Times New Roman"/>
            <w:sz w:val="28"/>
            <w:szCs w:val="28"/>
          </w:rPr>
          <w:t>://</w:t>
        </w:r>
        <w:r w:rsidR="0079161E" w:rsidRPr="002C61E0">
          <w:rPr>
            <w:rStyle w:val="a5"/>
            <w:rFonts w:ascii="Times New Roman" w:hAnsi="Times New Roman"/>
            <w:sz w:val="28"/>
            <w:szCs w:val="28"/>
            <w:lang w:val="en-US"/>
          </w:rPr>
          <w:t>klass</w:t>
        </w:r>
        <w:r w:rsidR="0079161E" w:rsidRPr="002C61E0">
          <w:rPr>
            <w:rStyle w:val="a5"/>
            <w:rFonts w:ascii="Times New Roman" w:hAnsi="Times New Roman"/>
            <w:sz w:val="28"/>
            <w:szCs w:val="28"/>
          </w:rPr>
          <w:t>_</w:t>
        </w:r>
        <w:r w:rsidR="0079161E" w:rsidRPr="002C61E0">
          <w:rPr>
            <w:rStyle w:val="a5"/>
            <w:rFonts w:ascii="Times New Roman" w:hAnsi="Times New Roman"/>
            <w:sz w:val="28"/>
            <w:szCs w:val="28"/>
            <w:lang w:val="en-US"/>
          </w:rPr>
          <w:t>fizika</w:t>
        </w:r>
        <w:r w:rsidR="0079161E" w:rsidRPr="002C61E0">
          <w:rPr>
            <w:rStyle w:val="a5"/>
            <w:rFonts w:ascii="Times New Roman" w:hAnsi="Times New Roman"/>
            <w:sz w:val="28"/>
            <w:szCs w:val="28"/>
          </w:rPr>
          <w:t>.</w:t>
        </w:r>
        <w:r w:rsidR="0079161E" w:rsidRPr="002C61E0">
          <w:rPr>
            <w:rStyle w:val="a5"/>
            <w:rFonts w:ascii="Times New Roman" w:hAnsi="Times New Roman"/>
            <w:sz w:val="28"/>
            <w:szCs w:val="28"/>
            <w:lang w:val="en-US"/>
          </w:rPr>
          <w:t>narod</w:t>
        </w:r>
        <w:r w:rsidR="0079161E" w:rsidRPr="002C61E0">
          <w:rPr>
            <w:rStyle w:val="a5"/>
            <w:rFonts w:ascii="Times New Roman" w:hAnsi="Times New Roman"/>
            <w:sz w:val="28"/>
            <w:szCs w:val="28"/>
          </w:rPr>
          <w:t>.</w:t>
        </w:r>
        <w:r w:rsidR="0079161E" w:rsidRPr="002C61E0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79161E" w:rsidRPr="002C61E0">
        <w:rPr>
          <w:rFonts w:ascii="Times New Roman" w:hAnsi="Times New Roman"/>
          <w:sz w:val="28"/>
          <w:szCs w:val="28"/>
        </w:rPr>
        <w:t>.</w:t>
      </w:r>
    </w:p>
    <w:p w:rsidR="0079161E" w:rsidRDefault="0079161E" w:rsidP="0079161E">
      <w:pPr>
        <w:rPr>
          <w:rFonts w:eastAsia="Times New Roman"/>
          <w:b w:val="0"/>
        </w:rPr>
      </w:pPr>
    </w:p>
    <w:p w:rsidR="0079161E" w:rsidRDefault="0079161E" w:rsidP="0079161E">
      <w:pPr>
        <w:rPr>
          <w:rFonts w:eastAsia="Times New Roman"/>
          <w:b w:val="0"/>
        </w:rPr>
      </w:pPr>
    </w:p>
    <w:p w:rsidR="0079161E" w:rsidRDefault="0079161E" w:rsidP="0079161E">
      <w:pPr>
        <w:rPr>
          <w:rFonts w:eastAsia="Times New Roman"/>
          <w:b w:val="0"/>
        </w:rPr>
      </w:pPr>
    </w:p>
    <w:p w:rsidR="002C61E0" w:rsidRDefault="002C61E0" w:rsidP="0079161E">
      <w:pPr>
        <w:rPr>
          <w:rFonts w:eastAsia="Times New Roman"/>
          <w:b w:val="0"/>
        </w:rPr>
      </w:pPr>
    </w:p>
    <w:tbl>
      <w:tblPr>
        <w:tblStyle w:val="a6"/>
        <w:tblW w:w="0" w:type="auto"/>
        <w:tblLayout w:type="fixed"/>
        <w:tblLook w:val="04A0"/>
      </w:tblPr>
      <w:tblGrid>
        <w:gridCol w:w="2096"/>
        <w:gridCol w:w="1978"/>
        <w:gridCol w:w="1988"/>
        <w:gridCol w:w="3130"/>
        <w:gridCol w:w="2790"/>
        <w:gridCol w:w="4110"/>
      </w:tblGrid>
      <w:tr w:rsidR="00796F74" w:rsidTr="002C61E0">
        <w:tc>
          <w:tcPr>
            <w:tcW w:w="2096" w:type="dxa"/>
          </w:tcPr>
          <w:p w:rsidR="00ED10A5" w:rsidRPr="00617335" w:rsidRDefault="00ED10A5" w:rsidP="0079161E">
            <w:pPr>
              <w:rPr>
                <w:rFonts w:eastAsia="Times New Roman"/>
                <w:bCs/>
              </w:rPr>
            </w:pPr>
            <w:r w:rsidRPr="00617335">
              <w:rPr>
                <w:rFonts w:eastAsia="Times New Roman"/>
                <w:bCs/>
              </w:rPr>
              <w:lastRenderedPageBreak/>
              <w:t>Этап урока</w:t>
            </w:r>
          </w:p>
        </w:tc>
        <w:tc>
          <w:tcPr>
            <w:tcW w:w="1978" w:type="dxa"/>
          </w:tcPr>
          <w:p w:rsidR="00ED10A5" w:rsidRPr="00617335" w:rsidRDefault="00ED10A5" w:rsidP="0079161E">
            <w:pPr>
              <w:rPr>
                <w:rFonts w:eastAsia="Times New Roman"/>
                <w:bCs/>
              </w:rPr>
            </w:pPr>
            <w:r w:rsidRPr="00617335">
              <w:rPr>
                <w:rFonts w:eastAsia="Times New Roman"/>
                <w:bCs/>
              </w:rPr>
              <w:t>Задачи этапа</w:t>
            </w:r>
          </w:p>
        </w:tc>
        <w:tc>
          <w:tcPr>
            <w:tcW w:w="1988" w:type="dxa"/>
          </w:tcPr>
          <w:p w:rsidR="00ED10A5" w:rsidRPr="00617335" w:rsidRDefault="00ED10A5" w:rsidP="0079161E">
            <w:pPr>
              <w:rPr>
                <w:rFonts w:eastAsia="Times New Roman"/>
                <w:bCs/>
              </w:rPr>
            </w:pPr>
            <w:r w:rsidRPr="00617335">
              <w:rPr>
                <w:rFonts w:eastAsia="Times New Roman"/>
                <w:bCs/>
              </w:rPr>
              <w:t>Методы, приемы обучения</w:t>
            </w:r>
          </w:p>
        </w:tc>
        <w:tc>
          <w:tcPr>
            <w:tcW w:w="3130" w:type="dxa"/>
          </w:tcPr>
          <w:p w:rsidR="00ED10A5" w:rsidRPr="00617335" w:rsidRDefault="00ED10A5" w:rsidP="0079161E">
            <w:pPr>
              <w:rPr>
                <w:rFonts w:eastAsia="Times New Roman"/>
                <w:bCs/>
              </w:rPr>
            </w:pPr>
            <w:r w:rsidRPr="00617335">
              <w:rPr>
                <w:rFonts w:eastAsia="Times New Roman"/>
                <w:bCs/>
              </w:rPr>
              <w:t>Деятельность учителя</w:t>
            </w:r>
          </w:p>
        </w:tc>
        <w:tc>
          <w:tcPr>
            <w:tcW w:w="2790" w:type="dxa"/>
          </w:tcPr>
          <w:p w:rsidR="00ED10A5" w:rsidRPr="00617335" w:rsidRDefault="00ED10A5" w:rsidP="0079161E">
            <w:pPr>
              <w:rPr>
                <w:rFonts w:eastAsia="Times New Roman"/>
                <w:bCs/>
              </w:rPr>
            </w:pPr>
            <w:r w:rsidRPr="00617335">
              <w:rPr>
                <w:rFonts w:eastAsia="Times New Roman"/>
                <w:bCs/>
              </w:rPr>
              <w:t>Деятельность ученика</w:t>
            </w:r>
          </w:p>
        </w:tc>
        <w:tc>
          <w:tcPr>
            <w:tcW w:w="4110" w:type="dxa"/>
          </w:tcPr>
          <w:p w:rsidR="00ED10A5" w:rsidRPr="00617335" w:rsidRDefault="00ED10A5" w:rsidP="0079161E">
            <w:pPr>
              <w:rPr>
                <w:rFonts w:eastAsia="Times New Roman"/>
                <w:bCs/>
              </w:rPr>
            </w:pPr>
            <w:r w:rsidRPr="00617335">
              <w:rPr>
                <w:rFonts w:eastAsia="Times New Roman"/>
                <w:bCs/>
              </w:rPr>
              <w:t>Формируемые УУД и предметные действия</w:t>
            </w:r>
          </w:p>
        </w:tc>
      </w:tr>
      <w:tr w:rsidR="00796F74" w:rsidTr="002C61E0">
        <w:tc>
          <w:tcPr>
            <w:tcW w:w="2096" w:type="dxa"/>
          </w:tcPr>
          <w:p w:rsidR="00AE4E4E" w:rsidRDefault="00AE4E4E" w:rsidP="0079161E">
            <w:pPr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Организационный момент</w:t>
            </w:r>
          </w:p>
          <w:p w:rsidR="00C95C40" w:rsidRDefault="00AE4E4E" w:rsidP="0079161E">
            <w:pPr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 xml:space="preserve"> </w:t>
            </w:r>
            <w:r w:rsidR="00C95C40">
              <w:rPr>
                <w:rFonts w:eastAsia="Times New Roman"/>
                <w:b w:val="0"/>
              </w:rPr>
              <w:t>(</w:t>
            </w:r>
            <w:r>
              <w:rPr>
                <w:rFonts w:eastAsia="Times New Roman"/>
                <w:b w:val="0"/>
              </w:rPr>
              <w:t>2</w:t>
            </w:r>
            <w:r w:rsidR="00C95C40">
              <w:rPr>
                <w:rFonts w:eastAsia="Times New Roman"/>
                <w:b w:val="0"/>
              </w:rPr>
              <w:t xml:space="preserve"> мин)</w:t>
            </w:r>
          </w:p>
        </w:tc>
        <w:tc>
          <w:tcPr>
            <w:tcW w:w="1978" w:type="dxa"/>
          </w:tcPr>
          <w:p w:rsidR="00ED10A5" w:rsidRDefault="00C95C40" w:rsidP="0079161E">
            <w:pPr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Настроить учащихся на учебную деятельность</w:t>
            </w:r>
            <w:r w:rsidR="000D2EEF">
              <w:rPr>
                <w:rFonts w:eastAsia="Times New Roman"/>
                <w:b w:val="0"/>
              </w:rPr>
              <w:t>.</w:t>
            </w:r>
          </w:p>
        </w:tc>
        <w:tc>
          <w:tcPr>
            <w:tcW w:w="1988" w:type="dxa"/>
          </w:tcPr>
          <w:p w:rsidR="00ED10A5" w:rsidRDefault="00ED10A5" w:rsidP="0079161E">
            <w:pPr>
              <w:rPr>
                <w:rFonts w:eastAsia="Times New Roman"/>
                <w:b w:val="0"/>
              </w:rPr>
            </w:pPr>
          </w:p>
        </w:tc>
        <w:tc>
          <w:tcPr>
            <w:tcW w:w="3130" w:type="dxa"/>
          </w:tcPr>
          <w:p w:rsidR="00ED10A5" w:rsidRDefault="00C95C40" w:rsidP="0079161E">
            <w:pPr>
              <w:rPr>
                <w:rFonts w:eastAsia="Times New Roman"/>
                <w:b w:val="0"/>
              </w:rPr>
            </w:pPr>
            <w:r w:rsidRPr="00CE4F41">
              <w:rPr>
                <w:rFonts w:eastAsia="Times New Roman"/>
                <w:b w:val="0"/>
                <w:lang w:eastAsia="ru-RU" w:bidi="ug-CN"/>
              </w:rPr>
              <w:t>Приветствует учащихся, проверяет готовность к уроку, создаёт эмоциональный настрой и мотивирует учащихся на работу</w:t>
            </w:r>
            <w:r w:rsidR="000D2EEF">
              <w:rPr>
                <w:rFonts w:eastAsia="Times New Roman"/>
                <w:b w:val="0"/>
                <w:lang w:eastAsia="ru-RU" w:bidi="ug-CN"/>
              </w:rPr>
              <w:t>.</w:t>
            </w:r>
          </w:p>
        </w:tc>
        <w:tc>
          <w:tcPr>
            <w:tcW w:w="2790" w:type="dxa"/>
          </w:tcPr>
          <w:p w:rsidR="00ED10A5" w:rsidRDefault="00C95C40" w:rsidP="0079161E">
            <w:pPr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Готовят свое рабочее место</w:t>
            </w:r>
            <w:r w:rsidR="000D2EEF">
              <w:rPr>
                <w:rFonts w:eastAsia="Times New Roman"/>
                <w:b w:val="0"/>
              </w:rPr>
              <w:t>.</w:t>
            </w:r>
          </w:p>
        </w:tc>
        <w:tc>
          <w:tcPr>
            <w:tcW w:w="4110" w:type="dxa"/>
          </w:tcPr>
          <w:p w:rsidR="00ED10A5" w:rsidRDefault="00AE4E4E" w:rsidP="0079161E">
            <w:pPr>
              <w:rPr>
                <w:rFonts w:eastAsia="Times New Roman"/>
                <w:b w:val="0"/>
              </w:rPr>
            </w:pPr>
            <w:proofErr w:type="gramStart"/>
            <w:r w:rsidRPr="00AE4E4E">
              <w:rPr>
                <w:rFonts w:eastAsia="Times New Roman"/>
                <w:b w:val="0"/>
                <w:u w:val="single"/>
              </w:rPr>
              <w:t>Личностные</w:t>
            </w:r>
            <w:proofErr w:type="gramEnd"/>
            <w:r w:rsidRPr="00AE4E4E">
              <w:rPr>
                <w:rFonts w:eastAsia="Times New Roman"/>
                <w:b w:val="0"/>
                <w:u w:val="single"/>
              </w:rPr>
              <w:t>:</w:t>
            </w:r>
            <w:r>
              <w:rPr>
                <w:rFonts w:eastAsia="Times New Roman"/>
                <w:b w:val="0"/>
              </w:rPr>
              <w:t xml:space="preserve"> умение слушать</w:t>
            </w:r>
            <w:r w:rsidR="003F692A">
              <w:rPr>
                <w:rFonts w:eastAsia="Times New Roman"/>
                <w:b w:val="0"/>
              </w:rPr>
              <w:t>.</w:t>
            </w:r>
          </w:p>
        </w:tc>
      </w:tr>
      <w:tr w:rsidR="00796F74" w:rsidTr="002C61E0">
        <w:tc>
          <w:tcPr>
            <w:tcW w:w="2096" w:type="dxa"/>
          </w:tcPr>
          <w:p w:rsidR="00ED10A5" w:rsidRDefault="00AE4E4E" w:rsidP="0079161E">
            <w:pPr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 xml:space="preserve">Мотивация учащихся </w:t>
            </w:r>
            <w:r w:rsidR="003F692A">
              <w:rPr>
                <w:rFonts w:eastAsia="Times New Roman"/>
                <w:b w:val="0"/>
              </w:rPr>
              <w:t>на учебную деятельность</w:t>
            </w:r>
          </w:p>
          <w:p w:rsidR="003F692A" w:rsidRDefault="003F692A" w:rsidP="0079161E">
            <w:pPr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(5 мин)</w:t>
            </w:r>
          </w:p>
        </w:tc>
        <w:tc>
          <w:tcPr>
            <w:tcW w:w="1978" w:type="dxa"/>
          </w:tcPr>
          <w:p w:rsidR="00ED10A5" w:rsidRPr="003F692A" w:rsidRDefault="003F692A" w:rsidP="003F692A">
            <w:pPr>
              <w:rPr>
                <w:rFonts w:eastAsia="Times New Roman"/>
                <w:b w:val="0"/>
                <w:bCs/>
              </w:rPr>
            </w:pPr>
            <w:r w:rsidRPr="00CE4F41">
              <w:rPr>
                <w:rFonts w:eastAsia="Times New Roman"/>
                <w:b w:val="0"/>
                <w:lang w:eastAsia="ru-RU" w:bidi="ug-CN"/>
              </w:rPr>
              <w:t>Вызвать познавательный интерес к проблеме, организовать самостоятельное формулирование проблемы и постановку цели.</w:t>
            </w:r>
          </w:p>
        </w:tc>
        <w:tc>
          <w:tcPr>
            <w:tcW w:w="1988" w:type="dxa"/>
          </w:tcPr>
          <w:p w:rsidR="00ED10A5" w:rsidRDefault="003F692A" w:rsidP="0079161E">
            <w:pPr>
              <w:rPr>
                <w:rFonts w:eastAsia="Times New Roman"/>
                <w:b w:val="0"/>
              </w:rPr>
            </w:pPr>
            <w:r w:rsidRPr="00CE4F41">
              <w:rPr>
                <w:rFonts w:eastAsia="Times New Roman"/>
                <w:b w:val="0"/>
                <w:lang w:eastAsia="ru-RU" w:bidi="ug-CN"/>
              </w:rPr>
              <w:t>Создание проблемной ситуации.</w:t>
            </w:r>
          </w:p>
        </w:tc>
        <w:tc>
          <w:tcPr>
            <w:tcW w:w="3130" w:type="dxa"/>
          </w:tcPr>
          <w:p w:rsidR="00ED10A5" w:rsidRDefault="000D2EEF" w:rsidP="0079161E">
            <w:pPr>
              <w:rPr>
                <w:rFonts w:eastAsia="Times New Roman"/>
                <w:b w:val="0"/>
              </w:rPr>
            </w:pPr>
            <w:r>
              <w:rPr>
                <w:b w:val="0"/>
                <w:bCs/>
              </w:rPr>
              <w:t>Направляет ход</w:t>
            </w:r>
            <w:r w:rsidR="003F692A" w:rsidRPr="003F692A">
              <w:rPr>
                <w:b w:val="0"/>
                <w:bCs/>
              </w:rPr>
              <w:t xml:space="preserve"> мыслей учащихся по формулировке темы урока и формированию цели. Постановка проблемного вопроса.</w:t>
            </w:r>
          </w:p>
        </w:tc>
        <w:tc>
          <w:tcPr>
            <w:tcW w:w="2790" w:type="dxa"/>
          </w:tcPr>
          <w:p w:rsidR="00ED10A5" w:rsidRDefault="000D2EEF" w:rsidP="0079161E">
            <w:pPr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 xml:space="preserve">Погружение в тему. </w:t>
            </w:r>
          </w:p>
        </w:tc>
        <w:tc>
          <w:tcPr>
            <w:tcW w:w="4110" w:type="dxa"/>
          </w:tcPr>
          <w:p w:rsidR="00ED10A5" w:rsidRDefault="003F692A" w:rsidP="000D2EEF">
            <w:pPr>
              <w:rPr>
                <w:rFonts w:cstheme="minorHAnsi"/>
                <w:b w:val="0"/>
                <w:bCs/>
                <w:iCs/>
              </w:rPr>
            </w:pPr>
            <w:r w:rsidRPr="003F692A">
              <w:rPr>
                <w:rFonts w:eastAsia="Times New Roman"/>
                <w:b w:val="0"/>
                <w:u w:val="single"/>
              </w:rPr>
              <w:t>Регулятивные</w:t>
            </w:r>
            <w:r>
              <w:rPr>
                <w:rFonts w:eastAsia="Times New Roman"/>
                <w:b w:val="0"/>
              </w:rPr>
              <w:t xml:space="preserve">: </w:t>
            </w:r>
            <w:r w:rsidRPr="00CE4F41">
              <w:rPr>
                <w:rFonts w:eastAsia="Times New Roman"/>
                <w:b w:val="0"/>
                <w:lang w:eastAsia="ru-RU" w:bidi="ug-CN"/>
              </w:rPr>
              <w:t>определять цели учебной деятельности</w:t>
            </w:r>
            <w:r>
              <w:rPr>
                <w:rFonts w:cstheme="minorHAnsi"/>
                <w:b w:val="0"/>
                <w:bCs/>
                <w:iCs/>
              </w:rPr>
              <w:t>, осознание  учащимися того, что уже у</w:t>
            </w:r>
            <w:r w:rsidRPr="003F692A">
              <w:rPr>
                <w:rFonts w:cstheme="minorHAnsi"/>
                <w:b w:val="0"/>
                <w:bCs/>
                <w:iCs/>
              </w:rPr>
              <w:t>своено и что ещё подлежит усвоению</w:t>
            </w:r>
            <w:r>
              <w:rPr>
                <w:rFonts w:cstheme="minorHAnsi"/>
                <w:b w:val="0"/>
                <w:bCs/>
                <w:iCs/>
              </w:rPr>
              <w:t>.</w:t>
            </w:r>
          </w:p>
          <w:p w:rsidR="000D2EEF" w:rsidRDefault="003F692A" w:rsidP="000D2EEF">
            <w:pPr>
              <w:rPr>
                <w:b w:val="0"/>
                <w:bCs/>
              </w:rPr>
            </w:pPr>
            <w:proofErr w:type="gramStart"/>
            <w:r w:rsidRPr="003F692A">
              <w:rPr>
                <w:b w:val="0"/>
                <w:bCs/>
                <w:u w:val="single"/>
              </w:rPr>
              <w:t>Коммуникативные:</w:t>
            </w:r>
            <w:r w:rsidRPr="003F692A">
              <w:rPr>
                <w:b w:val="0"/>
                <w:bCs/>
              </w:rPr>
              <w:t xml:space="preserve"> планирование учебного сотрудничества с учителем и со сверстниками.</w:t>
            </w:r>
            <w:proofErr w:type="gramEnd"/>
          </w:p>
          <w:p w:rsidR="000D2EEF" w:rsidRPr="000D2EEF" w:rsidRDefault="003F692A" w:rsidP="000D2EEF">
            <w:pPr>
              <w:rPr>
                <w:b w:val="0"/>
                <w:bCs/>
              </w:rPr>
            </w:pPr>
            <w:r w:rsidRPr="003F692A">
              <w:rPr>
                <w:rFonts w:eastAsia="Times New Roman"/>
                <w:b w:val="0"/>
                <w:u w:val="single"/>
                <w:lang w:eastAsia="ru-RU" w:bidi="ug-CN"/>
              </w:rPr>
              <w:t>Познавательные</w:t>
            </w:r>
            <w:r>
              <w:rPr>
                <w:rFonts w:eastAsia="Times New Roman"/>
                <w:b w:val="0"/>
                <w:u w:val="single"/>
                <w:lang w:eastAsia="ru-RU" w:bidi="ug-CN"/>
              </w:rPr>
              <w:t>:</w:t>
            </w:r>
            <w:r w:rsidRPr="00CE4F41">
              <w:rPr>
                <w:rFonts w:eastAsia="Times New Roman"/>
                <w:bCs/>
                <w:u w:val="single"/>
                <w:lang w:eastAsia="ru-RU" w:bidi="ug-CN"/>
              </w:rPr>
              <w:t xml:space="preserve"> </w:t>
            </w:r>
            <w:r w:rsidR="006B1821">
              <w:rPr>
                <w:rFonts w:eastAsia="Times New Roman"/>
                <w:b w:val="0"/>
                <w:lang w:eastAsia="ru-RU" w:bidi="ug-CN"/>
              </w:rPr>
              <w:t xml:space="preserve">видеть проблему, </w:t>
            </w:r>
            <w:r w:rsidRPr="00CE4F41">
              <w:rPr>
                <w:rFonts w:eastAsia="Times New Roman"/>
                <w:b w:val="0"/>
                <w:lang w:eastAsia="ru-RU" w:bidi="ug-CN"/>
              </w:rPr>
              <w:t>осознавать возникшие трудности</w:t>
            </w:r>
            <w:r w:rsidR="006B1821">
              <w:rPr>
                <w:rFonts w:eastAsia="Times New Roman"/>
                <w:b w:val="0"/>
                <w:lang w:eastAsia="ru-RU" w:bidi="ug-CN"/>
              </w:rPr>
              <w:t>.</w:t>
            </w:r>
          </w:p>
          <w:p w:rsidR="003F692A" w:rsidRPr="002C61E0" w:rsidRDefault="003F692A" w:rsidP="002C61E0">
            <w:pPr>
              <w:rPr>
                <w:b w:val="0"/>
                <w:bCs/>
              </w:rPr>
            </w:pPr>
            <w:r w:rsidRPr="003F692A">
              <w:rPr>
                <w:b w:val="0"/>
                <w:bCs/>
                <w:u w:val="single"/>
              </w:rPr>
              <w:t>Личностные:</w:t>
            </w:r>
            <w:r w:rsidR="000D2EEF">
              <w:rPr>
                <w:b w:val="0"/>
                <w:bCs/>
              </w:rPr>
              <w:t xml:space="preserve"> </w:t>
            </w:r>
            <w:proofErr w:type="spellStart"/>
            <w:r w:rsidR="000D2EEF">
              <w:rPr>
                <w:b w:val="0"/>
                <w:bCs/>
              </w:rPr>
              <w:t>смыслообразование</w:t>
            </w:r>
            <w:proofErr w:type="spellEnd"/>
            <w:r w:rsidR="000D2EEF">
              <w:rPr>
                <w:b w:val="0"/>
                <w:bCs/>
              </w:rPr>
              <w:t>.</w:t>
            </w:r>
          </w:p>
        </w:tc>
      </w:tr>
      <w:tr w:rsidR="00796F74" w:rsidTr="002C61E0">
        <w:trPr>
          <w:trHeight w:val="1959"/>
        </w:trPr>
        <w:tc>
          <w:tcPr>
            <w:tcW w:w="2096" w:type="dxa"/>
          </w:tcPr>
          <w:p w:rsidR="00ED10A5" w:rsidRDefault="000D2EEF" w:rsidP="0079161E">
            <w:pPr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Актуализация учебных знаний</w:t>
            </w:r>
          </w:p>
          <w:p w:rsidR="000D2EEF" w:rsidRDefault="000D2EEF" w:rsidP="0079161E">
            <w:pPr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(7 мин)</w:t>
            </w:r>
          </w:p>
        </w:tc>
        <w:tc>
          <w:tcPr>
            <w:tcW w:w="1978" w:type="dxa"/>
          </w:tcPr>
          <w:p w:rsidR="00ED10A5" w:rsidRDefault="000D2EEF" w:rsidP="0079161E">
            <w:pPr>
              <w:rPr>
                <w:rFonts w:eastAsia="Times New Roman"/>
                <w:b w:val="0"/>
              </w:rPr>
            </w:pPr>
            <w:r w:rsidRPr="00CE4F41">
              <w:rPr>
                <w:rFonts w:eastAsia="Times New Roman"/>
                <w:b w:val="0"/>
                <w:lang w:eastAsia="ru-RU" w:bidi="ug-CN"/>
              </w:rPr>
              <w:t>Выявить имеющиеся знания по теме</w:t>
            </w:r>
            <w:r>
              <w:rPr>
                <w:rFonts w:eastAsia="Times New Roman"/>
                <w:b w:val="0"/>
                <w:lang w:eastAsia="ru-RU" w:bidi="ug-CN"/>
              </w:rPr>
              <w:t>.</w:t>
            </w:r>
          </w:p>
        </w:tc>
        <w:tc>
          <w:tcPr>
            <w:tcW w:w="1988" w:type="dxa"/>
          </w:tcPr>
          <w:p w:rsidR="00ED10A5" w:rsidRDefault="000D2EEF" w:rsidP="0079161E">
            <w:pPr>
              <w:rPr>
                <w:rFonts w:eastAsia="Times New Roman"/>
                <w:b w:val="0"/>
              </w:rPr>
            </w:pPr>
            <w:r w:rsidRPr="00CE4F41">
              <w:rPr>
                <w:rFonts w:eastAsia="Times New Roman"/>
                <w:b w:val="0"/>
                <w:lang w:eastAsia="ru-RU" w:bidi="ug-CN"/>
              </w:rPr>
              <w:t>Фронтальная</w:t>
            </w:r>
            <w:r>
              <w:rPr>
                <w:rFonts w:eastAsia="Times New Roman"/>
                <w:b w:val="0"/>
                <w:lang w:eastAsia="ru-RU" w:bidi="ug-CN"/>
              </w:rPr>
              <w:t xml:space="preserve"> беседа.</w:t>
            </w:r>
          </w:p>
        </w:tc>
        <w:tc>
          <w:tcPr>
            <w:tcW w:w="3130" w:type="dxa"/>
          </w:tcPr>
          <w:p w:rsidR="00ED10A5" w:rsidRDefault="000D2EEF" w:rsidP="0079161E">
            <w:pPr>
              <w:rPr>
                <w:rFonts w:eastAsia="Times New Roman"/>
                <w:b w:val="0"/>
              </w:rPr>
            </w:pPr>
            <w:r w:rsidRPr="00CE4F41">
              <w:rPr>
                <w:rFonts w:eastAsia="Times New Roman"/>
                <w:b w:val="0"/>
                <w:lang w:eastAsia="ru-RU" w:bidi="ug-CN"/>
              </w:rPr>
              <w:t>Организует диалог с учащимися на поиск необходимых знаний для изучения новой темы</w:t>
            </w:r>
            <w:r>
              <w:rPr>
                <w:rFonts w:eastAsia="Times New Roman"/>
                <w:b w:val="0"/>
                <w:lang w:eastAsia="ru-RU" w:bidi="ug-CN"/>
              </w:rPr>
              <w:t>.</w:t>
            </w:r>
          </w:p>
        </w:tc>
        <w:tc>
          <w:tcPr>
            <w:tcW w:w="2790" w:type="dxa"/>
          </w:tcPr>
          <w:p w:rsidR="00ED10A5" w:rsidRDefault="000D2EEF" w:rsidP="0079161E">
            <w:pPr>
              <w:rPr>
                <w:rFonts w:eastAsia="Times New Roman"/>
                <w:b w:val="0"/>
              </w:rPr>
            </w:pPr>
            <w:r w:rsidRPr="00CE4F41">
              <w:rPr>
                <w:rFonts w:eastAsia="Times New Roman"/>
                <w:b w:val="0"/>
                <w:lang w:eastAsia="ru-RU" w:bidi="ug-CN"/>
              </w:rPr>
              <w:t>Выстраивают ответы на вопросы</w:t>
            </w:r>
            <w:r w:rsidR="006A1530">
              <w:rPr>
                <w:rFonts w:eastAsia="Times New Roman"/>
                <w:b w:val="0"/>
                <w:lang w:eastAsia="ru-RU" w:bidi="ug-CN"/>
              </w:rPr>
              <w:t>.</w:t>
            </w:r>
          </w:p>
        </w:tc>
        <w:tc>
          <w:tcPr>
            <w:tcW w:w="4110" w:type="dxa"/>
          </w:tcPr>
          <w:p w:rsidR="00ED10A5" w:rsidRDefault="006A1530" w:rsidP="006A1530">
            <w:pPr>
              <w:rPr>
                <w:rFonts w:eastAsia="Times New Roman"/>
                <w:b w:val="0"/>
                <w:lang w:eastAsia="ru-RU" w:bidi="ug-CN"/>
              </w:rPr>
            </w:pPr>
            <w:r w:rsidRPr="006A1530">
              <w:rPr>
                <w:rFonts w:eastAsia="Times New Roman"/>
                <w:b w:val="0"/>
                <w:u w:val="single"/>
                <w:lang w:eastAsia="ru-RU" w:bidi="ug-CN"/>
              </w:rPr>
              <w:t>Коммуникативные:</w:t>
            </w:r>
            <w:r w:rsidRPr="006A1530">
              <w:rPr>
                <w:rFonts w:eastAsia="Times New Roman"/>
                <w:b w:val="0"/>
                <w:lang w:eastAsia="ru-RU" w:bidi="ug-CN"/>
              </w:rPr>
              <w:t xml:space="preserve"> </w:t>
            </w:r>
            <w:r w:rsidRPr="00CE4F41">
              <w:rPr>
                <w:rFonts w:eastAsia="Times New Roman"/>
                <w:b w:val="0"/>
                <w:lang w:eastAsia="ru-RU" w:bidi="ug-CN"/>
              </w:rPr>
              <w:t xml:space="preserve">высказывать свои мысли, </w:t>
            </w:r>
            <w:r>
              <w:rPr>
                <w:rFonts w:eastAsia="Times New Roman"/>
                <w:b w:val="0"/>
                <w:lang w:eastAsia="ru-RU" w:bidi="ug-CN"/>
              </w:rPr>
              <w:t xml:space="preserve">правильно </w:t>
            </w:r>
            <w:r w:rsidRPr="00CE4F41">
              <w:rPr>
                <w:rFonts w:eastAsia="Times New Roman"/>
                <w:b w:val="0"/>
                <w:lang w:eastAsia="ru-RU" w:bidi="ug-CN"/>
              </w:rPr>
              <w:t>строить высказывания.</w:t>
            </w:r>
          </w:p>
          <w:p w:rsidR="006A1530" w:rsidRDefault="006A1530" w:rsidP="002C61E0">
            <w:pPr>
              <w:rPr>
                <w:rFonts w:eastAsia="Times New Roman"/>
                <w:b w:val="0"/>
                <w:lang w:eastAsia="ru-RU" w:bidi="ug-CN"/>
              </w:rPr>
            </w:pPr>
            <w:r w:rsidRPr="006A1530">
              <w:rPr>
                <w:rFonts w:eastAsia="Times New Roman"/>
                <w:b w:val="0"/>
                <w:u w:val="single"/>
                <w:lang w:eastAsia="ru-RU" w:bidi="ug-CN"/>
              </w:rPr>
              <w:t>Познавательные:</w:t>
            </w:r>
            <w:r w:rsidRPr="00CE4F41">
              <w:rPr>
                <w:rFonts w:eastAsia="Times New Roman"/>
                <w:b w:val="0"/>
                <w:lang w:eastAsia="ru-RU" w:bidi="ug-CN"/>
              </w:rPr>
              <w:t xml:space="preserve"> выдвигать гипотезы, выделять материал, который б</w:t>
            </w:r>
            <w:r>
              <w:rPr>
                <w:rFonts w:eastAsia="Times New Roman"/>
                <w:b w:val="0"/>
                <w:lang w:eastAsia="ru-RU" w:bidi="ug-CN"/>
              </w:rPr>
              <w:t>удет использован в дальнейшем на уроке.</w:t>
            </w:r>
          </w:p>
        </w:tc>
      </w:tr>
      <w:tr w:rsidR="00796F74" w:rsidTr="002C61E0">
        <w:tc>
          <w:tcPr>
            <w:tcW w:w="2096" w:type="dxa"/>
          </w:tcPr>
          <w:p w:rsidR="00ED10A5" w:rsidRDefault="006A1530" w:rsidP="0079161E">
            <w:pPr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Открытие нового знания</w:t>
            </w:r>
          </w:p>
          <w:p w:rsidR="006A1530" w:rsidRDefault="006A1530" w:rsidP="0079161E">
            <w:pPr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(</w:t>
            </w:r>
            <w:r w:rsidR="00617335">
              <w:rPr>
                <w:rFonts w:eastAsia="Times New Roman"/>
                <w:b w:val="0"/>
              </w:rPr>
              <w:t>15 мин)</w:t>
            </w:r>
          </w:p>
        </w:tc>
        <w:tc>
          <w:tcPr>
            <w:tcW w:w="1978" w:type="dxa"/>
          </w:tcPr>
          <w:p w:rsidR="00ED10A5" w:rsidRDefault="006A1530" w:rsidP="0079161E">
            <w:pPr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Организовать поиск решения проблемы.</w:t>
            </w:r>
          </w:p>
        </w:tc>
        <w:tc>
          <w:tcPr>
            <w:tcW w:w="1988" w:type="dxa"/>
          </w:tcPr>
          <w:p w:rsidR="00ED10A5" w:rsidRDefault="006A1530" w:rsidP="0079161E">
            <w:pPr>
              <w:rPr>
                <w:rFonts w:eastAsia="Times New Roman"/>
                <w:b w:val="0"/>
                <w:lang w:eastAsia="ru-RU" w:bidi="ug-CN"/>
              </w:rPr>
            </w:pPr>
            <w:r w:rsidRPr="00CE4F41">
              <w:rPr>
                <w:rFonts w:eastAsia="Times New Roman"/>
                <w:b w:val="0"/>
                <w:lang w:eastAsia="ru-RU" w:bidi="ug-CN"/>
              </w:rPr>
              <w:t>Фронтальная</w:t>
            </w:r>
            <w:r>
              <w:rPr>
                <w:rFonts w:eastAsia="Times New Roman"/>
                <w:b w:val="0"/>
                <w:lang w:eastAsia="ru-RU" w:bidi="ug-CN"/>
              </w:rPr>
              <w:t xml:space="preserve"> беседа.</w:t>
            </w:r>
          </w:p>
          <w:p w:rsidR="006A1530" w:rsidRDefault="006A1530" w:rsidP="0079161E">
            <w:pPr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  <w:lang w:eastAsia="ru-RU" w:bidi="ug-CN"/>
              </w:rPr>
              <w:t>Работа в парах.</w:t>
            </w:r>
          </w:p>
        </w:tc>
        <w:tc>
          <w:tcPr>
            <w:tcW w:w="3130" w:type="dxa"/>
          </w:tcPr>
          <w:p w:rsidR="006A1530" w:rsidRPr="006A1530" w:rsidRDefault="006A1530" w:rsidP="006A1530">
            <w:pPr>
              <w:rPr>
                <w:rFonts w:cstheme="minorHAnsi"/>
                <w:b w:val="0"/>
                <w:iCs/>
              </w:rPr>
            </w:pPr>
            <w:r w:rsidRPr="006A1530">
              <w:rPr>
                <w:rFonts w:cstheme="minorHAnsi"/>
                <w:b w:val="0"/>
                <w:iCs/>
              </w:rPr>
              <w:t xml:space="preserve">Демонстрирует ЭОР. </w:t>
            </w:r>
          </w:p>
          <w:p w:rsidR="006A1530" w:rsidRPr="006A1530" w:rsidRDefault="006A1530" w:rsidP="00023E68">
            <w:pPr>
              <w:rPr>
                <w:rFonts w:cstheme="minorHAnsi"/>
                <w:b w:val="0"/>
                <w:iCs/>
              </w:rPr>
            </w:pPr>
            <w:r w:rsidRPr="006A1530">
              <w:rPr>
                <w:rFonts w:cstheme="minorHAnsi"/>
                <w:b w:val="0"/>
                <w:iCs/>
              </w:rPr>
              <w:t>Организует обсуждение и поисковую работу учащихся, предлагает экспериментальные задания, организ</w:t>
            </w:r>
            <w:r w:rsidR="00023E68">
              <w:rPr>
                <w:rFonts w:cstheme="minorHAnsi"/>
                <w:b w:val="0"/>
                <w:iCs/>
              </w:rPr>
              <w:t xml:space="preserve">ует работу учащихся в группах, </w:t>
            </w:r>
            <w:r w:rsidRPr="006A1530">
              <w:rPr>
                <w:rFonts w:cstheme="minorHAnsi"/>
                <w:b w:val="0"/>
                <w:iCs/>
              </w:rPr>
              <w:t>подводит к выводу.</w:t>
            </w:r>
            <w:r w:rsidRPr="006A1530">
              <w:rPr>
                <w:rFonts w:eastAsia="Calibri" w:cstheme="minorHAnsi"/>
                <w:b w:val="0"/>
                <w:iCs/>
              </w:rPr>
              <w:t xml:space="preserve"> </w:t>
            </w:r>
          </w:p>
          <w:p w:rsidR="00ED10A5" w:rsidRDefault="00ED10A5" w:rsidP="0079161E">
            <w:pPr>
              <w:rPr>
                <w:rFonts w:eastAsia="Times New Roman"/>
                <w:b w:val="0"/>
              </w:rPr>
            </w:pPr>
          </w:p>
        </w:tc>
        <w:tc>
          <w:tcPr>
            <w:tcW w:w="2790" w:type="dxa"/>
          </w:tcPr>
          <w:p w:rsidR="00ED10A5" w:rsidRPr="00617335" w:rsidRDefault="00617335" w:rsidP="0079161E">
            <w:pPr>
              <w:rPr>
                <w:rFonts w:eastAsia="Times New Roman"/>
                <w:b w:val="0"/>
                <w:bCs/>
                <w:iCs/>
              </w:rPr>
            </w:pPr>
            <w:r w:rsidRPr="00617335">
              <w:rPr>
                <w:rFonts w:cstheme="minorHAnsi"/>
                <w:b w:val="0"/>
                <w:bCs/>
                <w:iCs/>
              </w:rPr>
              <w:t>Наблюдение эксперимента, проведение собственных опытов, выдвижение гипотез, их обсуждение, формулирование выводов</w:t>
            </w:r>
            <w:r>
              <w:rPr>
                <w:rFonts w:cstheme="minorHAnsi"/>
                <w:b w:val="0"/>
                <w:bCs/>
                <w:iCs/>
              </w:rPr>
              <w:t>.</w:t>
            </w:r>
          </w:p>
        </w:tc>
        <w:tc>
          <w:tcPr>
            <w:tcW w:w="4110" w:type="dxa"/>
          </w:tcPr>
          <w:p w:rsidR="00ED10A5" w:rsidRDefault="00617335" w:rsidP="00617335">
            <w:pPr>
              <w:snapToGrid w:val="0"/>
              <w:rPr>
                <w:rFonts w:cstheme="minorHAnsi"/>
                <w:b w:val="0"/>
                <w:bCs/>
                <w:iCs/>
              </w:rPr>
            </w:pPr>
            <w:proofErr w:type="gramStart"/>
            <w:r w:rsidRPr="006A1530">
              <w:rPr>
                <w:rFonts w:eastAsia="Times New Roman"/>
                <w:b w:val="0"/>
                <w:u w:val="single"/>
                <w:lang w:eastAsia="ru-RU" w:bidi="ug-CN"/>
              </w:rPr>
              <w:t>Познавательные:</w:t>
            </w:r>
            <w:r w:rsidRPr="00CE4F41">
              <w:rPr>
                <w:rFonts w:eastAsia="Times New Roman"/>
                <w:b w:val="0"/>
                <w:lang w:eastAsia="ru-RU" w:bidi="ug-CN"/>
              </w:rPr>
              <w:t xml:space="preserve"> </w:t>
            </w:r>
            <w:r w:rsidR="00796F74">
              <w:rPr>
                <w:rFonts w:cstheme="minorHAnsi"/>
                <w:b w:val="0"/>
                <w:bCs/>
                <w:iCs/>
              </w:rPr>
              <w:t>п</w:t>
            </w:r>
            <w:r w:rsidRPr="00617335">
              <w:rPr>
                <w:rFonts w:cstheme="minorHAnsi"/>
                <w:b w:val="0"/>
                <w:bCs/>
                <w:iCs/>
              </w:rPr>
              <w:t>оиск и вы</w:t>
            </w:r>
            <w:r>
              <w:rPr>
                <w:rFonts w:cstheme="minorHAnsi"/>
                <w:b w:val="0"/>
                <w:bCs/>
                <w:iCs/>
              </w:rPr>
              <w:t>деление необходимой информации, с</w:t>
            </w:r>
            <w:r w:rsidRPr="00617335">
              <w:rPr>
                <w:rFonts w:cstheme="minorHAnsi"/>
                <w:b w:val="0"/>
                <w:bCs/>
                <w:iCs/>
              </w:rPr>
              <w:t xml:space="preserve">труктурирование знаний. </w:t>
            </w:r>
            <w:proofErr w:type="gramEnd"/>
          </w:p>
          <w:p w:rsidR="00617335" w:rsidRDefault="00617335" w:rsidP="00617335">
            <w:pPr>
              <w:snapToGrid w:val="0"/>
              <w:rPr>
                <w:rFonts w:cstheme="minorHAnsi"/>
                <w:b w:val="0"/>
                <w:bCs/>
                <w:iCs/>
              </w:rPr>
            </w:pPr>
            <w:r w:rsidRPr="00617335">
              <w:rPr>
                <w:rFonts w:cstheme="minorHAnsi"/>
                <w:b w:val="0"/>
                <w:bCs/>
                <w:iCs/>
                <w:u w:val="single"/>
              </w:rPr>
              <w:t xml:space="preserve">Регулятивные: </w:t>
            </w:r>
            <w:r>
              <w:rPr>
                <w:rFonts w:cstheme="minorHAnsi"/>
                <w:b w:val="0"/>
                <w:bCs/>
                <w:iCs/>
              </w:rPr>
              <w:t>у</w:t>
            </w:r>
            <w:r w:rsidRPr="00617335">
              <w:rPr>
                <w:rFonts w:cstheme="minorHAnsi"/>
                <w:b w:val="0"/>
                <w:bCs/>
                <w:iCs/>
              </w:rPr>
              <w:t>читывать выделенные учителем ориентиры действия  в новом учебном материале</w:t>
            </w:r>
            <w:r>
              <w:rPr>
                <w:rFonts w:cstheme="minorHAnsi"/>
                <w:b w:val="0"/>
                <w:bCs/>
                <w:iCs/>
              </w:rPr>
              <w:t xml:space="preserve">, </w:t>
            </w:r>
            <w:r w:rsidRPr="00CE4F41">
              <w:rPr>
                <w:rFonts w:eastAsia="Times New Roman"/>
                <w:b w:val="0"/>
                <w:lang w:eastAsia="ru-RU" w:bidi="ug-CN"/>
              </w:rPr>
              <w:t>умение решать учебные проблемы, возникающие в ходе групповой работы</w:t>
            </w:r>
            <w:r>
              <w:rPr>
                <w:rFonts w:eastAsia="Times New Roman"/>
                <w:b w:val="0"/>
                <w:lang w:eastAsia="ru-RU" w:bidi="ug-CN"/>
              </w:rPr>
              <w:t>.</w:t>
            </w:r>
          </w:p>
          <w:p w:rsidR="00617335" w:rsidRDefault="00617335" w:rsidP="00617335">
            <w:pPr>
              <w:snapToGrid w:val="0"/>
              <w:rPr>
                <w:rFonts w:eastAsia="Calibri" w:cstheme="minorHAnsi"/>
                <w:b w:val="0"/>
                <w:bCs/>
                <w:iCs/>
              </w:rPr>
            </w:pPr>
            <w:r w:rsidRPr="006A1530">
              <w:rPr>
                <w:rFonts w:eastAsia="Times New Roman"/>
                <w:b w:val="0"/>
                <w:u w:val="single"/>
                <w:lang w:eastAsia="ru-RU" w:bidi="ug-CN"/>
              </w:rPr>
              <w:t>Коммуникативные:</w:t>
            </w:r>
            <w:r>
              <w:rPr>
                <w:rFonts w:eastAsia="Times New Roman"/>
                <w:b w:val="0"/>
                <w:u w:val="single"/>
                <w:lang w:eastAsia="ru-RU" w:bidi="ug-CN"/>
              </w:rPr>
              <w:t xml:space="preserve"> </w:t>
            </w:r>
            <w:r>
              <w:rPr>
                <w:rFonts w:eastAsia="Calibri" w:cstheme="minorHAnsi"/>
                <w:b w:val="0"/>
                <w:bCs/>
                <w:iCs/>
              </w:rPr>
              <w:t>п</w:t>
            </w:r>
            <w:r w:rsidRPr="00617335">
              <w:rPr>
                <w:rFonts w:eastAsia="Calibri" w:cstheme="minorHAnsi"/>
                <w:b w:val="0"/>
                <w:bCs/>
                <w:iCs/>
              </w:rPr>
              <w:t>ланирование учебного со</w:t>
            </w:r>
            <w:r>
              <w:rPr>
                <w:rFonts w:eastAsia="Calibri" w:cstheme="minorHAnsi"/>
                <w:b w:val="0"/>
                <w:bCs/>
                <w:iCs/>
              </w:rPr>
              <w:t>трудничества с учителем и однокласс</w:t>
            </w:r>
            <w:r w:rsidRPr="00617335">
              <w:rPr>
                <w:rFonts w:eastAsia="Calibri" w:cstheme="minorHAnsi"/>
                <w:b w:val="0"/>
                <w:bCs/>
                <w:iCs/>
              </w:rPr>
              <w:t>никами, способов взаимодействия; умение  выра</w:t>
            </w:r>
            <w:r w:rsidRPr="00617335">
              <w:rPr>
                <w:rFonts w:eastAsia="Calibri" w:cstheme="minorHAnsi"/>
                <w:b w:val="0"/>
                <w:bCs/>
                <w:iCs/>
              </w:rPr>
              <w:softHyphen/>
              <w:t xml:space="preserve">жать </w:t>
            </w:r>
            <w:r w:rsidRPr="00617335">
              <w:rPr>
                <w:rFonts w:eastAsia="Calibri" w:cstheme="minorHAnsi"/>
                <w:b w:val="0"/>
                <w:bCs/>
                <w:iCs/>
              </w:rPr>
              <w:lastRenderedPageBreak/>
              <w:t>свои мысли в соответствии с зада</w:t>
            </w:r>
            <w:r>
              <w:rPr>
                <w:rFonts w:eastAsia="Calibri" w:cstheme="minorHAnsi"/>
                <w:b w:val="0"/>
                <w:bCs/>
                <w:iCs/>
              </w:rPr>
              <w:t>чами и условиями ком</w:t>
            </w:r>
            <w:r>
              <w:rPr>
                <w:rFonts w:eastAsia="Calibri" w:cstheme="minorHAnsi"/>
                <w:b w:val="0"/>
                <w:bCs/>
                <w:iCs/>
              </w:rPr>
              <w:softHyphen/>
              <w:t>муникации.</w:t>
            </w:r>
          </w:p>
          <w:p w:rsidR="00617335" w:rsidRPr="002C61E0" w:rsidRDefault="00617335" w:rsidP="002C61E0">
            <w:pPr>
              <w:snapToGrid w:val="0"/>
              <w:rPr>
                <w:rFonts w:eastAsia="Calibri" w:cstheme="minorHAnsi"/>
                <w:b w:val="0"/>
                <w:bCs/>
                <w:iCs/>
              </w:rPr>
            </w:pPr>
            <w:proofErr w:type="gramStart"/>
            <w:r w:rsidRPr="003F692A">
              <w:rPr>
                <w:b w:val="0"/>
                <w:bCs/>
                <w:u w:val="single"/>
              </w:rPr>
              <w:t>Личностные:</w:t>
            </w:r>
            <w:r>
              <w:rPr>
                <w:b w:val="0"/>
                <w:bCs/>
                <w:u w:val="single"/>
              </w:rPr>
              <w:t xml:space="preserve"> </w:t>
            </w:r>
            <w:r w:rsidRPr="00617335">
              <w:rPr>
                <w:rFonts w:eastAsia="Calibri" w:cstheme="minorHAnsi"/>
                <w:b w:val="0"/>
                <w:bCs/>
                <w:iCs/>
              </w:rPr>
              <w:t>владение монологической и диалогической фор</w:t>
            </w:r>
            <w:r w:rsidRPr="00617335">
              <w:rPr>
                <w:rFonts w:eastAsia="Calibri" w:cstheme="minorHAnsi"/>
                <w:b w:val="0"/>
                <w:bCs/>
                <w:iCs/>
              </w:rPr>
              <w:softHyphen/>
              <w:t>мами речи</w:t>
            </w:r>
            <w:r>
              <w:rPr>
                <w:rFonts w:eastAsia="Calibri" w:cstheme="minorHAnsi"/>
                <w:b w:val="0"/>
                <w:bCs/>
                <w:iCs/>
              </w:rPr>
              <w:t>.</w:t>
            </w:r>
            <w:proofErr w:type="gramEnd"/>
          </w:p>
        </w:tc>
      </w:tr>
      <w:tr w:rsidR="00796F74" w:rsidTr="002C61E0">
        <w:tc>
          <w:tcPr>
            <w:tcW w:w="2096" w:type="dxa"/>
          </w:tcPr>
          <w:p w:rsidR="00ED10A5" w:rsidRDefault="00617335" w:rsidP="0079161E">
            <w:pPr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lastRenderedPageBreak/>
              <w:t>Первичное закрепление знаний</w:t>
            </w:r>
          </w:p>
          <w:p w:rsidR="00617335" w:rsidRDefault="00617335" w:rsidP="0079161E">
            <w:pPr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(10 мин)</w:t>
            </w:r>
          </w:p>
        </w:tc>
        <w:tc>
          <w:tcPr>
            <w:tcW w:w="1978" w:type="dxa"/>
          </w:tcPr>
          <w:p w:rsidR="00023E68" w:rsidRPr="00023E68" w:rsidRDefault="00023E68" w:rsidP="00023E68">
            <w:pPr>
              <w:rPr>
                <w:rFonts w:cstheme="minorHAnsi"/>
                <w:b w:val="0"/>
                <w:bCs/>
                <w:iCs/>
              </w:rPr>
            </w:pPr>
            <w:r>
              <w:rPr>
                <w:rFonts w:eastAsia="Calibri" w:cstheme="minorHAnsi"/>
                <w:b w:val="0"/>
                <w:bCs/>
                <w:iCs/>
              </w:rPr>
              <w:t>Организация фронтальной проверки</w:t>
            </w:r>
            <w:r w:rsidRPr="00023E68">
              <w:rPr>
                <w:rFonts w:eastAsia="Calibri" w:cstheme="minorHAnsi"/>
                <w:b w:val="0"/>
                <w:bCs/>
                <w:iCs/>
              </w:rPr>
              <w:t xml:space="preserve"> понимания нового материала</w:t>
            </w:r>
            <w:r>
              <w:rPr>
                <w:rFonts w:cstheme="minorHAnsi"/>
                <w:b w:val="0"/>
                <w:bCs/>
                <w:iCs/>
              </w:rPr>
              <w:t>.</w:t>
            </w:r>
          </w:p>
          <w:p w:rsidR="00ED10A5" w:rsidRDefault="00ED10A5" w:rsidP="0079161E">
            <w:pPr>
              <w:rPr>
                <w:rFonts w:eastAsia="Times New Roman"/>
                <w:b w:val="0"/>
              </w:rPr>
            </w:pPr>
          </w:p>
        </w:tc>
        <w:tc>
          <w:tcPr>
            <w:tcW w:w="1988" w:type="dxa"/>
          </w:tcPr>
          <w:p w:rsidR="00ED10A5" w:rsidRDefault="00023E68" w:rsidP="0079161E">
            <w:pPr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Индивидуальная работа.</w:t>
            </w:r>
          </w:p>
        </w:tc>
        <w:tc>
          <w:tcPr>
            <w:tcW w:w="3130" w:type="dxa"/>
          </w:tcPr>
          <w:p w:rsidR="00023E68" w:rsidRPr="002140E3" w:rsidRDefault="00023E68" w:rsidP="00023E68">
            <w:pPr>
              <w:snapToGrid w:val="0"/>
              <w:rPr>
                <w:rFonts w:cstheme="minorHAnsi"/>
                <w:i/>
              </w:rPr>
            </w:pPr>
            <w:r w:rsidRPr="00023E68">
              <w:rPr>
                <w:rFonts w:cstheme="minorHAnsi"/>
                <w:b w:val="0"/>
                <w:bCs/>
                <w:iCs/>
              </w:rPr>
              <w:t>Контролирует выполнение качественных задач, осуществляет индивидуальный контроль.</w:t>
            </w:r>
          </w:p>
          <w:p w:rsidR="00ED10A5" w:rsidRPr="00023E68" w:rsidRDefault="00ED10A5" w:rsidP="0079161E">
            <w:pPr>
              <w:rPr>
                <w:rFonts w:eastAsia="Times New Roman"/>
                <w:b w:val="0"/>
                <w:bCs/>
                <w:iCs/>
              </w:rPr>
            </w:pPr>
          </w:p>
        </w:tc>
        <w:tc>
          <w:tcPr>
            <w:tcW w:w="2790" w:type="dxa"/>
          </w:tcPr>
          <w:p w:rsidR="00023E68" w:rsidRPr="00023E68" w:rsidRDefault="00023E68" w:rsidP="00023E68">
            <w:pPr>
              <w:snapToGrid w:val="0"/>
              <w:rPr>
                <w:rFonts w:cstheme="minorHAnsi"/>
                <w:b w:val="0"/>
                <w:bCs/>
                <w:iCs/>
              </w:rPr>
            </w:pPr>
            <w:r>
              <w:rPr>
                <w:rFonts w:cstheme="minorHAnsi"/>
                <w:b w:val="0"/>
                <w:bCs/>
                <w:iCs/>
              </w:rPr>
              <w:t>Выполняют задания на</w:t>
            </w:r>
            <w:r w:rsidRPr="00023E68">
              <w:rPr>
                <w:rFonts w:cstheme="minorHAnsi"/>
                <w:b w:val="0"/>
                <w:bCs/>
                <w:iCs/>
              </w:rPr>
              <w:t xml:space="preserve"> </w:t>
            </w:r>
            <w:r>
              <w:rPr>
                <w:rFonts w:cstheme="minorHAnsi"/>
                <w:b w:val="0"/>
                <w:bCs/>
                <w:iCs/>
                <w:spacing w:val="-11"/>
              </w:rPr>
              <w:t>индивидуальных карточках</w:t>
            </w:r>
            <w:r w:rsidR="006B1821">
              <w:rPr>
                <w:rFonts w:cstheme="minorHAnsi"/>
                <w:b w:val="0"/>
                <w:bCs/>
                <w:iCs/>
                <w:spacing w:val="-11"/>
              </w:rPr>
              <w:t>, проверяют по эталону, анализируют ошибки, делают выводы.</w:t>
            </w:r>
          </w:p>
          <w:p w:rsidR="00ED10A5" w:rsidRDefault="00ED10A5" w:rsidP="0079161E">
            <w:pPr>
              <w:rPr>
                <w:rFonts w:eastAsia="Times New Roman"/>
                <w:b w:val="0"/>
              </w:rPr>
            </w:pPr>
          </w:p>
        </w:tc>
        <w:tc>
          <w:tcPr>
            <w:tcW w:w="4110" w:type="dxa"/>
          </w:tcPr>
          <w:p w:rsidR="006B1821" w:rsidRPr="006B1821" w:rsidRDefault="006B1821" w:rsidP="006B1821">
            <w:pPr>
              <w:snapToGrid w:val="0"/>
              <w:rPr>
                <w:rFonts w:cstheme="minorHAnsi"/>
                <w:b w:val="0"/>
                <w:bCs/>
                <w:iCs/>
              </w:rPr>
            </w:pPr>
            <w:r w:rsidRPr="006A1530">
              <w:rPr>
                <w:rFonts w:eastAsia="Times New Roman"/>
                <w:b w:val="0"/>
                <w:u w:val="single"/>
                <w:lang w:eastAsia="ru-RU" w:bidi="ug-CN"/>
              </w:rPr>
              <w:t>Познавательные:</w:t>
            </w:r>
            <w:r>
              <w:rPr>
                <w:rFonts w:eastAsia="Times New Roman"/>
                <w:b w:val="0"/>
                <w:u w:val="single"/>
                <w:lang w:eastAsia="ru-RU" w:bidi="ug-CN"/>
              </w:rPr>
              <w:t xml:space="preserve"> </w:t>
            </w:r>
            <w:r>
              <w:rPr>
                <w:rFonts w:cstheme="minorHAnsi"/>
                <w:b w:val="0"/>
                <w:bCs/>
                <w:iCs/>
              </w:rPr>
              <w:t>в</w:t>
            </w:r>
            <w:r w:rsidRPr="006B1821">
              <w:rPr>
                <w:rFonts w:cstheme="minorHAnsi"/>
                <w:b w:val="0"/>
                <w:bCs/>
                <w:iCs/>
              </w:rPr>
              <w:t>ыделение и формулирование познавательной цели, рефлек</w:t>
            </w:r>
            <w:r>
              <w:rPr>
                <w:rFonts w:cstheme="minorHAnsi"/>
                <w:b w:val="0"/>
                <w:bCs/>
                <w:iCs/>
              </w:rPr>
              <w:t>сия способов и условий действия; а</w:t>
            </w:r>
            <w:r w:rsidRPr="006B1821">
              <w:rPr>
                <w:rFonts w:cstheme="minorHAnsi"/>
                <w:b w:val="0"/>
                <w:bCs/>
                <w:iCs/>
              </w:rPr>
              <w:t xml:space="preserve">нализируют, доказывают, аргументируют свою точку зрения. </w:t>
            </w:r>
          </w:p>
          <w:p w:rsidR="00ED10A5" w:rsidRDefault="006B1821" w:rsidP="0079161E">
            <w:pPr>
              <w:rPr>
                <w:rFonts w:eastAsia="Calibri" w:cstheme="minorHAnsi"/>
                <w:b w:val="0"/>
                <w:bCs/>
                <w:iCs/>
              </w:rPr>
            </w:pPr>
            <w:r w:rsidRPr="00617335">
              <w:rPr>
                <w:rFonts w:cstheme="minorHAnsi"/>
                <w:b w:val="0"/>
                <w:bCs/>
                <w:iCs/>
                <w:u w:val="single"/>
              </w:rPr>
              <w:t>Регулятивные:</w:t>
            </w:r>
            <w:r>
              <w:rPr>
                <w:rFonts w:cstheme="minorHAnsi"/>
                <w:b w:val="0"/>
                <w:bCs/>
                <w:iCs/>
                <w:u w:val="single"/>
              </w:rPr>
              <w:t xml:space="preserve"> </w:t>
            </w:r>
            <w:r>
              <w:rPr>
                <w:rFonts w:eastAsia="Calibri" w:cstheme="minorHAnsi"/>
                <w:b w:val="0"/>
                <w:bCs/>
                <w:iCs/>
              </w:rPr>
              <w:t>с</w:t>
            </w:r>
            <w:r w:rsidRPr="006B1821">
              <w:rPr>
                <w:rFonts w:eastAsia="Calibri" w:cstheme="minorHAnsi"/>
                <w:b w:val="0"/>
                <w:bCs/>
                <w:iCs/>
              </w:rPr>
              <w:t>амостоятельное активизирование мыслительных процессов, контроль правильности сопоставления информации, корректировка своих</w:t>
            </w:r>
            <w:r>
              <w:rPr>
                <w:rFonts w:eastAsia="Calibri" w:cstheme="minorHAnsi"/>
                <w:b w:val="0"/>
                <w:bCs/>
                <w:iCs/>
              </w:rPr>
              <w:t xml:space="preserve"> рассуждений.</w:t>
            </w:r>
          </w:p>
          <w:p w:rsidR="006B1821" w:rsidRPr="006B1821" w:rsidRDefault="006B1821" w:rsidP="0079161E">
            <w:pPr>
              <w:rPr>
                <w:rFonts w:eastAsia="Times New Roman"/>
                <w:b w:val="0"/>
                <w:bCs/>
                <w:iCs/>
              </w:rPr>
            </w:pPr>
            <w:proofErr w:type="gramStart"/>
            <w:r w:rsidRPr="003F692A">
              <w:rPr>
                <w:b w:val="0"/>
                <w:bCs/>
                <w:u w:val="single"/>
              </w:rPr>
              <w:t>Личностные</w:t>
            </w:r>
            <w:proofErr w:type="gramEnd"/>
            <w:r w:rsidRPr="003F692A">
              <w:rPr>
                <w:b w:val="0"/>
                <w:bCs/>
                <w:u w:val="single"/>
              </w:rPr>
              <w:t>:</w:t>
            </w:r>
            <w:r>
              <w:rPr>
                <w:b w:val="0"/>
                <w:bCs/>
                <w:u w:val="single"/>
              </w:rPr>
              <w:t xml:space="preserve"> </w:t>
            </w:r>
            <w:r w:rsidRPr="006B1821">
              <w:rPr>
                <w:rFonts w:cstheme="minorHAnsi"/>
                <w:b w:val="0"/>
                <w:bCs/>
                <w:iCs/>
              </w:rPr>
              <w:t>умение понимать личную ответственность за результат</w:t>
            </w:r>
            <w:r>
              <w:rPr>
                <w:rFonts w:cstheme="minorHAnsi"/>
                <w:b w:val="0"/>
                <w:bCs/>
                <w:iCs/>
              </w:rPr>
              <w:t>.</w:t>
            </w:r>
          </w:p>
        </w:tc>
      </w:tr>
      <w:tr w:rsidR="002C61E0" w:rsidTr="002C61E0">
        <w:tc>
          <w:tcPr>
            <w:tcW w:w="2096" w:type="dxa"/>
          </w:tcPr>
          <w:p w:rsidR="006B1821" w:rsidRPr="006B1821" w:rsidRDefault="006B1821" w:rsidP="006B1821">
            <w:pPr>
              <w:rPr>
                <w:rFonts w:cstheme="minorHAnsi"/>
                <w:b w:val="0"/>
                <w:bCs/>
                <w:iCs/>
              </w:rPr>
            </w:pPr>
            <w:r w:rsidRPr="006B1821">
              <w:rPr>
                <w:rFonts w:cstheme="minorHAnsi"/>
                <w:b w:val="0"/>
                <w:bCs/>
                <w:iCs/>
              </w:rPr>
              <w:t>Рефлексия учебной деятельности.</w:t>
            </w:r>
          </w:p>
          <w:p w:rsidR="006B1821" w:rsidRPr="006B1821" w:rsidRDefault="006B1821" w:rsidP="006B1821">
            <w:pPr>
              <w:rPr>
                <w:rFonts w:cstheme="minorHAnsi"/>
                <w:b w:val="0"/>
                <w:bCs/>
                <w:iCs/>
              </w:rPr>
            </w:pPr>
            <w:r w:rsidRPr="006B1821">
              <w:rPr>
                <w:rFonts w:cstheme="minorHAnsi"/>
                <w:b w:val="0"/>
                <w:bCs/>
                <w:iCs/>
              </w:rPr>
              <w:t xml:space="preserve">Итог урока. </w:t>
            </w:r>
          </w:p>
          <w:p w:rsidR="00617335" w:rsidRDefault="00796F74" w:rsidP="0079161E">
            <w:pPr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(3 мин)</w:t>
            </w:r>
          </w:p>
        </w:tc>
        <w:tc>
          <w:tcPr>
            <w:tcW w:w="1978" w:type="dxa"/>
          </w:tcPr>
          <w:p w:rsidR="00617335" w:rsidRPr="00796F74" w:rsidRDefault="00796F74" w:rsidP="0079161E">
            <w:pPr>
              <w:rPr>
                <w:rFonts w:eastAsia="Times New Roman"/>
                <w:b w:val="0"/>
                <w:bCs/>
                <w:iCs/>
              </w:rPr>
            </w:pPr>
            <w:r w:rsidRPr="00796F74">
              <w:rPr>
                <w:rFonts w:cstheme="minorHAnsi"/>
                <w:b w:val="0"/>
                <w:bCs/>
                <w:iCs/>
              </w:rPr>
              <w:t>Соотнесение поставленных задач с достигнутым результатом</w:t>
            </w:r>
            <w:r>
              <w:rPr>
                <w:rFonts w:cstheme="minorHAnsi"/>
                <w:b w:val="0"/>
                <w:bCs/>
                <w:iCs/>
              </w:rPr>
              <w:t>.</w:t>
            </w:r>
          </w:p>
        </w:tc>
        <w:tc>
          <w:tcPr>
            <w:tcW w:w="1988" w:type="dxa"/>
          </w:tcPr>
          <w:p w:rsidR="00617335" w:rsidRDefault="00796F74" w:rsidP="0079161E">
            <w:pPr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Индивидуальная работа.</w:t>
            </w:r>
          </w:p>
        </w:tc>
        <w:tc>
          <w:tcPr>
            <w:tcW w:w="3130" w:type="dxa"/>
          </w:tcPr>
          <w:p w:rsidR="00617335" w:rsidRPr="00796F74" w:rsidRDefault="00796F74" w:rsidP="0079161E">
            <w:pPr>
              <w:rPr>
                <w:rFonts w:eastAsia="Times New Roman"/>
                <w:b w:val="0"/>
                <w:bCs/>
                <w:iCs/>
              </w:rPr>
            </w:pPr>
            <w:r>
              <w:rPr>
                <w:rFonts w:cstheme="minorHAnsi"/>
                <w:b w:val="0"/>
                <w:bCs/>
                <w:iCs/>
              </w:rPr>
              <w:t>П</w:t>
            </w:r>
            <w:r w:rsidRPr="00796F74">
              <w:rPr>
                <w:rFonts w:cstheme="minorHAnsi"/>
                <w:b w:val="0"/>
                <w:bCs/>
                <w:iCs/>
              </w:rPr>
              <w:t xml:space="preserve">редлагает учащимся обобщить приобретённые знания на уроке.  </w:t>
            </w:r>
          </w:p>
        </w:tc>
        <w:tc>
          <w:tcPr>
            <w:tcW w:w="2790" w:type="dxa"/>
          </w:tcPr>
          <w:p w:rsidR="00796F74" w:rsidRPr="00CE4F41" w:rsidRDefault="00796F74" w:rsidP="00796F74">
            <w:pPr>
              <w:spacing w:before="100" w:beforeAutospacing="1" w:after="100" w:afterAutospacing="1"/>
              <w:rPr>
                <w:rFonts w:eastAsia="Times New Roman"/>
                <w:b w:val="0"/>
                <w:lang w:eastAsia="ru-RU" w:bidi="ug-CN"/>
              </w:rPr>
            </w:pPr>
            <w:r w:rsidRPr="00CE4F41">
              <w:rPr>
                <w:rFonts w:eastAsia="Times New Roman"/>
                <w:b w:val="0"/>
                <w:lang w:eastAsia="ru-RU" w:bidi="ug-CN"/>
              </w:rPr>
              <w:t>Рассказывают, что узнали, чему научились, какие трудности испытали.</w:t>
            </w:r>
          </w:p>
          <w:p w:rsidR="00617335" w:rsidRDefault="00617335" w:rsidP="0079161E">
            <w:pPr>
              <w:rPr>
                <w:rFonts w:eastAsia="Times New Roman"/>
                <w:b w:val="0"/>
              </w:rPr>
            </w:pPr>
          </w:p>
        </w:tc>
        <w:tc>
          <w:tcPr>
            <w:tcW w:w="4110" w:type="dxa"/>
          </w:tcPr>
          <w:p w:rsidR="00617335" w:rsidRDefault="00796F74" w:rsidP="0079161E">
            <w:pPr>
              <w:rPr>
                <w:rFonts w:eastAsia="Calibri" w:cstheme="minorHAnsi"/>
                <w:b w:val="0"/>
                <w:bCs/>
                <w:iCs/>
              </w:rPr>
            </w:pPr>
            <w:r w:rsidRPr="003F692A">
              <w:rPr>
                <w:b w:val="0"/>
                <w:bCs/>
                <w:u w:val="single"/>
              </w:rPr>
              <w:t>Личностные:</w:t>
            </w:r>
            <w:r>
              <w:rPr>
                <w:b w:val="0"/>
                <w:bCs/>
                <w:u w:val="single"/>
              </w:rPr>
              <w:t xml:space="preserve"> </w:t>
            </w:r>
            <w:r w:rsidRPr="00796F74">
              <w:rPr>
                <w:rFonts w:eastAsia="Calibri" w:cstheme="minorHAnsi"/>
                <w:b w:val="0"/>
                <w:bCs/>
                <w:iCs/>
              </w:rPr>
              <w:t>оценивание личностной значимости полученной на уроке информации</w:t>
            </w:r>
            <w:r>
              <w:rPr>
                <w:rFonts w:eastAsia="Calibri" w:cstheme="minorHAnsi"/>
                <w:b w:val="0"/>
                <w:bCs/>
                <w:iCs/>
              </w:rPr>
              <w:t>.</w:t>
            </w:r>
          </w:p>
          <w:p w:rsidR="00796F74" w:rsidRDefault="00796F74" w:rsidP="0079161E">
            <w:pPr>
              <w:rPr>
                <w:rFonts w:eastAsia="Times New Roman"/>
                <w:b w:val="0"/>
              </w:rPr>
            </w:pPr>
            <w:proofErr w:type="gramStart"/>
            <w:r w:rsidRPr="00617335">
              <w:rPr>
                <w:rFonts w:cstheme="minorHAnsi"/>
                <w:b w:val="0"/>
                <w:bCs/>
                <w:iCs/>
                <w:u w:val="single"/>
              </w:rPr>
              <w:t>Регулятивные</w:t>
            </w:r>
            <w:proofErr w:type="gramEnd"/>
            <w:r w:rsidRPr="00617335">
              <w:rPr>
                <w:rFonts w:cstheme="minorHAnsi"/>
                <w:b w:val="0"/>
                <w:bCs/>
                <w:iCs/>
                <w:u w:val="single"/>
              </w:rPr>
              <w:t>:</w:t>
            </w:r>
            <w:r>
              <w:rPr>
                <w:rFonts w:cstheme="minorHAnsi"/>
                <w:b w:val="0"/>
                <w:bCs/>
                <w:iCs/>
                <w:u w:val="single"/>
              </w:rPr>
              <w:t xml:space="preserve"> </w:t>
            </w:r>
            <w:r w:rsidRPr="00796F74">
              <w:rPr>
                <w:rFonts w:eastAsia="Calibri" w:cstheme="minorHAnsi"/>
                <w:b w:val="0"/>
                <w:bCs/>
                <w:iCs/>
              </w:rPr>
              <w:t>умение осуществлять самоконтроль и самооценку.</w:t>
            </w:r>
          </w:p>
        </w:tc>
      </w:tr>
      <w:tr w:rsidR="006B1821" w:rsidTr="002C61E0">
        <w:tc>
          <w:tcPr>
            <w:tcW w:w="2096" w:type="dxa"/>
          </w:tcPr>
          <w:p w:rsidR="006B1821" w:rsidRDefault="00796F74" w:rsidP="006B1821">
            <w:pPr>
              <w:rPr>
                <w:rFonts w:cstheme="minorHAnsi"/>
                <w:b w:val="0"/>
                <w:bCs/>
                <w:iCs/>
              </w:rPr>
            </w:pPr>
            <w:r>
              <w:rPr>
                <w:rFonts w:cstheme="minorHAnsi"/>
                <w:b w:val="0"/>
                <w:bCs/>
                <w:iCs/>
              </w:rPr>
              <w:t>Домашнее задание</w:t>
            </w:r>
          </w:p>
          <w:p w:rsidR="00796F74" w:rsidRPr="006B1821" w:rsidRDefault="00796F74" w:rsidP="006B1821">
            <w:pPr>
              <w:rPr>
                <w:rFonts w:cstheme="minorHAnsi"/>
                <w:b w:val="0"/>
                <w:bCs/>
                <w:iCs/>
              </w:rPr>
            </w:pPr>
            <w:r>
              <w:rPr>
                <w:rFonts w:cstheme="minorHAnsi"/>
                <w:b w:val="0"/>
                <w:bCs/>
                <w:iCs/>
              </w:rPr>
              <w:t>(3 мин)</w:t>
            </w:r>
          </w:p>
        </w:tc>
        <w:tc>
          <w:tcPr>
            <w:tcW w:w="1978" w:type="dxa"/>
          </w:tcPr>
          <w:p w:rsidR="006B1821" w:rsidRDefault="00796F74" w:rsidP="0079161E">
            <w:pPr>
              <w:rPr>
                <w:b w:val="0"/>
                <w:bCs/>
              </w:rPr>
            </w:pPr>
            <w:r w:rsidRPr="00796F74">
              <w:rPr>
                <w:b w:val="0"/>
                <w:bCs/>
              </w:rPr>
              <w:t>Формулировка домашнего задания, инструктаж по его выполнению</w:t>
            </w:r>
            <w:r>
              <w:rPr>
                <w:b w:val="0"/>
                <w:bCs/>
              </w:rPr>
              <w:t>.</w:t>
            </w:r>
          </w:p>
          <w:p w:rsidR="00796F74" w:rsidRPr="00796F74" w:rsidRDefault="00796F74" w:rsidP="0079161E">
            <w:pPr>
              <w:rPr>
                <w:rFonts w:eastAsia="Times New Roman"/>
                <w:b w:val="0"/>
                <w:bCs/>
                <w:iCs/>
              </w:rPr>
            </w:pPr>
            <w:r w:rsidRPr="00796F74">
              <w:rPr>
                <w:rFonts w:cstheme="minorHAnsi"/>
                <w:b w:val="0"/>
                <w:bCs/>
                <w:iCs/>
              </w:rPr>
              <w:t>§</w:t>
            </w:r>
            <w:r>
              <w:rPr>
                <w:rFonts w:cstheme="minorHAnsi"/>
                <w:b w:val="0"/>
                <w:bCs/>
                <w:iCs/>
              </w:rPr>
              <w:t xml:space="preserve"> 25, фото домашних опытов по видам деформаций</w:t>
            </w:r>
            <w:r w:rsidR="002C61E0">
              <w:rPr>
                <w:rFonts w:cstheme="minorHAnsi"/>
                <w:b w:val="0"/>
                <w:bCs/>
                <w:iCs/>
              </w:rPr>
              <w:t>.</w:t>
            </w:r>
          </w:p>
        </w:tc>
        <w:tc>
          <w:tcPr>
            <w:tcW w:w="1988" w:type="dxa"/>
          </w:tcPr>
          <w:p w:rsidR="006B1821" w:rsidRDefault="006B1821" w:rsidP="0079161E">
            <w:pPr>
              <w:rPr>
                <w:rFonts w:eastAsia="Times New Roman"/>
                <w:b w:val="0"/>
              </w:rPr>
            </w:pPr>
          </w:p>
        </w:tc>
        <w:tc>
          <w:tcPr>
            <w:tcW w:w="3130" w:type="dxa"/>
          </w:tcPr>
          <w:p w:rsidR="002C61E0" w:rsidRPr="002C61E0" w:rsidRDefault="002C61E0" w:rsidP="002C61E0">
            <w:pPr>
              <w:snapToGrid w:val="0"/>
              <w:jc w:val="both"/>
              <w:rPr>
                <w:rFonts w:cstheme="minorHAnsi"/>
                <w:b w:val="0"/>
                <w:bCs/>
                <w:iCs/>
              </w:rPr>
            </w:pPr>
            <w:r>
              <w:rPr>
                <w:rFonts w:cstheme="minorHAnsi"/>
                <w:b w:val="0"/>
                <w:bCs/>
                <w:iCs/>
              </w:rPr>
              <w:t>Задает</w:t>
            </w:r>
            <w:r w:rsidRPr="002C61E0">
              <w:rPr>
                <w:rFonts w:cstheme="minorHAnsi"/>
                <w:b w:val="0"/>
                <w:bCs/>
                <w:iCs/>
              </w:rPr>
              <w:t xml:space="preserve"> домашнее задание, </w:t>
            </w:r>
          </w:p>
          <w:p w:rsidR="006B1821" w:rsidRDefault="002C61E0" w:rsidP="002C61E0">
            <w:pPr>
              <w:rPr>
                <w:rFonts w:eastAsia="Times New Roman"/>
                <w:b w:val="0"/>
              </w:rPr>
            </w:pPr>
            <w:r w:rsidRPr="002C61E0">
              <w:rPr>
                <w:rFonts w:cstheme="minorHAnsi"/>
                <w:b w:val="0"/>
                <w:bCs/>
                <w:iCs/>
              </w:rPr>
              <w:t>даёт комментарии.</w:t>
            </w:r>
          </w:p>
        </w:tc>
        <w:tc>
          <w:tcPr>
            <w:tcW w:w="2790" w:type="dxa"/>
          </w:tcPr>
          <w:p w:rsidR="006B1821" w:rsidRDefault="002C61E0" w:rsidP="0079161E">
            <w:pPr>
              <w:rPr>
                <w:rFonts w:eastAsia="Times New Roman"/>
                <w:b w:val="0"/>
              </w:rPr>
            </w:pPr>
            <w:r w:rsidRPr="00CE4F41">
              <w:rPr>
                <w:rFonts w:eastAsia="Times New Roman"/>
                <w:b w:val="0"/>
                <w:lang w:eastAsia="ru-RU" w:bidi="ug-CN"/>
              </w:rPr>
              <w:t>Записывают домашнее задание, получают консультацию.</w:t>
            </w:r>
          </w:p>
        </w:tc>
        <w:tc>
          <w:tcPr>
            <w:tcW w:w="4110" w:type="dxa"/>
          </w:tcPr>
          <w:p w:rsidR="006B1821" w:rsidRDefault="002C61E0" w:rsidP="0079161E">
            <w:pPr>
              <w:rPr>
                <w:rFonts w:eastAsia="Calibri" w:cstheme="minorHAnsi"/>
                <w:b w:val="0"/>
                <w:bCs/>
                <w:iCs/>
              </w:rPr>
            </w:pPr>
            <w:proofErr w:type="gramStart"/>
            <w:r w:rsidRPr="00617335">
              <w:rPr>
                <w:rFonts w:cstheme="minorHAnsi"/>
                <w:b w:val="0"/>
                <w:bCs/>
                <w:iCs/>
                <w:u w:val="single"/>
              </w:rPr>
              <w:t>Регулятивные:</w:t>
            </w:r>
            <w:r>
              <w:rPr>
                <w:rFonts w:cstheme="minorHAnsi"/>
                <w:b w:val="0"/>
                <w:bCs/>
                <w:iCs/>
                <w:u w:val="single"/>
              </w:rPr>
              <w:t xml:space="preserve"> </w:t>
            </w:r>
            <w:r w:rsidRPr="002C61E0">
              <w:rPr>
                <w:rFonts w:eastAsia="Calibri" w:cstheme="minorHAnsi"/>
                <w:b w:val="0"/>
                <w:bCs/>
                <w:iCs/>
              </w:rPr>
              <w:t>организация учащимися своей учебной деятельности</w:t>
            </w:r>
            <w:r>
              <w:rPr>
                <w:rFonts w:eastAsia="Calibri" w:cstheme="minorHAnsi"/>
                <w:b w:val="0"/>
                <w:bCs/>
                <w:iCs/>
              </w:rPr>
              <w:t>.</w:t>
            </w:r>
            <w:proofErr w:type="gramEnd"/>
          </w:p>
          <w:p w:rsidR="002C61E0" w:rsidRPr="002C61E0" w:rsidRDefault="002C61E0" w:rsidP="002C61E0">
            <w:pPr>
              <w:rPr>
                <w:b w:val="0"/>
                <w:bCs/>
                <w:u w:val="single"/>
              </w:rPr>
            </w:pPr>
            <w:r w:rsidRPr="002C61E0">
              <w:rPr>
                <w:b w:val="0"/>
                <w:bCs/>
                <w:u w:val="single"/>
              </w:rPr>
              <w:t>Познавательные:</w:t>
            </w:r>
          </w:p>
          <w:p w:rsidR="002C61E0" w:rsidRDefault="002C61E0" w:rsidP="002C61E0">
            <w:pPr>
              <w:rPr>
                <w:rFonts w:eastAsia="Times New Roman"/>
                <w:b w:val="0"/>
              </w:rPr>
            </w:pPr>
            <w:r w:rsidRPr="002C61E0">
              <w:rPr>
                <w:b w:val="0"/>
                <w:bCs/>
              </w:rPr>
              <w:t>выделение существенной информации из слов учителя</w:t>
            </w:r>
            <w:r>
              <w:rPr>
                <w:b w:val="0"/>
                <w:bCs/>
              </w:rPr>
              <w:t>.</w:t>
            </w:r>
          </w:p>
        </w:tc>
      </w:tr>
    </w:tbl>
    <w:p w:rsidR="0079161E" w:rsidRPr="0079161E" w:rsidRDefault="0079161E" w:rsidP="0079161E">
      <w:pPr>
        <w:rPr>
          <w:rFonts w:eastAsia="Times New Roman"/>
          <w:b w:val="0"/>
        </w:rPr>
      </w:pPr>
    </w:p>
    <w:p w:rsidR="00FE475E" w:rsidRPr="00FE475E" w:rsidRDefault="00FE475E" w:rsidP="00FE475E">
      <w:pPr>
        <w:rPr>
          <w:b w:val="0"/>
          <w:bCs/>
        </w:rPr>
      </w:pPr>
    </w:p>
    <w:sectPr w:rsidR="00FE475E" w:rsidRPr="00FE475E" w:rsidSect="002C61E0">
      <w:pgSz w:w="16838" w:h="11906" w:orient="landscape"/>
      <w:pgMar w:top="568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2F73"/>
    <w:multiLevelType w:val="multilevel"/>
    <w:tmpl w:val="FF0A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563A4B"/>
    <w:multiLevelType w:val="multilevel"/>
    <w:tmpl w:val="F9CE1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C62260"/>
    <w:multiLevelType w:val="multilevel"/>
    <w:tmpl w:val="E654A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4575A9"/>
    <w:multiLevelType w:val="hybridMultilevel"/>
    <w:tmpl w:val="48FE9F92"/>
    <w:lvl w:ilvl="0" w:tplc="A40AB3E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FC4E6A"/>
    <w:multiLevelType w:val="multilevel"/>
    <w:tmpl w:val="F62A5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41"/>
  <w:characterSpacingControl w:val="doNotCompress"/>
  <w:compat/>
  <w:rsids>
    <w:rsidRoot w:val="00FE475E"/>
    <w:rsid w:val="00023E68"/>
    <w:rsid w:val="000B4ED9"/>
    <w:rsid w:val="000D2EEF"/>
    <w:rsid w:val="001838FF"/>
    <w:rsid w:val="002C61E0"/>
    <w:rsid w:val="002E6DAA"/>
    <w:rsid w:val="003F692A"/>
    <w:rsid w:val="00617335"/>
    <w:rsid w:val="006A1530"/>
    <w:rsid w:val="006B1821"/>
    <w:rsid w:val="00705101"/>
    <w:rsid w:val="00765611"/>
    <w:rsid w:val="0079161E"/>
    <w:rsid w:val="00796F74"/>
    <w:rsid w:val="00833B5C"/>
    <w:rsid w:val="009C448B"/>
    <w:rsid w:val="00A65342"/>
    <w:rsid w:val="00AB46C1"/>
    <w:rsid w:val="00AE4E4E"/>
    <w:rsid w:val="00B225CC"/>
    <w:rsid w:val="00BB133B"/>
    <w:rsid w:val="00C95C40"/>
    <w:rsid w:val="00CA6488"/>
    <w:rsid w:val="00D10D92"/>
    <w:rsid w:val="00D17C79"/>
    <w:rsid w:val="00EA0F13"/>
    <w:rsid w:val="00ED10A5"/>
    <w:rsid w:val="00F7427A"/>
    <w:rsid w:val="00FE4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75E"/>
    <w:pPr>
      <w:spacing w:before="100" w:beforeAutospacing="1" w:after="100" w:afterAutospacing="1" w:line="240" w:lineRule="auto"/>
    </w:pPr>
    <w:rPr>
      <w:rFonts w:eastAsia="Times New Roman"/>
      <w:b w:val="0"/>
      <w:lang w:eastAsia="ru-RU" w:bidi="ug-CN"/>
    </w:rPr>
  </w:style>
  <w:style w:type="paragraph" w:styleId="a4">
    <w:name w:val="List Paragraph"/>
    <w:basedOn w:val="a"/>
    <w:uiPriority w:val="34"/>
    <w:qFormat/>
    <w:rsid w:val="0079161E"/>
    <w:pPr>
      <w:ind w:left="720"/>
      <w:contextualSpacing/>
    </w:pPr>
    <w:rPr>
      <w:rFonts w:ascii="Calibri" w:eastAsia="Calibri" w:hAnsi="Calibri"/>
      <w:b w:val="0"/>
      <w:sz w:val="22"/>
      <w:szCs w:val="22"/>
    </w:rPr>
  </w:style>
  <w:style w:type="character" w:styleId="a5">
    <w:name w:val="Hyperlink"/>
    <w:basedOn w:val="a0"/>
    <w:uiPriority w:val="99"/>
    <w:unhideWhenUsed/>
    <w:rsid w:val="0079161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D1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lass_fizika.nar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2015-12-02T16:02:00Z</dcterms:created>
  <dcterms:modified xsi:type="dcterms:W3CDTF">2015-12-02T18:09:00Z</dcterms:modified>
</cp:coreProperties>
</file>