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EC38EB" w:rsidRPr="00157BD7" w:rsidTr="00B1387A">
        <w:trPr>
          <w:tblCellSpacing w:w="15" w:type="dxa"/>
        </w:trPr>
        <w:tc>
          <w:tcPr>
            <w:tcW w:w="9482" w:type="dxa"/>
            <w:vAlign w:val="center"/>
            <w:hideMark/>
          </w:tcPr>
          <w:p w:rsidR="009F4FDE" w:rsidRPr="00157BD7" w:rsidRDefault="00EC38EB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Тема: «Высшие споровые растения. Мхи»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Класс: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класс</w:t>
            </w:r>
            <w:r w:rsidR="009F4FD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04829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урока: </w:t>
            </w:r>
            <w:r w:rsidR="009F4FD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изучить отдел Моховидные, их среду обитания, пи</w:t>
            </w:r>
            <w:r w:rsidR="009F4FD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тание, размножение, значение; </w:t>
            </w:r>
            <w:r w:rsidR="009F4FD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</w:t>
            </w:r>
            <w:r w:rsidR="009F4FD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комить с особенностями строения.</w:t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04829" w:rsidRPr="00157BD7" w:rsidRDefault="00204829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9F4FDE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раскрыть особенности организации моховидных (распространение, места обитания, питание, размножение) на примере представите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 зеленых и сфагновых мхов, 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рассмотреть признаки усложнения в их строении по сравнению с водорослями;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продолжить формирование умений узнавать представителей моховидных, сравнивать их между собой и с водорослями, </w:t>
            </w:r>
          </w:p>
          <w:p w:rsidR="009F4FDE" w:rsidRPr="00157BD7" w:rsidRDefault="00204829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обосновывать более сложную организацию мх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ов по сравнению с водорослями;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 развивать навыки работы с компьютером, тестами, умение составлять схемы;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Воспитывающие: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воспитывать у учащихся 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  к природе,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чувство взаимовыручки.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Оборудование:</w:t>
            </w:r>
            <w:r w:rsidR="002B2D5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компьютер,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таблицы по биологии, микроскоп, предметное стекло, покровное стекло, стакан с водой, весы, мох сфагнум, коллекция торфа, географическая карта, гербарий.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Раздаточный материал:</w:t>
            </w:r>
            <w:r w:rsidR="00C25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листы с заданиями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каждого ученика), гербарий (кукушкин л</w:t>
            </w:r>
            <w:r w:rsidR="00B10E8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ен, сфагнум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биологическое лото (1 на группу).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B2D5F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Организационный момент</w:t>
            </w:r>
            <w:r w:rsidR="009F4FDE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Приветствие учащихся, отметка отсутствующих установочная беседа, психологический настрой на урок.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Актуализация прежних знаний</w:t>
            </w:r>
            <w:r w:rsidR="009F4FDE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r w:rsidR="0034034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так, сегодня мы должны вспомнить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34034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 о водорослях.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F4FDE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Фронтальный опрос:</w:t>
            </w:r>
          </w:p>
          <w:p w:rsidR="005E6BA8" w:rsidRPr="00157BD7" w:rsidRDefault="009F4FDE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цар</w:t>
            </w:r>
            <w:r w:rsidR="0034034F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живых организмов изучили на прошлых уроках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EC38EB"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(Водоросли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Какие растения относятся к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низшим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споровым? А к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 споровым? А к семенным?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низшие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споровые так названы?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признаки характеризуют низшие споровые? Чем отличаются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низшие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споровые и высшие споровые? А семенные растения?</w:t>
            </w:r>
          </w:p>
          <w:p w:rsidR="001A2EF8" w:rsidRPr="00C2578F" w:rsidRDefault="005E6BA8" w:rsidP="001A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значение имеют водоросли в природе и жизни человека?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A2EF8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Ответь на вопросы:</w:t>
            </w:r>
          </w:p>
          <w:p w:rsidR="001A2EF8" w:rsidRPr="00157BD7" w:rsidRDefault="001A2EF8" w:rsidP="001A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каждого на столе лежит лист 1.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читает вопросы, а учащиеся на листе знаний записывают номер вопроса и рядом – соответствующую правильному ответу цифру.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EF8" w:rsidRPr="00157BD7" w:rsidRDefault="001A2EF8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8"/>
              <w:tblOverlap w:val="never"/>
              <w:tblW w:w="8075" w:type="dxa"/>
              <w:tblLook w:val="04A0"/>
            </w:tblPr>
            <w:tblGrid>
              <w:gridCol w:w="704"/>
              <w:gridCol w:w="3174"/>
              <w:gridCol w:w="653"/>
              <w:gridCol w:w="3544"/>
            </w:tblGrid>
            <w:tr w:rsidR="009A4FF7" w:rsidRPr="00157BD7" w:rsidTr="009A4FF7">
              <w:tc>
                <w:tcPr>
                  <w:tcW w:w="704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1. Низшие растения</w:t>
                  </w:r>
                </w:p>
              </w:tc>
              <w:tc>
                <w:tcPr>
                  <w:tcW w:w="653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7. Одноклеточные водоросли</w:t>
                  </w:r>
                </w:p>
              </w:tc>
            </w:tr>
            <w:tr w:rsidR="009A4FF7" w:rsidRPr="00157BD7" w:rsidTr="009A4FF7">
              <w:tc>
                <w:tcPr>
                  <w:tcW w:w="704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2. Автотрофы</w:t>
                  </w:r>
                </w:p>
              </w:tc>
              <w:tc>
                <w:tcPr>
                  <w:tcW w:w="653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8. Зооспоры</w:t>
                  </w:r>
                </w:p>
              </w:tc>
            </w:tr>
            <w:tr w:rsidR="009A4FF7" w:rsidRPr="00157BD7" w:rsidTr="009A4FF7">
              <w:tc>
                <w:tcPr>
                  <w:tcW w:w="704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3. Таллом</w:t>
                  </w:r>
                </w:p>
              </w:tc>
              <w:tc>
                <w:tcPr>
                  <w:tcW w:w="653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9. Гаметы</w:t>
                  </w:r>
                </w:p>
              </w:tc>
            </w:tr>
            <w:tr w:rsidR="009A4FF7" w:rsidRPr="00157BD7" w:rsidTr="009A4FF7">
              <w:tc>
                <w:tcPr>
                  <w:tcW w:w="704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4. Хроматофоры</w:t>
                  </w:r>
                </w:p>
              </w:tc>
              <w:tc>
                <w:tcPr>
                  <w:tcW w:w="653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10. Зеленые водоросли</w:t>
                  </w:r>
                </w:p>
              </w:tc>
            </w:tr>
            <w:tr w:rsidR="009A4FF7" w:rsidRPr="00157BD7" w:rsidTr="009A4FF7">
              <w:tc>
                <w:tcPr>
                  <w:tcW w:w="704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5. Бурые водоросли</w:t>
                  </w:r>
                </w:p>
              </w:tc>
              <w:tc>
                <w:tcPr>
                  <w:tcW w:w="653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11. Зигота</w:t>
                  </w:r>
                </w:p>
              </w:tc>
            </w:tr>
            <w:tr w:rsidR="009A4FF7" w:rsidRPr="00157BD7" w:rsidTr="009A4FF7">
              <w:tc>
                <w:tcPr>
                  <w:tcW w:w="704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6. Ризоиды</w:t>
                  </w:r>
                </w:p>
              </w:tc>
              <w:tc>
                <w:tcPr>
                  <w:tcW w:w="653" w:type="dxa"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9A4FF7" w:rsidRPr="00157BD7" w:rsidRDefault="009A4FF7" w:rsidP="009F4FD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12. Спорофит</w:t>
                  </w:r>
                </w:p>
              </w:tc>
            </w:tr>
          </w:tbl>
          <w:p w:rsidR="001A2EF8" w:rsidRPr="00157BD7" w:rsidRDefault="00EC38EB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A2EF8" w:rsidRPr="00157BD7" w:rsidRDefault="001A2EF8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EF8" w:rsidRPr="00157BD7" w:rsidRDefault="001A2EF8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EF8" w:rsidRPr="00157BD7" w:rsidRDefault="001A2EF8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EF8" w:rsidRPr="00157BD7" w:rsidRDefault="001A2EF8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EF8" w:rsidRPr="00157BD7" w:rsidRDefault="00EC38EB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2578F" w:rsidRDefault="00C2578F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8EB" w:rsidRPr="00157BD7" w:rsidRDefault="00EC38EB" w:rsidP="004724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называются водоросли, тело которых пред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ставлено единственной клеткой?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2. В чем у водоросли соде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ржится хлорофилл?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3. По способу питания водор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осли </w:t>
            </w:r>
            <w:proofErr w:type="gramStart"/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относятся</w:t>
            </w:r>
            <w:proofErr w:type="gramEnd"/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какой группе?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4. К какой группе во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дорослей относится ламинария? 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 внешнему виду морские водоросли похожи на растения суши, однако, они не 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органы, а что они имеют?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6. При благоприятных условиях одноклеточные водоросли быстро размножаются. Что образу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результате размножения?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 каким водорослям относятся: 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спирогира, </w:t>
            </w:r>
            <w:proofErr w:type="spellStart"/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улотрикс</w:t>
            </w:r>
            <w:proofErr w:type="spellEnd"/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, хлорелла?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С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клеток размножаются одноклеточные водоросли при неблагоприятных условия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х?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9. Чем бурые в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одоросли прикрепляются ко дну?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10. Как называется клетка, покрытая толстой оболочкой и находящаяся д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олгое время в состоянии покоя?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11. К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акие растения не имеют органы?</w:t>
            </w:r>
            <w:r w:rsidR="001A2EF8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12. Орган, в котором формируются споры?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Ответы: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tbl>
            <w:tblPr>
              <w:tblStyle w:val="a3"/>
              <w:tblW w:w="6600" w:type="dxa"/>
              <w:tblLook w:val="04A0"/>
            </w:tblPr>
            <w:tblGrid>
              <w:gridCol w:w="544"/>
              <w:gridCol w:w="2221"/>
              <w:gridCol w:w="544"/>
              <w:gridCol w:w="3291"/>
            </w:tblGrid>
            <w:tr w:rsidR="00EC38EB" w:rsidRPr="00157BD7" w:rsidTr="002B2D5F">
              <w:tc>
                <w:tcPr>
                  <w:tcW w:w="2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0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1. Низшие растения</w:t>
                  </w:r>
                </w:p>
              </w:tc>
              <w:tc>
                <w:tcPr>
                  <w:tcW w:w="24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0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7. Одноклеточные водоросли</w:t>
                  </w:r>
                </w:p>
              </w:tc>
            </w:tr>
            <w:tr w:rsidR="00EC38EB" w:rsidRPr="00157BD7" w:rsidTr="002B2D5F">
              <w:tc>
                <w:tcPr>
                  <w:tcW w:w="2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2. Автотрофы</w:t>
                  </w:r>
                </w:p>
              </w:tc>
              <w:tc>
                <w:tcPr>
                  <w:tcW w:w="24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0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8. Зооспоры</w:t>
                  </w:r>
                </w:p>
              </w:tc>
            </w:tr>
            <w:tr w:rsidR="00EC38EB" w:rsidRPr="00157BD7" w:rsidTr="002B2D5F">
              <w:tc>
                <w:tcPr>
                  <w:tcW w:w="2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3. Таллом</w:t>
                  </w:r>
                </w:p>
              </w:tc>
              <w:tc>
                <w:tcPr>
                  <w:tcW w:w="24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0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9. Гаметы</w:t>
                  </w:r>
                </w:p>
              </w:tc>
            </w:tr>
            <w:tr w:rsidR="00EC38EB" w:rsidRPr="00157BD7" w:rsidTr="002B2D5F">
              <w:tc>
                <w:tcPr>
                  <w:tcW w:w="2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4. Хроматофоры</w:t>
                  </w:r>
                </w:p>
              </w:tc>
              <w:tc>
                <w:tcPr>
                  <w:tcW w:w="24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0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10. Зеленые водоросли</w:t>
                  </w:r>
                </w:p>
              </w:tc>
            </w:tr>
            <w:tr w:rsidR="00EC38EB" w:rsidRPr="00157BD7" w:rsidTr="002B2D5F">
              <w:tc>
                <w:tcPr>
                  <w:tcW w:w="2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5. Бурые водоросли</w:t>
                  </w:r>
                </w:p>
              </w:tc>
              <w:tc>
                <w:tcPr>
                  <w:tcW w:w="24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0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11. Зигота</w:t>
                  </w:r>
                </w:p>
              </w:tc>
            </w:tr>
            <w:tr w:rsidR="00EC38EB" w:rsidRPr="00157BD7" w:rsidTr="002B2D5F">
              <w:tc>
                <w:tcPr>
                  <w:tcW w:w="2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025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6. Ризоиды</w:t>
                  </w:r>
                </w:p>
              </w:tc>
              <w:tc>
                <w:tcPr>
                  <w:tcW w:w="24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00" w:type="dxa"/>
                  <w:hideMark/>
                </w:tcPr>
                <w:p w:rsidR="00EC38EB" w:rsidRPr="00157BD7" w:rsidRDefault="00EC38EB" w:rsidP="004724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12. Спорофит</w:t>
                  </w:r>
                </w:p>
              </w:tc>
            </w:tr>
          </w:tbl>
          <w:p w:rsidR="00204829" w:rsidRPr="00157BD7" w:rsidRDefault="00EC38EB" w:rsidP="0020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Изучение нового материала</w:t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04829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Вступительное слово учителя.</w:t>
            </w:r>
          </w:p>
          <w:p w:rsidR="00204829" w:rsidRPr="00157BD7" w:rsidRDefault="00204829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8F" w:rsidRDefault="00EC38EB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Представьте себе, что мы находимся в летнем лесу. Тепло, ласково светит солнышко, пробиваясь сквозь деревья. Мы идем по тропинке мимо стройных сосен и величественных елей. Кругом цветут травянистые растения. Мы видим, как </w:t>
            </w:r>
            <w:r w:rsidR="00B10E8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летают бабочки, пчелы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. Слышим птичий гомон. Нам хорошо и радостно. С хорошим и радостным настроени</w:t>
            </w:r>
            <w:r w:rsidR="00B10E8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ем мы начинаем изучение нового материала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переходим к изучению следующего отдела Царства Растения – отдела Моховидные.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Еще раз вспомним, 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какой группе относят мхи -  к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низшим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или высшим растения? 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 высшим</w:t>
            </w:r>
            <w:r w:rsidRPr="00157BD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Почему к высшим споровым? </w:t>
            </w:r>
            <w:r w:rsidR="009A4FF7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Значит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них должны быть ткани, органы и размножение спорами.</w:t>
            </w:r>
            <w:r w:rsidR="009A4FF7"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Итак, 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растения отдела моховидные называют первыми земноводными растениями. Как вы думаете, почему?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Потому что они являются первыми растениями, живущими на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земле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), но почему водными?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животных тоже есть класс Земноводных, к ним относят лягушек. Живут лягушки на земле, но для размножения им нужна вода.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Также и мхам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Хоть и живут на земле, но без воды размножаться не могут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мы сегодня </w:t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постараемся в этом убедиться.</w:t>
            </w:r>
            <w:r w:rsidR="0020482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отдела моховидные мы будем изучать 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 группы мхов – зеленый мох куку</w:t>
            </w:r>
            <w:r w:rsidR="00204829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шкин лен и белый мох сфагнум. </w:t>
            </w:r>
            <w:r w:rsidR="00204829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Моховидные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обширная группа растений, очень разнообразных по внешнему строению. Во всем мире их насчитывается около 27 тысяч видов. Среди высших растений по количеству видов они занимают второе место после цветковых.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Наука, изучающая мхи, называется </w:t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бриология.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представляют собой очень древнюю группу в царстве растений. Почти все они - многолетние растения.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Среди других растений мохообразные, пожалуй, наименее известны большинству людей. Обычно их замечают как зеленый ковер, покрывающий почву или камни. И это не удивительно. Ведь мхи – наиболее мелкие из наземных растений: их высота колеблется от 3 мм до 5-7 см, у них нет ни ярких цветов, ни вкусных плодов. Зато они играют очен</w:t>
            </w:r>
            <w:r w:rsidR="00C25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важную экологическую роль. </w:t>
            </w:r>
            <w:r w:rsidR="00C257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C38EB" w:rsidRPr="00157BD7" w:rsidRDefault="00EC38EB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класс разбивается по группам (всего 5 групп)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C257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МОРФОЛОГИ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Задание</w:t>
            </w:r>
          </w:p>
          <w:p w:rsidR="00EC38EB" w:rsidRPr="00157BD7" w:rsidRDefault="00EC38EB" w:rsidP="004724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Используя гербарии, текст учебника и рисунки в учебнике изучить внешнее строение мхов: кукушкина льна и сфагнума. </w:t>
            </w:r>
          </w:p>
          <w:p w:rsidR="00EC38EB" w:rsidRPr="00157BD7" w:rsidRDefault="00EC38EB" w:rsidP="004724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Выяснить на какие группы делятся мхи. Закончить схему. </w:t>
            </w:r>
          </w:p>
          <w:p w:rsidR="00204829" w:rsidRPr="00157BD7" w:rsidRDefault="00EC38EB" w:rsidP="00C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Классификация мхов</w:t>
            </w:r>
          </w:p>
          <w:p w:rsidR="00204829" w:rsidRPr="00157BD7" w:rsidRDefault="00204829" w:rsidP="0020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3C6" w:rsidRPr="00157BD7" w:rsidRDefault="00EC38EB" w:rsidP="00C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743C6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МХИ</w:t>
            </w:r>
          </w:p>
          <w:p w:rsidR="00204829" w:rsidRPr="00157BD7" w:rsidRDefault="00C50EAB" w:rsidP="0020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2739390</wp:posOffset>
                  </wp:positionH>
                  <wp:positionV relativeFrom="line">
                    <wp:posOffset>27940</wp:posOffset>
                  </wp:positionV>
                  <wp:extent cx="379730" cy="238125"/>
                  <wp:effectExtent l="19050" t="0" r="1270" b="0"/>
                  <wp:wrapSquare wrapText="bothSides"/>
                  <wp:docPr id="12" name="Рисунок 2" descr="http://rudocs.exdat.com/pars_docs/tw_refs/76/75523/75523_html_m523857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76/75523/75523_html_m523857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7BD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3206115</wp:posOffset>
                  </wp:positionH>
                  <wp:positionV relativeFrom="line">
                    <wp:posOffset>18415</wp:posOffset>
                  </wp:positionV>
                  <wp:extent cx="352425" cy="247650"/>
                  <wp:effectExtent l="19050" t="0" r="9525" b="0"/>
                  <wp:wrapSquare wrapText="bothSides"/>
                  <wp:docPr id="13" name="Рисунок 3" descr="http://rudocs.exdat.com/pars_docs/tw_refs/76/75523/75523_html_5fb6c6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docs.exdat.com/pars_docs/tw_refs/76/75523/75523_html_5fb6c6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1249" w:rsidRPr="00157BD7" w:rsidRDefault="00204829" w:rsidP="00C2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50EA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B10E8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25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50EA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Печеночники </w:t>
            </w:r>
            <w:r w:rsidR="00C50EA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Листостебельные мхи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Экспертам рассказать по таблице внешнее строение мха. По схеме рассказать, на какие группы делятся мхи привести примеры, показать гербарии.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№1: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моховидных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выделяют два больших класса – Печеночники и Листостебельные мхи.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 xml:space="preserve">У печеночников тело представлено разветвленным зеленым плоским слоевищем. Одни из распространенных видов печеночников – маршанция, обитающая во влажных местах, не занятых травой. У нее стелющееся листовидное слоевище, ризоидами прикрепленное к почве. В слоевище наблюдается разделение ткани на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нижней части тела) и фотосинтезирующую (в верхней части тела) и </w:t>
            </w:r>
            <w:proofErr w:type="spell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риччия</w:t>
            </w:r>
            <w:proofErr w:type="spell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 листостебельных мхов хорошо видны стебли и мелкие зеленые листья, т.е. побеги. Есть ризоиды, которые поглощают воду из почвы и закрепляют растения.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№2: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38EB"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кукушкин лен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встречается в хвойных лесах, около сфагновых болот, в сырых местах. Многолетние крупные растения этого вида (9-15 см в длину), имеют коричневые стебельки, покрытые темно-зелеными листьями, растущие группами, нередко покрывают обширные площади в лесной зоне и в тундре. Появление на почве кукушкина льна – сигнал, предупреждающий о возможном заболачивании почвы. Кукушкин лен может создавать большие и плотные покровы почвы, что способствует накоплению воды. В местах поселения кукушкина льна, накапливающего влагу, вскоре может поселиться мох-сфагнум, который в отличие от кукушкина льна иногда называют в народе белым мхом.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</w:t>
            </w:r>
            <w:r w:rsidR="005743C6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на болотах встречается другой мох — сфагнум, который называют торфяным мхом. </w:t>
            </w:r>
            <w:r w:rsidR="00EC38EB"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Сфагнум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многолетнее растение с сильно ветвящимся стеблем.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отличие от кукушкина льна и других зеленых мхов сфагнум не имеет ризоидов.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Стебель и ветви покрыты мелкими светло-зелеными листьями.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Каждый лист состоит из одного слоя клеток двух разных типов.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Различие клеток хорошо заметно под микроскопом.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56003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ИССЛЕДОВАТЕЛИ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56003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Задание: провести опыт</w:t>
            </w:r>
            <w:r w:rsidR="00156003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Методика постановки опыта: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– Определите на ве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сах массу сухого мха сфагнума.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– Опустите взвешенный мох в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стакан с водой на 2-3 минуты.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Вынуть мох и дать стечь воде.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Взвесить мох на весах.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56003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 мох насыщается водой, необходимо выполнить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лабораторную работу:</w:t>
            </w:r>
            <w:r w:rsidR="00156003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1.Взять лист мха, 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положить на предметное стекло.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2.Капнуть каплю воды.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3.Закрыть покровным стеклом.</w:t>
            </w:r>
            <w:r w:rsidR="00156003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4.Рассмотреть препарат под микроскопом. Сравнить с рисунком в учебнике, сделать вывод.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56003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Экспертам рассказать, о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клеточном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строение мха. Сказать, как изменилась масса мха. И почему это произошло.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25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Клеточное строение сфагнума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№1: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 из этих клеток зеленые, поскольку их цитоплазма содержит хлоропласты. Зеленые клетки узкие. Они соединены друг с другом концами и образуют сплошную сеть. В этих клетках происходит фотосинтез, они же проводят из листьев к стеблю органические вещества.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№2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другие, более крупные клетки находятся между зелеными клетками.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Они прозрачные, мертвые, так как их цитоплазма разрушена, а сохранились только оболочки, в которых появляются отверстия. Снаружи стебли также покрыты прозрачными мертвыми клетками. Мертвые клетки листьев и стеблей сфагнума способны поглощать воду и долго ее удерживать, постепенно отдавая живым клеткам. Благодаря этому сфагнум поглощает очень много воды (в 20—25 раз больше своей массы).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№3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: в теле есть основная и фотосинтезирующая ткани, но проводящие, механические, запасающие и покровные ткани отсутс</w:t>
            </w:r>
            <w:r w:rsidR="005743C6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твуют. </w:t>
            </w:r>
            <w:r w:rsidR="005743C6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743C6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743C6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30B71" w:rsidRPr="00157BD7" w:rsidRDefault="00156003" w:rsidP="0015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743C6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ГЕОГРАФЫ.</w:t>
            </w:r>
            <w:r w:rsidR="005743C6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5743C6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743C6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</w:t>
            </w:r>
            <w:r w:rsidR="004F1249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карту и текст учебника, выяснить, где можно встретить мхи, какие условия нужны для их произрастания?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Экспертам показать на карте районы произрастания мха. Рассказать об условиях, необходимых для произрастания мха.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743C6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Многообразие мхов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№1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если вооружиться простой лупой, можно обнаружить огромное разнообразие облика этих растений – одни из них напоминают миниатюрную сосенку, другие елочку, третьи похожи на травы и даже на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папоротники. Часто это можно сделать и без лупы – достаточно лишь наклониться пониже.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№2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среди </w:t>
            </w:r>
            <w:proofErr w:type="spell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бриологов</w:t>
            </w:r>
            <w:proofErr w:type="spell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существует даже такое негласное правило: невозможно изучить флору мхов какого-либо места, не измазавши штаны на коленках. А для того, чтобы обнаружить некоторые наиболее мелкие виды </w:t>
            </w:r>
            <w:proofErr w:type="spell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бриолог</w:t>
            </w:r>
            <w:proofErr w:type="spell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четвереньках обползать десятки и сотни квадратных метров. Мхи растут в тех местах, где много влаги. Таким образом, там, где поселяются мхи, почва заболачивается.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избыточно влажной почве деревья растут плохо, становятся угнетенными, а сфагнум, напротив, разрастается пышным ковром и постепенно заболачивает лес.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№3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: К местам произрастания мхов относятся Белоруссия, Прибалтика, Север европейской части, Урал, Западная Сибирь (показывает на карте).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ПРОМЫШЛЕННИКИ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Найти в параграфе 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об образование торфа.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2.. Рассмотреть внимательно коллекцию применения 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торфа.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30B7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Составить  схему «</w:t>
            </w:r>
            <w:r w:rsidR="00930B71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 переработки торфа»</w:t>
            </w:r>
            <w:r w:rsidR="00930B7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EC38EB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Экспертам рассказать, где и как образуется торф? В каких отраслях народного хозяйства нашел применение торф? Демонстрация схемы.</w:t>
            </w:r>
            <w:r w:rsidR="00930B7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0B71" w:rsidRPr="00157BD7" w:rsidRDefault="00930B71" w:rsidP="0015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8EB" w:rsidRPr="00157BD7" w:rsidRDefault="00EC38EB" w:rsidP="00156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№1: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сфагнум ежегодно верхней частью побега нарастает на 3-5 см. В нижней части побег также ежего</w:t>
            </w:r>
            <w:r w:rsidR="00930B7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дно отмирает, но не перегнивает, т.к.</w:t>
            </w:r>
            <w:r w:rsidR="00326C5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мхи выделяют кислоты. Недостаток кислорода, низкие температуры мешают разложению мхов, постепенно растительные остатки уплотняются и превращаются в торф. На образование 1 см торфа уходит более 10 лет.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№2: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торфяные болота занимают у нас в стране свыше 150 миллионов гектаров — больше, чем в любой другой стране мира.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торфяных болотах добывают торф, широко используемый как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топливо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№3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торф применяют как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удобрение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как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сырье для промышленности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Из торфа получают древесный спирт, карболовую кислоту, пластмассы, изоляционные плиты, смолу и многие другие ценные материалы.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5.ИСТОРИКИ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EC38EB" w:rsidRPr="00157BD7" w:rsidRDefault="00EC38EB" w:rsidP="004724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научное объяснение тому факту, что в торфяных болотах находят неразложившиеся труппы животных.</w:t>
            </w:r>
          </w:p>
          <w:p w:rsidR="00EC38EB" w:rsidRPr="00157BD7" w:rsidRDefault="00EC38EB" w:rsidP="004724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могут рассказать останки растений и животных, найденные в толще старых торфяниках?</w:t>
            </w:r>
          </w:p>
          <w:p w:rsidR="004A2BAE" w:rsidRPr="00C2578F" w:rsidRDefault="00EC38EB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№1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: образование торфа происходит из-за переувлажнения среды, создания сфагнумом кислой среды, отсутствия достаточного количества кислорода в толще омертвевших побегов мха. Кроме того, сфагнум обладает бактерицидными свойствами, что защищает его от бактерий и поедания животными и оказывается неблагоприятным для развития грибов. Вот почему разложение отмерших тканей сфагнового мха почти не происходит. Это обуславливает создание мощных пластов торфа там, где поселился сфагнум.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№2: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слоях торфа сохраняются пни и корни деревьев, листья и пыльца растений, живших тысячелетия назад. Полностью они не разрушаются, так как в торфяной толще мало кислорода, кроме того, сфагнум выделяет вещества, препятствующие развитию бактерий.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эксперта №3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при осушении и разработке болот в толще торфа иногда находят хорошо сохранившиеся старинные лодки, останки погибших в болоте животных и людей.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 учителя (рассказ с элементами беседы):</w:t>
            </w:r>
            <w:r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4A2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схемы «Жизненный цикл мхов»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52ACE" w:rsidRPr="00157BD7" w:rsidRDefault="00EC38EB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Мхи размножаются бесполым и половым способом.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52ACE" w:rsidRPr="00157BD7" w:rsidRDefault="00EC38EB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Вопросы к классу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ч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то такое бесполое размножение?</w:t>
            </w:r>
            <w:r w:rsidR="004F1249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половое размножение?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Бесполое размножение осуществляется вегетативным путем и спорами, поэтому мхи относят к споровым растениям.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полового размножения у мхов развиваются специальные органы, в которых образуются мужские гаметы – сперматозоиды и женские – яйцеклетки. В водной среде с помощью жгутиков сперматозоиды продвигаются к яйцеклетке и оплодотворяют ее. Без воды сперматозоиды не могут достигнуть яйцеклетки. После оплодотворения из появившейся зиготы развивается особый орган – </w:t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коробочка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или </w:t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спорофит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, т.е. «выращивающий споры» (от греч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пора – «семя», а </w:t>
            </w:r>
            <w:proofErr w:type="spell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фитон</w:t>
            </w:r>
            <w:proofErr w:type="spell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«растение»). В коробочке формируются споры, которыми размножаются и расселяются моховидные растения. Их споры вначале развивается тонкая зеленая нить – </w:t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протонема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ней вскоре из почек появляются зеленые облиственные побеги.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Зеленое растение, развивающееся из споры, у моховидных называют гаметофитом, потому что на нем в верхушечной части, в особых органах, образуются гаметы.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одном зеленом гаметофите образуются мужские гаметы (сперматозоиды), а на другом - женские гаметы (яйцеклетки).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257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Вопросы к классу</w:t>
            </w:r>
            <w:r w:rsidRPr="00C257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C257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давайте вспомним, как называются растения, у которых женские и мужские гаметы формируются </w:t>
            </w:r>
            <w:r w:rsidR="0062643E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разных особях? </w:t>
            </w:r>
            <w:r w:rsidR="0062643E" w:rsidRPr="005D08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(двудомными)?</w:t>
            </w:r>
            <w:r w:rsidRPr="005D08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5D08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называются растения, у которых они формируются на одной особи? (</w:t>
            </w:r>
            <w:r w:rsidRPr="005D08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однодомными)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Именно </w:t>
            </w:r>
            <w:proofErr w:type="spell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гаметофитная</w:t>
            </w:r>
            <w:proofErr w:type="spell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двудомная форма мхов встречается в лесах, н</w:t>
            </w:r>
            <w:r w:rsidR="005867D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а болотах, лугах, например, мох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сфагнум. </w:t>
            </w:r>
          </w:p>
          <w:p w:rsidR="00DB112D" w:rsidRPr="00157BD7" w:rsidRDefault="00DB112D" w:rsidP="0047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5867D1" w:rsidRPr="00157BD7" w:rsidRDefault="00EC38EB" w:rsidP="005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Вопрос к классу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: на что влияет длина ножки коробочки? (</w:t>
            </w:r>
            <w:r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чем она </w:t>
            </w:r>
            <w:proofErr w:type="spellStart"/>
            <w:r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длиньше</w:t>
            </w:r>
            <w:proofErr w:type="spellEnd"/>
            <w:r w:rsidRPr="00157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тем дальше рассыпаются споры).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Значение мохообразных </w:t>
            </w:r>
            <w:r w:rsidRPr="00157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DB112D" w:rsidRPr="00157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положительное и </w:t>
            </w:r>
            <w:r w:rsidRPr="00157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отрицательное)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наше время, когда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наконец понял все значение поддержания разнообразия окружающей нас природы, необходимо сохранять и изучать не только экзотические и редкие виды фауны и флоры, но и более обычные, часто даже не сразу заметные глазом.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роль мохообразных часто заключается в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закреплении почвы,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препятствии ее эрозии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занимают уникальную экологическую нишу, недоступную многим сосудистым растениям.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Они служат пищей и домом для почвенных беспозвоночных и грибов,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которых невозможны разложение отмершей органики и круговорот веществ. Влагоемкая подстилка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мхов в сухих местообитаниях выполняет 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функцию «промокашки»,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задерживающей 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некоторое количество влаги, не дающей ей просочиться сквозь почву, как сквозь сито, и способствующей, таким образом, прорастанию семян других растений. Мхи способны переживать неблагоприятные условия в состоянии анабиоза и восстанавливать свои жизненные функции через 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месяцы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даже годы. Эту их способность можно и нужно использовать, в частности, для </w:t>
            </w:r>
            <w:proofErr w:type="spell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реинтродукции</w:t>
            </w:r>
            <w:proofErr w:type="spellEnd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(восстановления) в местообитания, из которых они исчезли по тем или иным причинам.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 Закрепление:</w:t>
            </w:r>
            <w:r w:rsidR="005D08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867D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Карточки, которые нужно переворачивать, закрывая ответ. С обратной стороны должно получиться слово «Молодцы».</w:t>
            </w:r>
            <w:r w:rsidR="005867D1"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867D1" w:rsidRPr="00157B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какому классу относится маршанция?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Печеночники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какому классу относится кукушкин лен и сфагнум?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Листостебельные мхи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особый орган, в котором формируются споры?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Коробочка или спорофит)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Тонкая зеленая нить, развивающаяся из споры?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Протонема)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иногда в народе называют белым мхом</w:t>
            </w:r>
            <w:proofErr w:type="gramStart"/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Сфагнум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какому отделу относятся кукушкин лен, сфагнум?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Моховидные)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Зеленое растение, развившееся из споры?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Гаметофит)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размножения мхов?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Бесполый и половой</w:t>
            </w: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867D1" w:rsidRPr="00157BD7" w:rsidRDefault="005867D1" w:rsidP="005867D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Растения, тело которых состоит из органов? (</w:t>
            </w:r>
            <w:r w:rsidRPr="00157B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Высшие)</w:t>
            </w:r>
          </w:p>
          <w:p w:rsidR="00EC38EB" w:rsidRPr="00157BD7" w:rsidRDefault="005D08EA" w:rsidP="005D0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EC38EB" w:rsidRPr="00157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Биологическое лото</w:t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004"/>
              <w:gridCol w:w="291"/>
              <w:gridCol w:w="290"/>
            </w:tblGrid>
            <w:tr w:rsidR="00EC38EB" w:rsidRPr="00157BD7" w:rsidTr="00F151BF">
              <w:trPr>
                <w:trHeight w:val="692"/>
                <w:tblCellSpacing w:w="0" w:type="dxa"/>
              </w:trPr>
              <w:tc>
                <w:tcPr>
                  <w:tcW w:w="9004" w:type="dxa"/>
                  <w:hideMark/>
                </w:tcPr>
                <w:tbl>
                  <w:tblPr>
                    <w:tblStyle w:val="a3"/>
                    <w:tblpPr w:leftFromText="180" w:rightFromText="180" w:vertAnchor="text" w:horzAnchor="margin" w:tblpY="-180"/>
                    <w:tblOverlap w:val="never"/>
                    <w:tblW w:w="8685" w:type="dxa"/>
                    <w:tblLook w:val="04A0"/>
                  </w:tblPr>
                  <w:tblGrid>
                    <w:gridCol w:w="2310"/>
                    <w:gridCol w:w="2883"/>
                    <w:gridCol w:w="3492"/>
                  </w:tblGrid>
                  <w:tr w:rsidR="00F151BF" w:rsidRPr="00157BD7" w:rsidTr="00F151BF">
                    <w:trPr>
                      <w:trHeight w:val="1829"/>
                    </w:trPr>
                    <w:tc>
                      <w:tcPr>
                        <w:tcW w:w="2011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Моховидные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Гаметофит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Высшие</w:t>
                        </w:r>
                      </w:p>
                    </w:tc>
                  </w:tr>
                  <w:tr w:rsidR="00F151BF" w:rsidRPr="00157BD7" w:rsidTr="00F151BF">
                    <w:trPr>
                      <w:trHeight w:val="1978"/>
                    </w:trPr>
                    <w:tc>
                      <w:tcPr>
                        <w:tcW w:w="2011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Коробочка</w:t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(или спорофит)</w:t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c>
                    <w:tc>
                      <w:tcPr>
                        <w:tcW w:w="2983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Печеночники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Бесполый и половой</w:t>
                        </w:r>
                      </w:p>
                    </w:tc>
                  </w:tr>
                  <w:tr w:rsidR="00F151BF" w:rsidRPr="00157BD7" w:rsidTr="00F151BF">
                    <w:trPr>
                      <w:trHeight w:val="1846"/>
                    </w:trPr>
                    <w:tc>
                      <w:tcPr>
                        <w:tcW w:w="2011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Листостебельные мхи</w:t>
                        </w:r>
                      </w:p>
                    </w:tc>
                    <w:tc>
                      <w:tcPr>
                        <w:tcW w:w="2983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Протонема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151BF" w:rsidRPr="00157BD7" w:rsidRDefault="00F151BF" w:rsidP="00F151B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Сфагнум</w:t>
                        </w:r>
                      </w:p>
                    </w:tc>
                  </w:tr>
                </w:tbl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hideMark/>
                </w:tcPr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90" w:type="dxa"/>
                  <w:hideMark/>
                </w:tcPr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EC38EB" w:rsidRPr="00157BD7" w:rsidTr="00F151BF">
              <w:trPr>
                <w:trHeight w:val="2039"/>
                <w:tblCellSpacing w:w="0" w:type="dxa"/>
              </w:trPr>
              <w:tc>
                <w:tcPr>
                  <w:tcW w:w="9004" w:type="dxa"/>
                  <w:hideMark/>
                </w:tcPr>
                <w:p w:rsidR="00F151BF" w:rsidRPr="00157BD7" w:rsidRDefault="00F151BF" w:rsidP="00F15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pPr w:leftFromText="180" w:rightFromText="180" w:vertAnchor="text" w:tblpY="-4167"/>
                    <w:tblOverlap w:val="never"/>
                    <w:tblW w:w="8784" w:type="dxa"/>
                    <w:tblLook w:val="04A0"/>
                  </w:tblPr>
                  <w:tblGrid>
                    <w:gridCol w:w="3079"/>
                    <w:gridCol w:w="3095"/>
                    <w:gridCol w:w="2610"/>
                  </w:tblGrid>
                  <w:tr w:rsidR="00F151BF" w:rsidRPr="00157BD7" w:rsidTr="00F151BF">
                    <w:trPr>
                      <w:trHeight w:val="1149"/>
                    </w:trPr>
                    <w:tc>
                      <w:tcPr>
                        <w:tcW w:w="3079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К какому классу относится маршанция?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К какому классу относится кукушкин лен и сфагнум?</w:t>
                        </w:r>
                      </w:p>
                    </w:tc>
                    <w:tc>
                      <w:tcPr>
                        <w:tcW w:w="2610" w:type="dxa"/>
                        <w:hideMark/>
                      </w:tcPr>
                      <w:p w:rsidR="00F151BF" w:rsidRPr="00157BD7" w:rsidRDefault="00F151BF" w:rsidP="00F151BF">
                        <w:pPr>
                          <w:ind w:right="31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Как называется орган, в котором формируются споры?</w:t>
                        </w:r>
                      </w:p>
                    </w:tc>
                  </w:tr>
                  <w:tr w:rsidR="00F151BF" w:rsidRPr="00157BD7" w:rsidTr="00F151BF">
                    <w:trPr>
                      <w:trHeight w:val="1118"/>
                    </w:trPr>
                    <w:tc>
                      <w:tcPr>
                        <w:tcW w:w="3079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Тонкая зеленая нить, развивающаяся из споры?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Кого иногда в народе называют белым мхом?</w:t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c>
                    <w:tc>
                      <w:tcPr>
                        <w:tcW w:w="2610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К какому отделу относится кукушкин лен и сфагнум?</w:t>
                        </w:r>
                      </w:p>
                    </w:tc>
                  </w:tr>
                  <w:tr w:rsidR="00F151BF" w:rsidRPr="00157BD7" w:rsidTr="00F151BF">
                    <w:trPr>
                      <w:trHeight w:val="1511"/>
                    </w:trPr>
                    <w:tc>
                      <w:tcPr>
                        <w:tcW w:w="3079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Зеленое растение, развившееся из споры?</w:t>
                        </w:r>
                      </w:p>
                    </w:tc>
                    <w:tc>
                      <w:tcPr>
                        <w:tcW w:w="3095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Способы размножения мхов?</w:t>
                        </w:r>
                      </w:p>
                    </w:tc>
                    <w:tc>
                      <w:tcPr>
                        <w:tcW w:w="2610" w:type="dxa"/>
                        <w:hideMark/>
                      </w:tcPr>
                      <w:p w:rsidR="00F151BF" w:rsidRPr="00157BD7" w:rsidRDefault="00F151BF" w:rsidP="00F151BF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157B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>Растения, тело которых состоит из органов?</w:t>
                        </w:r>
                      </w:p>
                    </w:tc>
                  </w:tr>
                </w:tbl>
                <w:p w:rsidR="005D08EA" w:rsidRDefault="005D08EA" w:rsidP="00F151BF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51BF" w:rsidRPr="00157BD7" w:rsidRDefault="00F151BF" w:rsidP="00F151BF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5. Домашнее задание</w:t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§ 13, 14</w:t>
                  </w:r>
                </w:p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hideMark/>
                </w:tcPr>
                <w:p w:rsidR="00EC38EB" w:rsidRPr="00157BD7" w:rsidRDefault="00EC38EB" w:rsidP="00472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hideMark/>
                </w:tcPr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EC38EB" w:rsidRPr="00157BD7" w:rsidTr="00F151BF">
              <w:trPr>
                <w:trHeight w:val="1440"/>
                <w:tblCellSpacing w:w="0" w:type="dxa"/>
              </w:trPr>
              <w:tc>
                <w:tcPr>
                  <w:tcW w:w="9004" w:type="dxa"/>
                  <w:hideMark/>
                </w:tcPr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hideMark/>
                </w:tcPr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hideMark/>
                </w:tcPr>
                <w:p w:rsidR="00EC38EB" w:rsidRPr="00157BD7" w:rsidRDefault="00EC38EB" w:rsidP="005C5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DB112D" w:rsidRPr="00157BD7" w:rsidRDefault="00DB112D" w:rsidP="00402F4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112D" w:rsidRPr="00157BD7" w:rsidRDefault="00DB112D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7D1" w:rsidRPr="00157BD7" w:rsidRDefault="005867D1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7D1" w:rsidRPr="00157BD7" w:rsidRDefault="005867D1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7D1" w:rsidRPr="00157BD7" w:rsidRDefault="005867D1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7D1" w:rsidRPr="00157BD7" w:rsidRDefault="005867D1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2BAE" w:rsidRDefault="004A2BAE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08EA" w:rsidRPr="00157BD7" w:rsidRDefault="005D08EA" w:rsidP="00DB11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239" w:type="dxa"/>
              <w:tblLook w:val="04A0"/>
            </w:tblPr>
            <w:tblGrid>
              <w:gridCol w:w="3074"/>
              <w:gridCol w:w="3090"/>
              <w:gridCol w:w="3075"/>
            </w:tblGrid>
            <w:tr w:rsidR="00DB112D" w:rsidRPr="00157BD7" w:rsidTr="00DB112D">
              <w:trPr>
                <w:trHeight w:val="1745"/>
              </w:trPr>
              <w:tc>
                <w:tcPr>
                  <w:tcW w:w="3074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какому классу относится маршанция?</w:t>
                  </w:r>
                </w:p>
              </w:tc>
              <w:tc>
                <w:tcPr>
                  <w:tcW w:w="3090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какому классу относится кукушкин лен и сфагнум?</w:t>
                  </w:r>
                </w:p>
              </w:tc>
              <w:tc>
                <w:tcPr>
                  <w:tcW w:w="3075" w:type="dxa"/>
                  <w:hideMark/>
                </w:tcPr>
                <w:p w:rsidR="00DB112D" w:rsidRPr="00157BD7" w:rsidRDefault="00DB112D" w:rsidP="00C50EAB">
                  <w:pPr>
                    <w:ind w:right="31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Как называется орган, в котором формируются споры?</w:t>
                  </w:r>
                </w:p>
              </w:tc>
            </w:tr>
            <w:tr w:rsidR="00DB112D" w:rsidRPr="00157BD7" w:rsidTr="00DB112D">
              <w:trPr>
                <w:trHeight w:val="1698"/>
              </w:trPr>
              <w:tc>
                <w:tcPr>
                  <w:tcW w:w="3074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Тонкая зеленая нить, развивающаяся из споры?</w:t>
                  </w:r>
                </w:p>
              </w:tc>
              <w:tc>
                <w:tcPr>
                  <w:tcW w:w="3090" w:type="dxa"/>
                  <w:hideMark/>
                </w:tcPr>
                <w:p w:rsidR="00DB112D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Кого иногда в народе называют белым мхом?</w:t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5D08EA" w:rsidRDefault="005D08EA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D08EA" w:rsidRDefault="005D08EA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D08EA" w:rsidRPr="00157BD7" w:rsidRDefault="005D08EA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какому отделу относится кукушкин лен и сфагнум?</w:t>
                  </w:r>
                </w:p>
              </w:tc>
            </w:tr>
            <w:tr w:rsidR="00DB112D" w:rsidRPr="00157BD7" w:rsidTr="00DB112D">
              <w:trPr>
                <w:trHeight w:val="2295"/>
              </w:trPr>
              <w:tc>
                <w:tcPr>
                  <w:tcW w:w="3074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Зеленое растение, развившееся из споры?</w:t>
                  </w:r>
                </w:p>
              </w:tc>
              <w:tc>
                <w:tcPr>
                  <w:tcW w:w="3090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Способы размножения мхов?</w:t>
                  </w:r>
                </w:p>
              </w:tc>
              <w:tc>
                <w:tcPr>
                  <w:tcW w:w="3075" w:type="dxa"/>
                  <w:hideMark/>
                </w:tcPr>
                <w:p w:rsidR="00DB112D" w:rsidRPr="00157BD7" w:rsidRDefault="00DB112D" w:rsidP="00C50EA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7B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Растения, тело которых состоит из органов?</w:t>
                  </w:r>
                </w:p>
              </w:tc>
            </w:tr>
          </w:tbl>
          <w:p w:rsidR="005C5F82" w:rsidRPr="00157BD7" w:rsidRDefault="00DB112D" w:rsidP="005C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tbl>
            <w:tblPr>
              <w:tblStyle w:val="a3"/>
              <w:tblpPr w:leftFromText="180" w:rightFromText="180" w:vertAnchor="text" w:horzAnchor="margin" w:tblpY="4"/>
              <w:tblOverlap w:val="never"/>
              <w:tblW w:w="9337" w:type="dxa"/>
              <w:tblLook w:val="04A0"/>
            </w:tblPr>
            <w:tblGrid>
              <w:gridCol w:w="3114"/>
              <w:gridCol w:w="3118"/>
              <w:gridCol w:w="3105"/>
            </w:tblGrid>
            <w:tr w:rsidR="005D08EA" w:rsidTr="005D08EA">
              <w:trPr>
                <w:trHeight w:val="2034"/>
              </w:trPr>
              <w:tc>
                <w:tcPr>
                  <w:tcW w:w="3114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Моховидные</w:t>
                  </w:r>
                </w:p>
              </w:tc>
              <w:tc>
                <w:tcPr>
                  <w:tcW w:w="3118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Гаметофит</w:t>
                  </w:r>
                </w:p>
              </w:tc>
              <w:tc>
                <w:tcPr>
                  <w:tcW w:w="3105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Высшие</w:t>
                  </w:r>
                </w:p>
              </w:tc>
            </w:tr>
            <w:tr w:rsidR="005D08EA" w:rsidTr="005D08EA">
              <w:trPr>
                <w:trHeight w:val="2200"/>
              </w:trPr>
              <w:tc>
                <w:tcPr>
                  <w:tcW w:w="3114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Pr="008E5A5C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Коробочка</w:t>
                  </w:r>
                  <w:r w:rsidRPr="008E5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(или спорофит)</w:t>
                  </w:r>
                  <w:r w:rsidRPr="008E5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118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Печеночники</w:t>
                  </w:r>
                </w:p>
              </w:tc>
              <w:tc>
                <w:tcPr>
                  <w:tcW w:w="3105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Бесполый и половой</w:t>
                  </w:r>
                </w:p>
              </w:tc>
            </w:tr>
            <w:tr w:rsidR="005D08EA" w:rsidTr="005D08EA">
              <w:trPr>
                <w:trHeight w:val="2054"/>
              </w:trPr>
              <w:tc>
                <w:tcPr>
                  <w:tcW w:w="3114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Листостебельные мхи</w:t>
                  </w:r>
                </w:p>
              </w:tc>
              <w:tc>
                <w:tcPr>
                  <w:tcW w:w="3118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Протонема</w:t>
                  </w:r>
                </w:p>
              </w:tc>
              <w:tc>
                <w:tcPr>
                  <w:tcW w:w="3105" w:type="dxa"/>
                </w:tcPr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D08EA" w:rsidRDefault="005D08EA" w:rsidP="005D08E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Сфагнум</w:t>
                  </w:r>
                </w:p>
              </w:tc>
            </w:tr>
          </w:tbl>
          <w:p w:rsidR="005D08EA" w:rsidRPr="00157BD7" w:rsidRDefault="005D08EA" w:rsidP="005C5F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38EB" w:rsidRPr="00C400CA" w:rsidRDefault="00EC38EB" w:rsidP="00EC38EB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-108"/>
        <w:tblOverlap w:val="never"/>
        <w:tblW w:w="8058" w:type="dxa"/>
        <w:tblInd w:w="113" w:type="dxa"/>
        <w:tblLook w:val="04A0"/>
      </w:tblPr>
      <w:tblGrid>
        <w:gridCol w:w="703"/>
        <w:gridCol w:w="3167"/>
        <w:gridCol w:w="652"/>
        <w:gridCol w:w="3536"/>
      </w:tblGrid>
      <w:tr w:rsidR="009A4FF7" w:rsidRPr="003E69B9" w:rsidTr="00CD7657">
        <w:trPr>
          <w:trHeight w:val="998"/>
        </w:trPr>
        <w:tc>
          <w:tcPr>
            <w:tcW w:w="703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Низшие растения</w:t>
            </w:r>
          </w:p>
        </w:tc>
        <w:tc>
          <w:tcPr>
            <w:tcW w:w="652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Одноклеточные водоросли</w:t>
            </w:r>
          </w:p>
        </w:tc>
      </w:tr>
      <w:tr w:rsidR="009A4FF7" w:rsidRPr="003E69B9" w:rsidTr="00CD7657">
        <w:trPr>
          <w:trHeight w:val="998"/>
        </w:trPr>
        <w:tc>
          <w:tcPr>
            <w:tcW w:w="703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Автотрофы</w:t>
            </w:r>
          </w:p>
        </w:tc>
        <w:tc>
          <w:tcPr>
            <w:tcW w:w="652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Зооспоры</w:t>
            </w:r>
          </w:p>
        </w:tc>
      </w:tr>
      <w:tr w:rsidR="009A4FF7" w:rsidRPr="003E69B9" w:rsidTr="00CD7657">
        <w:trPr>
          <w:trHeight w:val="998"/>
        </w:trPr>
        <w:tc>
          <w:tcPr>
            <w:tcW w:w="703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Таллом</w:t>
            </w:r>
          </w:p>
        </w:tc>
        <w:tc>
          <w:tcPr>
            <w:tcW w:w="652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Гаметы</w:t>
            </w:r>
          </w:p>
        </w:tc>
      </w:tr>
      <w:tr w:rsidR="009A4FF7" w:rsidRPr="003E69B9" w:rsidTr="00CD7657">
        <w:trPr>
          <w:trHeight w:val="998"/>
        </w:trPr>
        <w:tc>
          <w:tcPr>
            <w:tcW w:w="703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Хроматофоры</w:t>
            </w:r>
          </w:p>
        </w:tc>
        <w:tc>
          <w:tcPr>
            <w:tcW w:w="652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Зеленые водоросли</w:t>
            </w:r>
          </w:p>
        </w:tc>
      </w:tr>
      <w:tr w:rsidR="009A4FF7" w:rsidRPr="003E69B9" w:rsidTr="00CD7657">
        <w:trPr>
          <w:trHeight w:val="1030"/>
        </w:trPr>
        <w:tc>
          <w:tcPr>
            <w:tcW w:w="703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Бурые водоросли</w:t>
            </w:r>
          </w:p>
        </w:tc>
        <w:tc>
          <w:tcPr>
            <w:tcW w:w="652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Зигота</w:t>
            </w:r>
          </w:p>
        </w:tc>
      </w:tr>
      <w:tr w:rsidR="009A4FF7" w:rsidRPr="003E69B9" w:rsidTr="00CD7657">
        <w:trPr>
          <w:trHeight w:val="1030"/>
        </w:trPr>
        <w:tc>
          <w:tcPr>
            <w:tcW w:w="703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Ризоиды</w:t>
            </w:r>
          </w:p>
        </w:tc>
        <w:tc>
          <w:tcPr>
            <w:tcW w:w="652" w:type="dxa"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9A4FF7" w:rsidRPr="003E69B9" w:rsidRDefault="009A4FF7" w:rsidP="00C5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Спорофит</w:t>
            </w:r>
          </w:p>
        </w:tc>
      </w:tr>
    </w:tbl>
    <w:p w:rsidR="00402F4E" w:rsidRDefault="00402F4E">
      <w:pPr>
        <w:rPr>
          <w:rFonts w:ascii="Times New Roman" w:hAnsi="Times New Roman" w:cs="Times New Roman"/>
          <w:sz w:val="144"/>
          <w:szCs w:val="144"/>
        </w:rPr>
      </w:pPr>
    </w:p>
    <w:p w:rsidR="00402F4E" w:rsidRDefault="00402F4E">
      <w:pPr>
        <w:rPr>
          <w:rFonts w:ascii="Times New Roman" w:hAnsi="Times New Roman" w:cs="Times New Roman"/>
          <w:sz w:val="144"/>
          <w:szCs w:val="144"/>
        </w:rPr>
      </w:pPr>
    </w:p>
    <w:p w:rsidR="00402F4E" w:rsidRDefault="00402F4E">
      <w:pPr>
        <w:rPr>
          <w:rFonts w:ascii="Times New Roman" w:hAnsi="Times New Roman" w:cs="Times New Roman"/>
          <w:sz w:val="144"/>
          <w:szCs w:val="14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33"/>
        <w:tblOverlap w:val="never"/>
        <w:tblW w:w="8333" w:type="dxa"/>
        <w:tblLook w:val="04A0"/>
      </w:tblPr>
      <w:tblGrid>
        <w:gridCol w:w="727"/>
        <w:gridCol w:w="3275"/>
        <w:gridCol w:w="674"/>
        <w:gridCol w:w="3657"/>
      </w:tblGrid>
      <w:tr w:rsidR="00CD7657" w:rsidRPr="003E69B9" w:rsidTr="005F6E08">
        <w:trPr>
          <w:trHeight w:val="1012"/>
        </w:trPr>
        <w:tc>
          <w:tcPr>
            <w:tcW w:w="727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Низшие растения</w:t>
            </w:r>
          </w:p>
        </w:tc>
        <w:tc>
          <w:tcPr>
            <w:tcW w:w="674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Одноклеточные водоросли</w:t>
            </w:r>
          </w:p>
        </w:tc>
      </w:tr>
      <w:tr w:rsidR="00CD7657" w:rsidRPr="003E69B9" w:rsidTr="005F6E08">
        <w:trPr>
          <w:trHeight w:val="1012"/>
        </w:trPr>
        <w:tc>
          <w:tcPr>
            <w:tcW w:w="727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Автотрофы</w:t>
            </w:r>
          </w:p>
        </w:tc>
        <w:tc>
          <w:tcPr>
            <w:tcW w:w="674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Зооспоры</w:t>
            </w:r>
          </w:p>
        </w:tc>
      </w:tr>
      <w:tr w:rsidR="00CD7657" w:rsidRPr="003E69B9" w:rsidTr="005F6E08">
        <w:trPr>
          <w:trHeight w:val="1012"/>
        </w:trPr>
        <w:tc>
          <w:tcPr>
            <w:tcW w:w="727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Таллом</w:t>
            </w:r>
          </w:p>
        </w:tc>
        <w:tc>
          <w:tcPr>
            <w:tcW w:w="674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Гаметы</w:t>
            </w:r>
          </w:p>
        </w:tc>
      </w:tr>
      <w:tr w:rsidR="00CD7657" w:rsidRPr="003E69B9" w:rsidTr="005F6E08">
        <w:trPr>
          <w:trHeight w:val="1012"/>
        </w:trPr>
        <w:tc>
          <w:tcPr>
            <w:tcW w:w="727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Хроматофоры</w:t>
            </w:r>
          </w:p>
        </w:tc>
        <w:tc>
          <w:tcPr>
            <w:tcW w:w="674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Зеленые водоросли</w:t>
            </w:r>
          </w:p>
        </w:tc>
      </w:tr>
      <w:tr w:rsidR="00CD7657" w:rsidRPr="003E69B9" w:rsidTr="005F6E08">
        <w:trPr>
          <w:trHeight w:val="1044"/>
        </w:trPr>
        <w:tc>
          <w:tcPr>
            <w:tcW w:w="727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Бурые водоросли</w:t>
            </w:r>
          </w:p>
        </w:tc>
        <w:tc>
          <w:tcPr>
            <w:tcW w:w="674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Зигота</w:t>
            </w:r>
          </w:p>
        </w:tc>
      </w:tr>
      <w:tr w:rsidR="00CD7657" w:rsidRPr="003E69B9" w:rsidTr="005F6E08">
        <w:trPr>
          <w:trHeight w:val="1044"/>
        </w:trPr>
        <w:tc>
          <w:tcPr>
            <w:tcW w:w="727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Ризоиды</w:t>
            </w:r>
          </w:p>
        </w:tc>
        <w:tc>
          <w:tcPr>
            <w:tcW w:w="674" w:type="dxa"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hideMark/>
          </w:tcPr>
          <w:p w:rsidR="00CD7657" w:rsidRPr="003E69B9" w:rsidRDefault="00CD7657" w:rsidP="00CD7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Спорофит</w:t>
            </w:r>
          </w:p>
        </w:tc>
      </w:tr>
    </w:tbl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Default="005867D1" w:rsidP="00402F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7D1" w:rsidRPr="005867D1" w:rsidRDefault="005867D1" w:rsidP="00402F4E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5867D1">
        <w:rPr>
          <w:rFonts w:ascii="Times New Roman" w:eastAsia="Times New Roman" w:hAnsi="Times New Roman" w:cs="Times New Roman"/>
          <w:sz w:val="72"/>
          <w:szCs w:val="72"/>
        </w:rPr>
        <w:t>Мох</w:t>
      </w:r>
    </w:p>
    <w:p w:rsidR="005867D1" w:rsidRPr="00B548DE" w:rsidRDefault="005867D1" w:rsidP="00B548DE">
      <w:pPr>
        <w:rPr>
          <w:rFonts w:ascii="Times New Roman" w:eastAsia="Times New Roman" w:hAnsi="Times New Roman" w:cs="Times New Roman"/>
          <w:sz w:val="72"/>
          <w:szCs w:val="72"/>
        </w:rPr>
      </w:pPr>
      <w:r w:rsidRPr="005867D1">
        <w:rPr>
          <w:rFonts w:ascii="Times New Roman" w:eastAsia="Times New Roman" w:hAnsi="Times New Roman" w:cs="Times New Roman"/>
          <w:sz w:val="72"/>
          <w:szCs w:val="72"/>
        </w:rPr>
        <w:t>Меж клюквы и морошки,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Среди лесных болот,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На кочке мох без ножки</w:t>
      </w:r>
      <w:proofErr w:type="gramStart"/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К</w:t>
      </w:r>
      <w:proofErr w:type="gramEnd"/>
      <w:r w:rsidRPr="005867D1">
        <w:rPr>
          <w:rFonts w:ascii="Times New Roman" w:eastAsia="Times New Roman" w:hAnsi="Times New Roman" w:cs="Times New Roman"/>
          <w:sz w:val="72"/>
          <w:szCs w:val="72"/>
        </w:rPr>
        <w:t>уда не глянь, растет.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Он снизу беловатый.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Повыше он зеленый.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Коль нужно будет ват</w:t>
      </w:r>
      <w:proofErr w:type="gramStart"/>
      <w:r w:rsidRPr="005867D1">
        <w:rPr>
          <w:rFonts w:ascii="Times New Roman" w:eastAsia="Times New Roman" w:hAnsi="Times New Roman" w:cs="Times New Roman"/>
          <w:sz w:val="72"/>
          <w:szCs w:val="72"/>
        </w:rPr>
        <w:t>ы-</w:t>
      </w:r>
      <w:proofErr w:type="gramEnd"/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Нарви его скорей.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</w:r>
      <w:proofErr w:type="gramStart"/>
      <w:r w:rsidRPr="005867D1">
        <w:rPr>
          <w:rFonts w:ascii="Times New Roman" w:eastAsia="Times New Roman" w:hAnsi="Times New Roman" w:cs="Times New Roman"/>
          <w:sz w:val="72"/>
          <w:szCs w:val="72"/>
        </w:rPr>
        <w:t>На кустиках поляны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Подсушен в летний зной.</w:t>
      </w:r>
      <w:proofErr w:type="gramEnd"/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Он партизанам раны</w:t>
      </w:r>
      <w:proofErr w:type="gramStart"/>
      <w:r w:rsidRPr="005867D1">
        <w:rPr>
          <w:rFonts w:ascii="Times New Roman" w:eastAsia="Times New Roman" w:hAnsi="Times New Roman" w:cs="Times New Roman"/>
          <w:sz w:val="72"/>
          <w:szCs w:val="72"/>
        </w:rPr>
        <w:br/>
        <w:t>Л</w:t>
      </w:r>
      <w:proofErr w:type="gramEnd"/>
      <w:r w:rsidRPr="005867D1">
        <w:rPr>
          <w:rFonts w:ascii="Times New Roman" w:eastAsia="Times New Roman" w:hAnsi="Times New Roman" w:cs="Times New Roman"/>
          <w:sz w:val="72"/>
          <w:szCs w:val="72"/>
        </w:rPr>
        <w:t>ечил в глуши лесной.</w:t>
      </w:r>
      <w:r w:rsidRPr="005867D1">
        <w:rPr>
          <w:rFonts w:ascii="Times New Roman" w:eastAsia="Times New Roman" w:hAnsi="Times New Roman" w:cs="Times New Roman"/>
          <w:sz w:val="72"/>
          <w:szCs w:val="72"/>
        </w:rPr>
        <w:br/>
      </w:r>
      <w:r>
        <w:rPr>
          <w:rFonts w:ascii="Times New Roman" w:eastAsia="Times New Roman" w:hAnsi="Times New Roman" w:cs="Times New Roman"/>
          <w:sz w:val="72"/>
          <w:szCs w:val="72"/>
        </w:rPr>
        <w:t xml:space="preserve">                          </w:t>
      </w:r>
      <w:r>
        <w:rPr>
          <w:rFonts w:ascii="Times New Roman" w:eastAsia="Times New Roman" w:hAnsi="Times New Roman" w:cs="Times New Roman"/>
          <w:sz w:val="48"/>
          <w:szCs w:val="48"/>
        </w:rPr>
        <w:t>В.Рождественский</w:t>
      </w:r>
      <w:r w:rsidRPr="005867D1">
        <w:rPr>
          <w:rFonts w:ascii="Times New Roman" w:eastAsia="Times New Roman" w:hAnsi="Times New Roman" w:cs="Times New Roman"/>
          <w:sz w:val="48"/>
          <w:szCs w:val="48"/>
        </w:rPr>
        <w:br/>
      </w:r>
    </w:p>
    <w:p w:rsidR="005F6E08" w:rsidRDefault="005F6E08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5F6E08" w:rsidRDefault="005F6E08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72413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  <w:r w:rsidRPr="00402F4E">
        <w:rPr>
          <w:rFonts w:ascii="Times New Roman" w:hAnsi="Times New Roman" w:cs="Times New Roman"/>
          <w:sz w:val="144"/>
          <w:szCs w:val="144"/>
        </w:rPr>
        <w:t>Морфологи</w:t>
      </w: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5F6E08" w:rsidRDefault="005F6E08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Историки</w:t>
      </w: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Географы</w:t>
      </w: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Исследователи</w:t>
      </w: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02F4E" w:rsidRDefault="00402F4E" w:rsidP="00402F4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DB14EC" w:rsidRPr="00B548DE" w:rsidRDefault="00402F4E" w:rsidP="00B548DE">
      <w:pPr>
        <w:jc w:val="center"/>
        <w:rPr>
          <w:rFonts w:ascii="Times New Roman" w:hAnsi="Times New Roman" w:cs="Times New Roman"/>
          <w:sz w:val="120"/>
          <w:szCs w:val="120"/>
        </w:rPr>
      </w:pPr>
      <w:r w:rsidRPr="00402F4E">
        <w:rPr>
          <w:rFonts w:ascii="Times New Roman" w:hAnsi="Times New Roman" w:cs="Times New Roman"/>
          <w:sz w:val="120"/>
          <w:szCs w:val="120"/>
        </w:rPr>
        <w:t>Промышленник</w:t>
      </w:r>
    </w:p>
    <w:sectPr w:rsidR="00DB14EC" w:rsidRPr="00B548DE" w:rsidSect="0047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507"/>
    <w:multiLevelType w:val="multilevel"/>
    <w:tmpl w:val="0594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60D10"/>
    <w:multiLevelType w:val="multilevel"/>
    <w:tmpl w:val="AE0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834E5"/>
    <w:multiLevelType w:val="multilevel"/>
    <w:tmpl w:val="09F0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B6D1B"/>
    <w:multiLevelType w:val="multilevel"/>
    <w:tmpl w:val="E92E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03D57"/>
    <w:multiLevelType w:val="multilevel"/>
    <w:tmpl w:val="F44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A2C39"/>
    <w:multiLevelType w:val="multilevel"/>
    <w:tmpl w:val="A0E2A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67799"/>
    <w:multiLevelType w:val="multilevel"/>
    <w:tmpl w:val="F212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13840"/>
    <w:multiLevelType w:val="multilevel"/>
    <w:tmpl w:val="54D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F287A"/>
    <w:multiLevelType w:val="multilevel"/>
    <w:tmpl w:val="2F30C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7073C"/>
    <w:multiLevelType w:val="multilevel"/>
    <w:tmpl w:val="8706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5627C"/>
    <w:multiLevelType w:val="multilevel"/>
    <w:tmpl w:val="D78465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17CC5"/>
    <w:multiLevelType w:val="multilevel"/>
    <w:tmpl w:val="CC1A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60727"/>
    <w:multiLevelType w:val="multilevel"/>
    <w:tmpl w:val="0BE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936D7"/>
    <w:multiLevelType w:val="multilevel"/>
    <w:tmpl w:val="1822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F5CAE"/>
    <w:multiLevelType w:val="multilevel"/>
    <w:tmpl w:val="A46C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0733C"/>
    <w:multiLevelType w:val="multilevel"/>
    <w:tmpl w:val="3B5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16924"/>
    <w:multiLevelType w:val="multilevel"/>
    <w:tmpl w:val="CA5C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4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C38EB"/>
    <w:rsid w:val="000507B1"/>
    <w:rsid w:val="000528C7"/>
    <w:rsid w:val="0006092A"/>
    <w:rsid w:val="000E67B1"/>
    <w:rsid w:val="00156003"/>
    <w:rsid w:val="00157BD7"/>
    <w:rsid w:val="00162BE2"/>
    <w:rsid w:val="001A2EF8"/>
    <w:rsid w:val="00204829"/>
    <w:rsid w:val="002B2D5F"/>
    <w:rsid w:val="00326C5E"/>
    <w:rsid w:val="0034034F"/>
    <w:rsid w:val="003A4A27"/>
    <w:rsid w:val="00402F4E"/>
    <w:rsid w:val="00412B98"/>
    <w:rsid w:val="0046754E"/>
    <w:rsid w:val="00472413"/>
    <w:rsid w:val="004A2BAE"/>
    <w:rsid w:val="004F1249"/>
    <w:rsid w:val="005743C6"/>
    <w:rsid w:val="005867D1"/>
    <w:rsid w:val="005C5F82"/>
    <w:rsid w:val="005D08EA"/>
    <w:rsid w:val="005E6BA8"/>
    <w:rsid w:val="005F6E08"/>
    <w:rsid w:val="0062643E"/>
    <w:rsid w:val="00645FF4"/>
    <w:rsid w:val="00743A2D"/>
    <w:rsid w:val="008A18DF"/>
    <w:rsid w:val="008E5A5C"/>
    <w:rsid w:val="00926732"/>
    <w:rsid w:val="00930B71"/>
    <w:rsid w:val="009A4FF7"/>
    <w:rsid w:val="009F4FDE"/>
    <w:rsid w:val="00B062A7"/>
    <w:rsid w:val="00B10E8E"/>
    <w:rsid w:val="00B1387A"/>
    <w:rsid w:val="00B548DE"/>
    <w:rsid w:val="00B63EE3"/>
    <w:rsid w:val="00BD3EB5"/>
    <w:rsid w:val="00BD74F8"/>
    <w:rsid w:val="00C2578F"/>
    <w:rsid w:val="00C32AA3"/>
    <w:rsid w:val="00C50EAB"/>
    <w:rsid w:val="00CA2F6F"/>
    <w:rsid w:val="00CD7657"/>
    <w:rsid w:val="00CE066B"/>
    <w:rsid w:val="00DB112D"/>
    <w:rsid w:val="00DB14EC"/>
    <w:rsid w:val="00E34F39"/>
    <w:rsid w:val="00EC38EB"/>
    <w:rsid w:val="00ED624E"/>
    <w:rsid w:val="00F151BF"/>
    <w:rsid w:val="00F346A6"/>
    <w:rsid w:val="00F5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1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D999-F8AC-4EEA-97CD-4D574A0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2012-11-05T12:10:00Z</cp:lastPrinted>
  <dcterms:created xsi:type="dcterms:W3CDTF">2012-11-04T17:18:00Z</dcterms:created>
  <dcterms:modified xsi:type="dcterms:W3CDTF">2015-12-16T18:35:00Z</dcterms:modified>
</cp:coreProperties>
</file>