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8" w:rsidRPr="00DF65E9" w:rsidRDefault="00463358" w:rsidP="00463358">
      <w:pPr>
        <w:keepNext/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E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63358" w:rsidRPr="00DF65E9" w:rsidRDefault="00463358" w:rsidP="00463358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E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город Краснодар</w:t>
      </w:r>
    </w:p>
    <w:p w:rsidR="00463358" w:rsidRPr="00DF65E9" w:rsidRDefault="00463358" w:rsidP="00463358">
      <w:pPr>
        <w:pBdr>
          <w:bottom w:val="single" w:sz="6" w:space="1" w:color="auto"/>
        </w:pBd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E9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№ 16</w:t>
      </w:r>
    </w:p>
    <w:p w:rsidR="00463358" w:rsidRPr="00DF65E9" w:rsidRDefault="00463358" w:rsidP="00463358">
      <w:pPr>
        <w:keepNext/>
        <w:spacing w:line="240" w:lineRule="auto"/>
        <w:ind w:firstLine="709"/>
        <w:jc w:val="center"/>
        <w:outlineLvl w:val="1"/>
        <w:rPr>
          <w:rFonts w:ascii="Times New Roman" w:eastAsia="Times New Roman" w:hAnsi="Times New Roman"/>
          <w:i/>
          <w:szCs w:val="28"/>
          <w:lang w:eastAsia="ru-RU"/>
        </w:rPr>
      </w:pPr>
      <w:r w:rsidRPr="00DF65E9">
        <w:rPr>
          <w:rFonts w:ascii="Times New Roman" w:eastAsia="Times New Roman" w:hAnsi="Times New Roman"/>
          <w:i/>
          <w:szCs w:val="28"/>
          <w:lang w:eastAsia="ru-RU"/>
        </w:rPr>
        <w:t xml:space="preserve">350047, г. Краснодар, ул. </w:t>
      </w:r>
      <w:proofErr w:type="gramStart"/>
      <w:r w:rsidRPr="00DF65E9">
        <w:rPr>
          <w:rFonts w:ascii="Times New Roman" w:eastAsia="Times New Roman" w:hAnsi="Times New Roman"/>
          <w:i/>
          <w:szCs w:val="28"/>
          <w:lang w:eastAsia="ru-RU"/>
        </w:rPr>
        <w:t>Темрюкская</w:t>
      </w:r>
      <w:proofErr w:type="gramEnd"/>
      <w:r w:rsidRPr="00DF65E9">
        <w:rPr>
          <w:rFonts w:ascii="Times New Roman" w:eastAsia="Times New Roman" w:hAnsi="Times New Roman"/>
          <w:i/>
          <w:szCs w:val="28"/>
          <w:lang w:eastAsia="ru-RU"/>
        </w:rPr>
        <w:t>, д. 68, тел. 222-30-87</w:t>
      </w:r>
    </w:p>
    <w:p w:rsidR="00463358" w:rsidRPr="00DF65E9" w:rsidRDefault="00463358" w:rsidP="00463358">
      <w:pPr>
        <w:spacing w:line="240" w:lineRule="auto"/>
        <w:ind w:firstLine="709"/>
        <w:jc w:val="center"/>
        <w:rPr>
          <w:rFonts w:ascii="Times New Roman" w:eastAsia="Times New Roman" w:hAnsi="Times New Roman"/>
          <w:i/>
          <w:szCs w:val="28"/>
          <w:u w:val="single"/>
          <w:lang w:eastAsia="ru-RU"/>
        </w:rPr>
      </w:pPr>
      <w:r w:rsidRPr="00DF65E9">
        <w:rPr>
          <w:rFonts w:ascii="Times New Roman" w:eastAsia="Times New Roman" w:hAnsi="Times New Roman"/>
          <w:i/>
          <w:szCs w:val="28"/>
          <w:u w:val="single"/>
          <w:lang w:val="en-US" w:eastAsia="ru-RU"/>
        </w:rPr>
        <w:t>school</w:t>
      </w:r>
      <w:r w:rsidRPr="00DF65E9">
        <w:rPr>
          <w:rFonts w:ascii="Times New Roman" w:eastAsia="Times New Roman" w:hAnsi="Times New Roman"/>
          <w:i/>
          <w:szCs w:val="28"/>
          <w:u w:val="single"/>
          <w:lang w:eastAsia="ru-RU"/>
        </w:rPr>
        <w:t>16@</w:t>
      </w:r>
      <w:proofErr w:type="spellStart"/>
      <w:r w:rsidRPr="00DF65E9">
        <w:rPr>
          <w:rFonts w:ascii="Times New Roman" w:eastAsia="Times New Roman" w:hAnsi="Times New Roman"/>
          <w:i/>
          <w:szCs w:val="28"/>
          <w:u w:val="single"/>
          <w:lang w:val="en-US" w:eastAsia="ru-RU"/>
        </w:rPr>
        <w:t>kubannet</w:t>
      </w:r>
      <w:proofErr w:type="spellEnd"/>
      <w:r w:rsidRPr="00DF65E9">
        <w:rPr>
          <w:rFonts w:ascii="Times New Roman" w:eastAsia="Times New Roman" w:hAnsi="Times New Roman"/>
          <w:i/>
          <w:szCs w:val="28"/>
          <w:u w:val="single"/>
          <w:lang w:eastAsia="ru-RU"/>
        </w:rPr>
        <w:t>.</w:t>
      </w:r>
      <w:proofErr w:type="spellStart"/>
      <w:r w:rsidRPr="00DF65E9">
        <w:rPr>
          <w:rFonts w:ascii="Times New Roman" w:eastAsia="Times New Roman" w:hAnsi="Times New Roman"/>
          <w:i/>
          <w:szCs w:val="28"/>
          <w:u w:val="single"/>
          <w:lang w:val="en-US" w:eastAsia="ru-RU"/>
        </w:rPr>
        <w:t>ru</w:t>
      </w:r>
      <w:proofErr w:type="spellEnd"/>
    </w:p>
    <w:p w:rsidR="00463358" w:rsidRPr="00DF65E9" w:rsidRDefault="00463358" w:rsidP="00463358">
      <w:pPr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02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УТВЕРЖДЕНО</w:t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02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 педсовета протокол № 1</w:t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02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</w:t>
      </w:r>
      <w:r w:rsidR="00A74D4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F5D5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27.08.2015</w:t>
      </w:r>
      <w:r w:rsidR="00A45C0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5C02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года</w:t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02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председатель педсовета</w:t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директор</w:t>
      </w:r>
      <w:r w:rsidRPr="005C02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МБОУ СОШ №16</w:t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C43176" w:rsidRPr="005C0275" w:rsidRDefault="007B12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2B8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F82B8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Pr="00F82B8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ab/>
      </w:r>
      <w:r w:rsidR="00C431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Т.В. Ищенко</w:t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176" w:rsidRPr="005C0275" w:rsidRDefault="00C43176" w:rsidP="00C4317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5C0275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РАБОЧАЯ  ПРОГРАММА</w:t>
      </w:r>
    </w:p>
    <w:p w:rsidR="00C43176" w:rsidRPr="005C0275" w:rsidRDefault="00C43176" w:rsidP="00C431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43176" w:rsidRPr="005C0275" w:rsidRDefault="00C43176" w:rsidP="00C4317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3176" w:rsidRPr="00463358" w:rsidRDefault="00C43176" w:rsidP="00C43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</w:t>
      </w:r>
      <w:r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463358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курсу</w:t>
      </w:r>
      <w:r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алгебра и начала</w:t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анализа</w:t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C0275">
        <w:rPr>
          <w:rFonts w:ascii="Times New Roman" w:eastAsia="Times New Roman" w:hAnsi="Times New Roman" w:cs="Times New Roman"/>
          <w:sz w:val="18"/>
          <w:szCs w:val="20"/>
          <w:lang w:eastAsia="ru-RU"/>
        </w:rPr>
        <w:t>(указать предмет, курс, модуль)</w:t>
      </w:r>
    </w:p>
    <w:p w:rsidR="00C43176" w:rsidRPr="005C0275" w:rsidRDefault="00C43176" w:rsidP="00C4317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3176" w:rsidRPr="005C0275" w:rsidRDefault="00DF5D56" w:rsidP="00C4317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</w:t>
      </w:r>
      <w:r w:rsidR="00C43176" w:rsidRPr="005C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(класс) </w:t>
      </w:r>
      <w:r w:rsidR="00C43176"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C43176"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среднее (полное</w:t>
      </w:r>
      <w:proofErr w:type="gramStart"/>
      <w:r w:rsidR="00534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)</w:t>
      </w:r>
      <w:proofErr w:type="gramEnd"/>
      <w:r w:rsidR="00534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общее,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-11</w:t>
      </w:r>
      <w:r w:rsidR="00534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C43176" w:rsidRPr="005C0275" w:rsidRDefault="00C43176" w:rsidP="00C4317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176" w:rsidRPr="005C0275" w:rsidRDefault="00C43176" w:rsidP="00C43176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9010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. </w:t>
      </w:r>
    </w:p>
    <w:p w:rsidR="003A577F" w:rsidRPr="003A577F" w:rsidRDefault="00C43176" w:rsidP="00C4317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    </w:t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5C02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7B1276" w:rsidRPr="00DF5D56" w:rsidRDefault="00C43176" w:rsidP="00DF5D5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C0275">
        <w:rPr>
          <w:rFonts w:ascii="Times New Roman" w:eastAsia="Times New Roman" w:hAnsi="Times New Roman" w:cs="Times New Roman"/>
          <w:sz w:val="18"/>
          <w:szCs w:val="20"/>
          <w:lang w:eastAsia="ru-RU"/>
        </w:rPr>
        <w:t>(базовый, профильный)</w:t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3A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5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027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A45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Шаталова Галина Витальевна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176" w:rsidRDefault="00C43176" w:rsidP="00C43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5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ав</w:t>
      </w:r>
      <w:r w:rsidR="00534852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торской программы Е.</w:t>
      </w:r>
      <w:r w:rsidR="002B54F3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534852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А.</w:t>
      </w:r>
      <w:r w:rsidR="002B54F3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534852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Семенко</w:t>
      </w:r>
    </w:p>
    <w:p w:rsidR="00534852" w:rsidRPr="003707EB" w:rsidRDefault="00534852" w:rsidP="00534852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8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Примерная программа для общеобразовательных школ. Математика в 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X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</w:rPr>
        <w:t>-XI классах дл</w:t>
      </w:r>
      <w:r w:rsidR="00A45C0E">
        <w:rPr>
          <w:rFonts w:ascii="Times New Roman" w:hAnsi="Times New Roman" w:cs="Times New Roman"/>
          <w:color w:val="000000"/>
          <w:sz w:val="28"/>
          <w:szCs w:val="28"/>
          <w:u w:val="single"/>
        </w:rPr>
        <w:t>я ОУ Краснодарского края на 2014-2015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учебный год», разработанная кафедрой физико-математических дисциплин информатики ККИДППО, которая размещена на сайте 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idppo</w:t>
      </w:r>
      <w:proofErr w:type="spellEnd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kubannet</w:t>
      </w:r>
      <w:proofErr w:type="spellEnd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ru</w:t>
      </w:r>
      <w:proofErr w:type="spellEnd"/>
      <w:r w:rsidR="003707E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</w:p>
    <w:p w:rsidR="00C43176" w:rsidRPr="005C027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422" w:rsidRDefault="002B3422">
      <w:r>
        <w:br w:type="page"/>
      </w:r>
    </w:p>
    <w:p w:rsidR="00E41AB2" w:rsidRPr="00DF65E9" w:rsidRDefault="00E41AB2" w:rsidP="00E41AB2">
      <w:pPr>
        <w:keepNext/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E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E41AB2" w:rsidRPr="00DF65E9" w:rsidRDefault="00E41AB2" w:rsidP="00E41AB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E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город Краснодар</w:t>
      </w:r>
    </w:p>
    <w:p w:rsidR="00E41AB2" w:rsidRPr="00DF65E9" w:rsidRDefault="00E41AB2" w:rsidP="00E41AB2">
      <w:pPr>
        <w:pBdr>
          <w:bottom w:val="single" w:sz="6" w:space="1" w:color="auto"/>
        </w:pBd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5E9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№ 16</w:t>
      </w:r>
    </w:p>
    <w:p w:rsidR="00E41AB2" w:rsidRPr="00DF65E9" w:rsidRDefault="00E41AB2" w:rsidP="00E41AB2">
      <w:pPr>
        <w:keepNext/>
        <w:spacing w:line="240" w:lineRule="auto"/>
        <w:ind w:firstLine="709"/>
        <w:jc w:val="center"/>
        <w:outlineLvl w:val="1"/>
        <w:rPr>
          <w:rFonts w:ascii="Times New Roman" w:eastAsia="Times New Roman" w:hAnsi="Times New Roman"/>
          <w:i/>
          <w:szCs w:val="28"/>
          <w:lang w:eastAsia="ru-RU"/>
        </w:rPr>
      </w:pPr>
      <w:r w:rsidRPr="00DF65E9">
        <w:rPr>
          <w:rFonts w:ascii="Times New Roman" w:eastAsia="Times New Roman" w:hAnsi="Times New Roman"/>
          <w:i/>
          <w:szCs w:val="28"/>
          <w:lang w:eastAsia="ru-RU"/>
        </w:rPr>
        <w:t xml:space="preserve">350047, г. Краснодар, ул. </w:t>
      </w:r>
      <w:proofErr w:type="gramStart"/>
      <w:r w:rsidRPr="00DF65E9">
        <w:rPr>
          <w:rFonts w:ascii="Times New Roman" w:eastAsia="Times New Roman" w:hAnsi="Times New Roman"/>
          <w:i/>
          <w:szCs w:val="28"/>
          <w:lang w:eastAsia="ru-RU"/>
        </w:rPr>
        <w:t>Темрюкская</w:t>
      </w:r>
      <w:proofErr w:type="gramEnd"/>
      <w:r w:rsidRPr="00DF65E9">
        <w:rPr>
          <w:rFonts w:ascii="Times New Roman" w:eastAsia="Times New Roman" w:hAnsi="Times New Roman"/>
          <w:i/>
          <w:szCs w:val="28"/>
          <w:lang w:eastAsia="ru-RU"/>
        </w:rPr>
        <w:t>, д. 68, тел. 222-30-87</w:t>
      </w:r>
    </w:p>
    <w:p w:rsidR="00E41AB2" w:rsidRPr="00DF65E9" w:rsidRDefault="00E41AB2" w:rsidP="00E41AB2">
      <w:pPr>
        <w:spacing w:line="240" w:lineRule="auto"/>
        <w:ind w:firstLine="709"/>
        <w:jc w:val="center"/>
        <w:rPr>
          <w:rFonts w:ascii="Times New Roman" w:eastAsia="Times New Roman" w:hAnsi="Times New Roman"/>
          <w:i/>
          <w:szCs w:val="28"/>
          <w:u w:val="single"/>
          <w:lang w:eastAsia="ru-RU"/>
        </w:rPr>
      </w:pPr>
      <w:r w:rsidRPr="00DF65E9">
        <w:rPr>
          <w:rFonts w:ascii="Times New Roman" w:eastAsia="Times New Roman" w:hAnsi="Times New Roman"/>
          <w:i/>
          <w:szCs w:val="28"/>
          <w:u w:val="single"/>
          <w:lang w:val="en-US" w:eastAsia="ru-RU"/>
        </w:rPr>
        <w:t>school</w:t>
      </w:r>
      <w:r w:rsidRPr="00DF65E9">
        <w:rPr>
          <w:rFonts w:ascii="Times New Roman" w:eastAsia="Times New Roman" w:hAnsi="Times New Roman"/>
          <w:i/>
          <w:szCs w:val="28"/>
          <w:u w:val="single"/>
          <w:lang w:eastAsia="ru-RU"/>
        </w:rPr>
        <w:t>16@</w:t>
      </w:r>
      <w:proofErr w:type="spellStart"/>
      <w:r w:rsidRPr="00DF65E9">
        <w:rPr>
          <w:rFonts w:ascii="Times New Roman" w:eastAsia="Times New Roman" w:hAnsi="Times New Roman"/>
          <w:i/>
          <w:szCs w:val="28"/>
          <w:u w:val="single"/>
          <w:lang w:val="en-US" w:eastAsia="ru-RU"/>
        </w:rPr>
        <w:t>kubannet</w:t>
      </w:r>
      <w:proofErr w:type="spellEnd"/>
      <w:r w:rsidRPr="00DF65E9">
        <w:rPr>
          <w:rFonts w:ascii="Times New Roman" w:eastAsia="Times New Roman" w:hAnsi="Times New Roman"/>
          <w:i/>
          <w:szCs w:val="28"/>
          <w:u w:val="single"/>
          <w:lang w:eastAsia="ru-RU"/>
        </w:rPr>
        <w:t>.</w:t>
      </w:r>
      <w:proofErr w:type="spellStart"/>
      <w:r w:rsidRPr="00DF65E9">
        <w:rPr>
          <w:rFonts w:ascii="Times New Roman" w:eastAsia="Times New Roman" w:hAnsi="Times New Roman"/>
          <w:i/>
          <w:szCs w:val="28"/>
          <w:u w:val="single"/>
          <w:lang w:val="en-US" w:eastAsia="ru-RU"/>
        </w:rPr>
        <w:t>ru</w:t>
      </w:r>
      <w:proofErr w:type="spellEnd"/>
    </w:p>
    <w:p w:rsidR="00E41AB2" w:rsidRDefault="00E41AB2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УМР</w:t>
      </w: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070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1C6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Никифоренко</w:t>
      </w:r>
    </w:p>
    <w:p w:rsidR="00C43176" w:rsidRPr="00F07035" w:rsidRDefault="00E41AB2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«26</w:t>
      </w:r>
      <w:r w:rsidR="00C43176" w:rsidRPr="00F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43176" w:rsidRPr="00F070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 w:rsidR="00A4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176" w:rsidRPr="00F07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</w:pPr>
      <w:r w:rsidRPr="00F07035"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</w:pPr>
      <w:r w:rsidRPr="00F07035">
        <w:rPr>
          <w:rFonts w:ascii="Times New Roman" w:eastAsia="Times New Roman" w:hAnsi="Times New Roman" w:cs="Times New Roman"/>
          <w:bCs/>
          <w:color w:val="000000"/>
          <w:sz w:val="40"/>
          <w:szCs w:val="34"/>
          <w:lang w:eastAsia="ru-RU"/>
        </w:rPr>
        <w:t>ПЛАНИРОВАНИЕ</w:t>
      </w: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070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</w:t>
      </w:r>
      <w:r w:rsidRPr="00F070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463358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курсу</w:t>
      </w:r>
      <w:r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E41AB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алгебра и начала</w:t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анализа</w:t>
      </w:r>
      <w:r w:rsidR="00534852" w:rsidRPr="004633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</w:p>
    <w:p w:rsidR="00C43176" w:rsidRPr="00E41AB2" w:rsidRDefault="00C43176" w:rsidP="00E41AB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4852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Класс</w:t>
      </w:r>
      <w:r w:rsidRPr="00534852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ab/>
      </w:r>
      <w:r w:rsidRPr="00534852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ab/>
      </w:r>
      <w:r w:rsidRPr="00534852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ab/>
      </w:r>
      <w:r w:rsidR="00E41AB2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 xml:space="preserve">            11</w:t>
      </w:r>
      <w:r w:rsidR="00DF5D56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 xml:space="preserve"> «</w:t>
      </w:r>
      <w:r w:rsidR="00E41AB2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 xml:space="preserve"> Б </w:t>
      </w:r>
      <w:r w:rsidR="00534852" w:rsidRPr="00534852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»</w:t>
      </w:r>
      <w:r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="00534852"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="00534852" w:rsidRPr="00534852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F070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Учитель  </w:t>
      </w:r>
      <w:r w:rsidRPr="00F0703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A45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Шаталова Галина Витальевна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C43176" w:rsidRPr="00F07035" w:rsidRDefault="00C43176" w:rsidP="00C4317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43176" w:rsidRDefault="00C43176" w:rsidP="00C4317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070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Количество часов: всего </w:t>
      </w:r>
      <w:r w:rsidR="00534852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102</w:t>
      </w:r>
      <w:r w:rsidRPr="00F070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часа; в неделю</w:t>
      </w:r>
      <w:r w:rsidR="00534852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3 </w:t>
      </w:r>
      <w:r w:rsidRPr="00F070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</w:t>
      </w:r>
      <w:r w:rsidR="005348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E41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E41AB2" w:rsidRPr="00F07035" w:rsidRDefault="00E41AB2" w:rsidP="00C4317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176" w:rsidRPr="00F07035" w:rsidRDefault="00C43176" w:rsidP="00C43176">
      <w:pPr>
        <w:keepNext/>
        <w:keepLines/>
        <w:widowControl w:val="0"/>
        <w:autoSpaceDE w:val="0"/>
        <w:autoSpaceDN w:val="0"/>
        <w:adjustRightInd w:val="0"/>
        <w:ind w:right="567"/>
        <w:outlineLvl w:val="1"/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</w:pPr>
      <w:r w:rsidRPr="00F0703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Планирование составлено на основе </w:t>
      </w:r>
      <w:r w:rsidR="00DF5D5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</w:t>
      </w:r>
      <w:r w:rsidR="00DF5D56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 xml:space="preserve">рабочей программы </w:t>
      </w:r>
      <w:r w:rsidR="00534852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 xml:space="preserve"> </w:t>
      </w:r>
      <w:proofErr w:type="gramStart"/>
      <w:r w:rsidR="00534852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по</w:t>
      </w:r>
      <w:proofErr w:type="gramEnd"/>
      <w:r w:rsidR="00534852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ab/>
      </w:r>
      <w:r w:rsidR="00534852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ab/>
      </w:r>
    </w:p>
    <w:p w:rsidR="00C43176" w:rsidRDefault="00534852" w:rsidP="00C43176">
      <w:pPr>
        <w:keepNext/>
        <w:keepLines/>
        <w:widowControl w:val="0"/>
        <w:autoSpaceDE w:val="0"/>
        <w:autoSpaceDN w:val="0"/>
        <w:adjustRightInd w:val="0"/>
        <w:ind w:righ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 xml:space="preserve">предмету </w:t>
      </w:r>
      <w:r w:rsidR="00E41AB2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алгебра и начала анализа</w:t>
      </w:r>
      <w:r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 xml:space="preserve"> </w:t>
      </w:r>
      <w:r w:rsidR="001837C4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Шаталовой Галины Витальевны</w:t>
      </w:r>
      <w:r w:rsidR="00C43176" w:rsidRPr="00F07035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, утвержденной решением педагогического со</w:t>
      </w:r>
      <w:r w:rsidR="00DF5D56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>вета, протокол № 1 от 27.08.2015</w:t>
      </w:r>
      <w:r w:rsidR="00C43176" w:rsidRPr="00F07035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 xml:space="preserve"> года</w:t>
      </w:r>
      <w:r w:rsidR="00463358"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  <w:tab/>
      </w:r>
    </w:p>
    <w:p w:rsidR="00DF5D56" w:rsidRDefault="00DF5D56" w:rsidP="00C43176">
      <w:pPr>
        <w:keepNext/>
        <w:keepLines/>
        <w:widowControl w:val="0"/>
        <w:autoSpaceDE w:val="0"/>
        <w:autoSpaceDN w:val="0"/>
        <w:adjustRightInd w:val="0"/>
        <w:ind w:righ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6"/>
          <w:u w:val="single"/>
          <w:lang w:eastAsia="ru-RU"/>
        </w:rPr>
      </w:pPr>
    </w:p>
    <w:p w:rsidR="00DF5D56" w:rsidRDefault="00DF5D56" w:rsidP="00DF5D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DF5D5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Планирование составлено на основе: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авторской программы Е. А. Семенко</w:t>
      </w:r>
    </w:p>
    <w:p w:rsidR="00DF5D56" w:rsidRPr="00534852" w:rsidRDefault="00DF5D56" w:rsidP="00DF5D56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8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Примерная программа для общеобразовательных школ. Математика в 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X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</w:rPr>
        <w:t>-XI классах дл</w:t>
      </w:r>
      <w:r w:rsidR="00E41AB2">
        <w:rPr>
          <w:rFonts w:ascii="Times New Roman" w:hAnsi="Times New Roman" w:cs="Times New Roman"/>
          <w:color w:val="000000"/>
          <w:sz w:val="28"/>
          <w:szCs w:val="28"/>
          <w:u w:val="single"/>
        </w:rPr>
        <w:t>я ОУ Краснодарского края на 2015-2016</w:t>
      </w:r>
      <w:r w:rsidRPr="005348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учебный год», разработанная кафедрой физико-математических дисциплин информатики ККИДППО, которая размещена на сайте 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idppo</w:t>
      </w:r>
      <w:proofErr w:type="spellEnd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kubannet</w:t>
      </w:r>
      <w:proofErr w:type="spellEnd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>ru</w:t>
      </w:r>
      <w:proofErr w:type="spellEnd"/>
      <w:r w:rsidR="0046335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46335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46335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  <w:r w:rsidR="0046335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ab/>
      </w:r>
    </w:p>
    <w:p w:rsidR="00DF5D56" w:rsidRPr="005C0275" w:rsidRDefault="00DF5D56" w:rsidP="00DF5D56">
      <w:pPr>
        <w:widowControl w:val="0"/>
        <w:shd w:val="clear" w:color="auto" w:fill="FFFFFF"/>
        <w:autoSpaceDE w:val="0"/>
        <w:autoSpaceDN w:val="0"/>
        <w:adjustRightInd w:val="0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D56" w:rsidRDefault="00DF5D56" w:rsidP="00C43176">
      <w:pPr>
        <w:keepNext/>
        <w:keepLines/>
        <w:widowControl w:val="0"/>
        <w:autoSpaceDE w:val="0"/>
        <w:autoSpaceDN w:val="0"/>
        <w:adjustRightInd w:val="0"/>
        <w:ind w:righ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41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E41A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ФКГОС-2004</w:t>
      </w:r>
    </w:p>
    <w:p w:rsidR="00E41AB2" w:rsidRPr="00E41AB2" w:rsidRDefault="00E41AB2" w:rsidP="00C43176">
      <w:pPr>
        <w:keepNext/>
        <w:keepLines/>
        <w:widowControl w:val="0"/>
        <w:autoSpaceDE w:val="0"/>
        <w:autoSpaceDN w:val="0"/>
        <w:adjustRightInd w:val="0"/>
        <w:ind w:righ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D56" w:rsidRPr="00E41AB2" w:rsidRDefault="00DF5D5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r w:rsidRPr="00E41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«Алгебра и начала матема</w:t>
      </w:r>
      <w:r w:rsidR="00463358" w:rsidRPr="00E41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тического анализа 10-11 класс»,</w:t>
      </w:r>
      <w:r w:rsidRPr="00E41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B3422" w:rsidRDefault="00DF5D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Мордкович А.Г.</w:t>
      </w:r>
      <w:r w:rsidR="00463358" w:rsidRPr="00E41A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М.Мнемозина,2011-2014 г.</w:t>
      </w:r>
      <w:r w:rsidR="002B342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3176" w:rsidRPr="00DF5D56" w:rsidRDefault="00DF5D56" w:rsidP="00DF5D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C43176"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34852" w:rsidRPr="00534852" w:rsidRDefault="00534852" w:rsidP="00534852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852" w:rsidRDefault="00534852" w:rsidP="005348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852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2D3CAD">
        <w:rPr>
          <w:rFonts w:ascii="Times New Roman" w:hAnsi="Times New Roman" w:cs="Times New Roman"/>
          <w:sz w:val="28"/>
          <w:szCs w:val="28"/>
        </w:rPr>
        <w:t xml:space="preserve"> </w:t>
      </w:r>
      <w:r w:rsidRPr="00534852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r w:rsidRPr="00534852">
        <w:rPr>
          <w:rFonts w:ascii="Times New Roman" w:hAnsi="Times New Roman" w:cs="Times New Roman"/>
          <w:color w:val="000000"/>
          <w:sz w:val="28"/>
          <w:szCs w:val="28"/>
        </w:rPr>
        <w:t xml:space="preserve">  примерной программы для общеобразовательных школ. Математика в </w:t>
      </w:r>
      <w:r w:rsidRPr="00534852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534852">
        <w:rPr>
          <w:rFonts w:ascii="Times New Roman" w:hAnsi="Times New Roman" w:cs="Times New Roman"/>
          <w:color w:val="000000"/>
          <w:sz w:val="28"/>
          <w:szCs w:val="28"/>
        </w:rPr>
        <w:t xml:space="preserve">-XI классах для ОУ Краснодарского </w:t>
      </w:r>
      <w:r w:rsidR="00A45C0E">
        <w:rPr>
          <w:rFonts w:ascii="Times New Roman" w:hAnsi="Times New Roman" w:cs="Times New Roman"/>
          <w:color w:val="000000"/>
          <w:sz w:val="28"/>
          <w:szCs w:val="28"/>
        </w:rPr>
        <w:t>края на 2014-2015</w:t>
      </w:r>
      <w:r w:rsidRPr="0053485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разработанная кафедрой физико-математических дисциплин информатики ККИДППО, которая размещена на сайте 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idppo</w:t>
      </w:r>
      <w:proofErr w:type="spellEnd"/>
      <w:r w:rsidRPr="0053485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kubannet</w:t>
      </w:r>
      <w:proofErr w:type="spellEnd"/>
      <w:r w:rsidRPr="0053485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Pr="0053485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</w:t>
      </w:r>
      <w:proofErr w:type="spellEnd"/>
      <w:r w:rsidRPr="00534852">
        <w:rPr>
          <w:rFonts w:ascii="Times New Roman" w:hAnsi="Times New Roman" w:cs="Times New Roman"/>
          <w:sz w:val="28"/>
          <w:szCs w:val="28"/>
        </w:rPr>
        <w:t>.</w:t>
      </w: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обучения математике </w:t>
      </w: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общеобразовательной школе определяются её ролью в развитии общества в целом и формировании личности каждого отдельного человека. К ним</w:t>
      </w:r>
      <w:r w:rsidRPr="00DF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относятся: </w:t>
      </w:r>
    </w:p>
    <w:p w:rsidR="00DF5D56" w:rsidRPr="00DF5D56" w:rsidRDefault="00DF5D56" w:rsidP="00DF5D5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DF5D56" w:rsidRPr="00DF5D56" w:rsidRDefault="00DF5D56" w:rsidP="00DF5D5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DF5D56" w:rsidRPr="00DF5D56" w:rsidRDefault="00DF5D56" w:rsidP="00DF5D5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F5D56" w:rsidRPr="00DF5D56" w:rsidRDefault="00DF5D56" w:rsidP="00DF5D5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 </w:t>
      </w: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положением организации школьного математического образования является уровневая дифференциация обучения. Осваивая общий курс математики, одни школьники в своих результатах ограничиваются уровнем обязательной подготовки, зафиксированной в стандарте образования,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время, каждый учащийся имеет право самостоятельно решить, ограничиться этим уровнем или же продвигаться дальше. Следует всемерно способствовать удовлетворению потребностей и запросов школьников, проявляющих интерес, склонности и способности к математике. Для таких школьников следует разрабатывать индивидуальные программы и задания, их необходимо привлекать к участию в математических кружках, олимпиадах, факультативных занятиях, рекомендовать дополнительную литературу. Развитие интереса к математике является важнейшей целью учителя.</w:t>
      </w: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успешной работы учителя служит качество математической подготовки школьников, выполнение поставленных образовательных и воспитательных задач, а не формальное использование какого-то метода, приема или средства обучения.</w:t>
      </w: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отличие предложенной программы от всех программ, представленных в сборниках, в последовательности изложения материала. Это связано с тем, что в результате эксперимента по введению единого государственного экзамена по математике в нашем крае выявлены недостатки в изучении тем «Логарифмическая функция», «Логарифмические уравнения», «Логарифмические неравенства». Отмечено, что учащиеся, изучавшие эти темы в 10 классе, на ЕГЭ справились с заданиями, проверяющими усвоение этих тем, лучше, нежели школьники, изучившие указанные темы лишь в 11 классе. </w:t>
      </w: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единого образовательного пространства и для управления качеством математического образования на Кубани необходима единая программа. </w:t>
      </w:r>
    </w:p>
    <w:p w:rsidR="00DF5D56" w:rsidRP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подробное изучение тригонометрии в 10 классе, а также изучение степенной, показательной и логарифмической функций. При этом знакомство с решением показательных и логарифмических уравнений и неравенств в 10 классе происходит на базовом уровне (т.е. рассматриваются простейшие уравнения и неравенства). </w:t>
      </w:r>
    </w:p>
    <w:p w:rsidR="00DF5D56" w:rsidRDefault="00DF5D5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классе программой предусматривается возврат к темам «Показательные и логарифмические уравнения и их системы», «Показательные и логарифмические неравенства и их системы». Это позволит учащимся, слабо усвоившим соответствующие темы в 10 классе, еще раз вернуться к ним, а учащимся, которые хорошо усвоили эти темы на базовом уровне, можно предлагать задачи повышенного и высокого уровня сложности. В 11 класс перенесены все элементы математического анализа. Предполагается, что на протяжении 10 класса, параллельно с изучением новых тем, будет проводиться повторение курса алгебры основной школы, а в 11 классе в повторение будут включаться разделы, изученные в 10 классе. Таким образом, наиболее сложные для усвоения темы будут рассмотрены с учащимися дважды, что позволит им лучше подготовиться к итоговой аттестации. </w:t>
      </w:r>
    </w:p>
    <w:p w:rsidR="00EF2476" w:rsidRPr="00DF5D56" w:rsidRDefault="00EF2476" w:rsidP="00DF5D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2B" w:rsidRPr="00DF5D56" w:rsidRDefault="00822A2B" w:rsidP="00822A2B">
      <w:pPr>
        <w:spacing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УЧЕБНОГО ПРЕДМЕТА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</w:t>
      </w:r>
    </w:p>
    <w:p w:rsidR="00DF5D56" w:rsidRPr="00534852" w:rsidRDefault="00DF5D56" w:rsidP="0053485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176" w:rsidRPr="00822A2B" w:rsidRDefault="00822A2B" w:rsidP="00822A2B">
      <w:pPr>
        <w:snapToGrid w:val="0"/>
        <w:spacing w:line="26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C3">
        <w:rPr>
          <w:rFonts w:ascii="Times New Roman" w:hAnsi="Times New Roman" w:cs="Times New Roman"/>
          <w:sz w:val="28"/>
          <w:szCs w:val="28"/>
          <w:shd w:val="clear" w:color="auto" w:fill="FFFFFF"/>
        </w:rPr>
        <w:t>Алгебра и начала математического анализа - раздел </w:t>
      </w:r>
      <w:hyperlink r:id="rId9" w:history="1">
        <w:r w:rsidRPr="00D35D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математики</w:t>
        </w:r>
      </w:hyperlink>
      <w:r w:rsidRPr="00D35DC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можно грубо охарактеризовать как обобщение и расширение </w:t>
      </w:r>
      <w:hyperlink r:id="rId10" w:history="1">
        <w:r w:rsidRPr="00D35D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арифметики</w:t>
        </w:r>
      </w:hyperlink>
      <w:r w:rsidRPr="00D35DC3">
        <w:rPr>
          <w:rFonts w:ascii="Times New Roman" w:hAnsi="Times New Roman" w:cs="Times New Roman"/>
          <w:sz w:val="28"/>
          <w:szCs w:val="28"/>
          <w:shd w:val="clear" w:color="auto" w:fill="FFFFFF"/>
        </w:rPr>
        <w:t>. Слово «алгебра» также употребляется в названиях различных </w:t>
      </w:r>
      <w:hyperlink r:id="rId11" w:history="1">
        <w:r w:rsidRPr="00D35D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алгебраических систем</w:t>
        </w:r>
      </w:hyperlink>
      <w:r w:rsidRPr="00D35DC3">
        <w:rPr>
          <w:rFonts w:ascii="Times New Roman" w:hAnsi="Times New Roman" w:cs="Times New Roman"/>
          <w:sz w:val="28"/>
          <w:szCs w:val="28"/>
          <w:shd w:val="clear" w:color="auto" w:fill="FFFFFF"/>
        </w:rPr>
        <w:t>. В более широком смысле под алгеброй понимают раздел </w:t>
      </w:r>
      <w:hyperlink r:id="rId12" w:history="1">
        <w:r w:rsidRPr="00D35D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математики</w:t>
        </w:r>
      </w:hyperlink>
      <w:r w:rsidRPr="00D35DC3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посвящённый изучению операций над элементами множества произвольной природы, обобщающий обычные операции сложения и умножения чисел. Она необходима для практических значимых умений, формирования языка описания объектов окружающего мира, развития пространственно</w:t>
      </w:r>
      <w:r w:rsidR="00D35DC3" w:rsidRPr="00D35DC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35D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воображения и интуиции, математической культуры и эстетического </w:t>
      </w:r>
      <w:r w:rsidRPr="00822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 учащихся. </w:t>
      </w:r>
    </w:p>
    <w:p w:rsidR="00D35DC3" w:rsidRDefault="00D35DC3" w:rsidP="00C43176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2037" w:rsidRDefault="00A22037" w:rsidP="00C43176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ОПИСАНИЕ МЕСТА УЧЕБНОГО ПРЕДМЕТА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УРСА В УЧЕБНОМ ПЛАНЕ</w:t>
      </w:r>
    </w:p>
    <w:p w:rsidR="00A22037" w:rsidRDefault="00A22037" w:rsidP="00A220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федеральному базисному учебному плану для образовательных учреждени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Российской Федерации алгебра и начала анализа  в 10 классе изучается  3 часа в неделю, всего 102 часа</w:t>
      </w:r>
      <w:r w:rsidRPr="006A4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7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 учебных недели;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11 классе –</w:t>
      </w:r>
      <w:r w:rsidR="00CB7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часа в неделю,102 часа в год,34 учебных недели.</w:t>
      </w:r>
    </w:p>
    <w:p w:rsidR="00A22037" w:rsidRPr="006A48BA" w:rsidRDefault="00A22037" w:rsidP="00A220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2037" w:rsidRDefault="00A22037" w:rsidP="00C43176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A02" w:rsidRDefault="00200A02" w:rsidP="00C43176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3176" w:rsidRDefault="00A22037" w:rsidP="00C431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0E4AE5" w:rsidRDefault="000E4AE5" w:rsidP="00C431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10 КЛАССЕ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Повторение. </w:t>
      </w:r>
      <w:r w:rsid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рациональных уравнений (линейных, дробно – линейных и квадратных).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рациональных неравенств (линейных, дробно – линейных и квадратных) методом интервалов.</w:t>
      </w:r>
    </w:p>
    <w:p w:rsidR="00200A02" w:rsidRPr="00200A02" w:rsidRDefault="00200A02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Действительные числа.</w:t>
      </w:r>
      <w:r w:rsid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и целые числа. Признаки делимости. Рациональные, иррациональные и действительные числа. Свойства арифметических операций над действительными числами. Числовая (действительная) прямая. Модуль действительного числа.</w:t>
      </w:r>
    </w:p>
    <w:p w:rsidR="00200A02" w:rsidRPr="00200A02" w:rsidRDefault="00200A02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Тригонометрические выражения.</w:t>
      </w:r>
      <w:r w:rsid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(17 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числовой окружности. Радианное измерение углов.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синуса, косинуса, тангенса, котангенса любого действительного числа, связь этих определений с определениями тригонометрических функций, введенных в курсе планиметрии.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 между тригонометрическими функциями одного и того же аргумента (угла, числа). Знаки тригонометрических функций в зависимости от расположения точки, изображающей число на числовой окружности.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приведения, вывод, их применение.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сложения (косинус и синус суммы и разности двух углов), их применение.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двойных и </w:t>
      </w:r>
      <w:r w:rsidRPr="00200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половинных</w:t>
      </w:r>
      <w:r w:rsidRPr="00200A0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углов.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Формулы преобразования суммы тригонометрических функций в произведение и произведения в сумму</w: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основных тригонометрических формул к преобразованию выражений.</w:t>
      </w:r>
    </w:p>
    <w:p w:rsidR="00200A02" w:rsidRPr="00200A02" w:rsidRDefault="00200A02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Тригонометрические функции и их графики.</w:t>
      </w:r>
      <w:r w:rsid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 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Функция, определение, способы задания, свойства функций. Общая схема исследования функции (область определения, множество значений, нули </w: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функции, четность и нечетность, возрастание и убывание, экстремумы, наибольшие и наименьшие значения, </w:t>
      </w:r>
      <w:r w:rsidRPr="00200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ограниченность</w: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промежутки </w:t>
      </w:r>
      <w:proofErr w:type="spellStart"/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и графики функций </w:t>
      </w:r>
      <w:r w:rsidRPr="00200A0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0.25pt" o:ole="">
            <v:imagedata r:id="rId13" o:title=""/>
          </v:shape>
          <o:OLEObject Type="Embed" ProgID="Equation.DSMT4" ShapeID="_x0000_i1025" DrawAspect="Content" ObjectID="_1510400648" r:id="rId14"/>
        </w:objec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A0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40" w:dyaOrig="320">
          <v:shape id="_x0000_i1026" type="#_x0000_t75" style="width:62.25pt;height:15.75pt" o:ole="">
            <v:imagedata r:id="rId15" o:title=""/>
          </v:shape>
          <o:OLEObject Type="Embed" ProgID="Equation.DSMT4" ShapeID="_x0000_i1026" DrawAspect="Content" ObjectID="_1510400649" r:id="rId16"/>
        </w:objec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A0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80" w:dyaOrig="360">
          <v:shape id="_x0000_i1027" type="#_x0000_t75" style="width:54pt;height:18pt" o:ole="">
            <v:imagedata r:id="rId17" o:title=""/>
          </v:shape>
          <o:OLEObject Type="Embed" ProgID="Equation.DSMT4" ShapeID="_x0000_i1027" DrawAspect="Content" ObjectID="_1510400650" r:id="rId18"/>
        </w:objec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A0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19" w:dyaOrig="360">
          <v:shape id="_x0000_i1028" type="#_x0000_t75" style="width:60.75pt;height:18pt" o:ole="">
            <v:imagedata r:id="rId19" o:title=""/>
          </v:shape>
          <o:OLEObject Type="Embed" ProgID="Equation.DSMT4" ShapeID="_x0000_i1028" DrawAspect="Content" ObjectID="_1510400651" r:id="rId20"/>
        </w:objec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Периодичность, основной период. </w:t>
      </w:r>
    </w:p>
    <w:p w:rsid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Преобразования графиков: параллельный перенос, симметрия относительно осей координат и относительно начала координат, </w:t>
      </w:r>
      <w:r w:rsidRPr="00200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растяжение и сжатие вдоль осей координат</w:t>
      </w:r>
      <w:r w:rsidR="00463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358" w:rsidRPr="00200A02" w:rsidRDefault="00463358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Тригонометрические уравнения (неравенства).</w:t>
      </w:r>
      <w:r w:rsid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 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арксинуса, арккосинуса, арктангенса действительного числа.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решений простейших тригонометрических уравнений </w:t>
      </w:r>
      <w:r w:rsidRPr="00200A0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80" w:dyaOrig="400">
          <v:shape id="_x0000_i1029" type="#_x0000_t75" style="width:59.25pt;height:20.25pt" o:ole="">
            <v:imagedata r:id="rId21" o:title=""/>
          </v:shape>
          <o:OLEObject Type="Embed" ProgID="Equation.DSMT4" ShapeID="_x0000_i1029" DrawAspect="Content" ObjectID="_1510400652" r:id="rId22"/>
        </w:objec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A0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19" w:dyaOrig="320">
          <v:shape id="_x0000_i1030" type="#_x0000_t75" style="width:60.75pt;height:15.75pt" o:ole="">
            <v:imagedata r:id="rId23" o:title=""/>
          </v:shape>
          <o:OLEObject Type="Embed" ProgID="Equation.DSMT4" ShapeID="_x0000_i1030" DrawAspect="Content" ObjectID="_1510400653" r:id="rId24"/>
        </w:objec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0A0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80" w:dyaOrig="360">
          <v:shape id="_x0000_i1031" type="#_x0000_t75" style="width:54pt;height:18pt" o:ole="">
            <v:imagedata r:id="rId25" o:title=""/>
          </v:shape>
          <o:OLEObject Type="Embed" ProgID="Equation.DSMT4" ShapeID="_x0000_i1031" DrawAspect="Content" ObjectID="_1510400654" r:id="rId26"/>
        </w:objec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простейших тригонометрических уравнений. </w:t>
      </w:r>
      <w:r w:rsidRPr="00200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 простейших тригонометрических неравенств</w: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.*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тригонометрических уравнений (уравнения, сводящиеся к простейшим заменой неизвестного, применение основных тригонометрических формул для решения уравнений, однородные уравнения).</w:t>
      </w:r>
    </w:p>
    <w:p w:rsidR="00463358" w:rsidRDefault="00463358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Степенная функция. </w:t>
      </w:r>
      <w:r w:rsid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(17 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 натуральным и целым показателем. Свойства степеней. Арифметический корень натуральной степени. Свойства корней. Степень с рациональным показателем. Свойства степеней. Понятие степени с иррациональным показателем.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Степенная функция, ее свойства и график.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Равносильные уравнения и неравенства. Иррациональные уравнения.</w:t>
      </w:r>
    </w:p>
    <w:p w:rsidR="00200A02" w:rsidRPr="00200A02" w:rsidRDefault="00200A02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Показательная функция.</w:t>
      </w:r>
      <w:r w:rsidR="000E4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(8 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Показательная функция, ее свойства и график.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Показательные уравнения (простейшие). Показательные неравенства (простейшие). </w:t>
      </w:r>
    </w:p>
    <w:p w:rsidR="00200A02" w:rsidRPr="00200A02" w:rsidRDefault="00200A02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Логарифмическая функция. </w:t>
      </w:r>
      <w:r w:rsidR="000E4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(13 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логарифма числа. Свойства логарифмов. </w: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Десятичные и натуральные логарифмы.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обратной функции</w:t>
      </w:r>
      <w:r w:rsidRPr="00200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Область определения и множество значений обратной функции. </w:t>
      </w: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обратной функции.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Логарифмическая функция, ее свойства и график.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Логарифмические уравнения (простейшие). Логарифмические неравенства (простейшие).</w:t>
      </w:r>
    </w:p>
    <w:p w:rsidR="00200A02" w:rsidRPr="00200A02" w:rsidRDefault="00200A02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повторение курса алгебры и начал анализа </w:t>
      </w:r>
      <w:r w:rsidRPr="0020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  <w:t xml:space="preserve">за 10 класс. </w:t>
      </w:r>
      <w:r w:rsid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 ч)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Преобразование рациональных, степенных, иррациональных и логарифмических выражений.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Преобразование тригонометрических выражений.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 тригонометрических уравнений.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 иррациональных уравнений. </w:t>
      </w:r>
    </w:p>
    <w:p w:rsidR="00200A02" w:rsidRP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 показательных и логарифмических уравнений (простейших). </w:t>
      </w:r>
    </w:p>
    <w:p w:rsidR="00200A02" w:rsidRDefault="00200A02" w:rsidP="00463358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показательных и логарифмических неравенств (простейших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0E4A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E4AE5" w:rsidRDefault="000E4AE5" w:rsidP="000E4AE5">
      <w:pPr>
        <w:snapToGrid w:val="0"/>
        <w:spacing w:line="26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AE5" w:rsidRDefault="000E4AE5" w:rsidP="000E4AE5">
      <w:pPr>
        <w:snapToGrid w:val="0"/>
        <w:spacing w:line="26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AE5" w:rsidRDefault="000E4AE5" w:rsidP="000E4AE5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AE5" w:rsidRDefault="00463358" w:rsidP="00463358">
      <w:pPr>
        <w:snapToGrid w:val="0"/>
        <w:spacing w:line="26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0E4AE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ТЕМАТИЧЕСКОГО РАСПРЕДЕЛЕНИЯ ЧАСОВ</w:t>
      </w:r>
    </w:p>
    <w:p w:rsidR="000E4AE5" w:rsidRPr="00C43176" w:rsidRDefault="000E4AE5" w:rsidP="000E4AE5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10 КЛАССЕ</w:t>
      </w:r>
    </w:p>
    <w:tbl>
      <w:tblPr>
        <w:tblW w:w="9180" w:type="dxa"/>
        <w:tblInd w:w="6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2659"/>
      </w:tblGrid>
      <w:tr w:rsidR="000E4AE5" w:rsidRPr="00C43176" w:rsidTr="008F2E9E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43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3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или авторская программа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7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Рабочая </w:t>
            </w:r>
            <w:r w:rsidRPr="00C43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Тригонометрические выражения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и их графики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 и неравенств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Степенная функция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4AE5" w:rsidRPr="00C43176" w:rsidTr="008F2E9E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курса алгебры и начал анализа 10 класса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4AE5" w:rsidRPr="00C43176" w:rsidTr="008F2E9E">
        <w:trPr>
          <w:trHeight w:val="34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C43176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AE5" w:rsidRPr="00534852" w:rsidRDefault="000E4AE5" w:rsidP="008F2E9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</w:tbl>
    <w:p w:rsidR="000E4AE5" w:rsidRDefault="000E4AE5" w:rsidP="00200A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358" w:rsidRDefault="00463358" w:rsidP="00200A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E5" w:rsidRDefault="000E4AE5" w:rsidP="000E4A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0E4AE5" w:rsidRDefault="000E4AE5" w:rsidP="000E4A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11 КЛАССЕ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Уравнения, неравенства, системы</w:t>
      </w:r>
      <w:r w:rsidR="00E9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(21</w:t>
      </w:r>
      <w:r w:rsidR="00D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степени с натуральным, целым и рациональным показателем. Преобразование степенных и иррациональных выражений.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Свойства логарифмов. Преобразование логарифмических выражений.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показательных и логарифмических уравнений. Решение показательных и логарифмических неравенств.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линейных уравнений и неравенств. Графический метод решения систем.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квадратных уравнений и неравенств.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показательных уравнений и неравенств.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логарифмических уравнений и неравенств.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Смешанные системы и совокупности уравнений от одной и двух переменных. 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Смешанные системы и совокупности неравенств от одной и двух переменных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:rsidR="000E4AE5" w:rsidRPr="000E4AE5" w:rsidRDefault="000E4AE5" w:rsidP="000E4A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Производная </w:t>
      </w:r>
      <w:r w:rsidR="00D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(15 ч).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Приращение аргумента и приращение функции. Понятие о производной функции. Ее геометрический и физический смысл. Уравнение касательной к графику функции.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Понятие о непрерывности функции. Примеры</w: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вычисления производных (суммы, произведения, частного). Таблица производных основных элементарных функций. Вычисление производных.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Производная функции вида </w:t>
      </w:r>
      <w:r w:rsidRPr="000E4AE5">
        <w:rPr>
          <w:rFonts w:ascii="Times New Roman" w:eastAsia="Times New Roman" w:hAnsi="Times New Roman" w:cs="Times New Roman"/>
          <w:i/>
          <w:position w:val="-14"/>
          <w:sz w:val="28"/>
          <w:szCs w:val="28"/>
          <w:lang w:eastAsia="ru-RU"/>
        </w:rPr>
        <w:object w:dxaOrig="1980" w:dyaOrig="440">
          <v:shape id="_x0000_i1032" type="#_x0000_t75" style="width:99pt;height:21.75pt" o:ole="">
            <v:imagedata r:id="rId27" o:title=""/>
          </v:shape>
          <o:OLEObject Type="Embed" ProgID="Equation.DSMT4" ShapeID="_x0000_i1032" DrawAspect="Content" ObjectID="_1510400655" r:id="rId28"/>
        </w:objec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E4AE5" w:rsidRPr="000E4AE5" w:rsidRDefault="000E4AE5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производной</w:t>
      </w:r>
      <w:r w:rsidR="00E9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(13</w:t>
      </w:r>
      <w:r w:rsidR="00D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 возрастания (убывания) функции. Критические точки функции. Максимумы и минимумы функции.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и наименьшее значения функции на промежутке. </w:t>
      </w:r>
    </w:p>
    <w:p w:rsid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функции и построение графиков с применением производной. </w:t>
      </w:r>
    </w:p>
    <w:p w:rsidR="00463358" w:rsidRPr="000E4AE5" w:rsidRDefault="00463358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Первообразная</w:t>
      </w:r>
      <w:proofErr w:type="gramEnd"/>
      <w:r w:rsidRP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её применение</w:t>
      </w:r>
      <w:r w:rsidR="00E9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</w:t>
      </w:r>
      <w:r w:rsidR="00D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первообразной</w:t>
      </w:r>
      <w:proofErr w:type="gramEnd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Основное свойство </w:t>
      </w:r>
      <w:proofErr w:type="gramStart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первообразной</w:t>
      </w:r>
      <w:proofErr w:type="gramEnd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нахождения </w:t>
      </w:r>
      <w:proofErr w:type="gramStart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первообразных</w:t>
      </w:r>
      <w:proofErr w:type="gramEnd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Таблица первообразных основных элементарных функций.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криволинейной трапеции. Формула Ньютона-Лейбница. 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Вычисление площадей плоских фигур с помощью первообразной. </w:t>
      </w:r>
    </w:p>
    <w:p w:rsidR="000E4AE5" w:rsidRPr="000E4AE5" w:rsidRDefault="000E4AE5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комбинаторики, статистики и теории вероятностей</w:t>
      </w:r>
      <w:r w:rsidR="00D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 ч).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обработка данных. Статистические понятия дискретного ряда (мода, медиана, среднее, размах вариации, частота признака). Диаграмма, гистограмма, полигон.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числа перестановок, сочетаний, размещений. Решение комбинаторных задач.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бинома Ньютона. Свойства биномиальных коэффициентов. Треугольник Паскаля.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и сложные события. Понятие о вероятности события. Вероятность суммы несовместных событий, вероятность противоположного события. 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Понятие о независимости событий. Вероятность и статистическая частота наступления события</w: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практических задач с применением вероятностных методов.</w:t>
      </w:r>
    </w:p>
    <w:p w:rsidR="000E4AE5" w:rsidRDefault="000E4AE5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FEC" w:rsidRDefault="001E2FEC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FEC" w:rsidRPr="000E4AE5" w:rsidRDefault="001E2FEC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Итоговое повторение курса алгебры и начал анализа</w:t>
      </w:r>
      <w:r w:rsidR="00E9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(35</w:t>
      </w:r>
      <w:r w:rsidR="00DE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Функция, определение, способы задания, свойства функций, сведенные в общую схему исследования функции.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Линейная функция. Систематизация ее свойств на основе общей схемы исследования функций. Решение задач с использованием свойств функции.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</w:t>
      </w:r>
      <w:r w:rsidRPr="000E4AE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800" w:dyaOrig="720">
          <v:shape id="_x0000_i1033" type="#_x0000_t75" style="width:90pt;height:36pt" o:ole="">
            <v:imagedata r:id="rId29" o:title=""/>
          </v:shape>
          <o:OLEObject Type="Embed" ProgID="Equation.DSMT4" ShapeID="_x0000_i1033" DrawAspect="Content" ObjectID="_1510400656" r:id="rId30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Систематизация ее свойств на основе общей схемы исследования функций. Решение задач с использованием свойств функции.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Квадратичная функция </w:t>
      </w:r>
      <w:r w:rsidRPr="000E4A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020" w:dyaOrig="520">
          <v:shape id="_x0000_i1034" type="#_x0000_t75" style="width:101.25pt;height:26.25pt" o:ole="">
            <v:imagedata r:id="rId31" o:title=""/>
          </v:shape>
          <o:OLEObject Type="Embed" ProgID="Equation.DSMT4" ShapeID="_x0000_i1034" DrawAspect="Content" ObjectID="_1510400657" r:id="rId32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E4A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140" w:dyaOrig="520">
          <v:shape id="_x0000_i1035" type="#_x0000_t75" style="width:156.75pt;height:26.25pt" o:ole="">
            <v:imagedata r:id="rId33" o:title=""/>
          </v:shape>
          <o:OLEObject Type="Embed" ProgID="Equation.DSMT4" ShapeID="_x0000_i1035" DrawAspect="Content" ObjectID="_1510400658" r:id="rId34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Систематизация ее свойств на основе общей схемы исследования функций. Решение задач с использованием свойств функции.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Показательная функция </w:t>
      </w:r>
      <w:r w:rsidRPr="000E4A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40" w:dyaOrig="520">
          <v:shape id="_x0000_i1036" type="#_x0000_t75" style="width:47.25pt;height:26.25pt" o:ole="">
            <v:imagedata r:id="rId35" o:title=""/>
          </v:shape>
          <o:OLEObject Type="Embed" ProgID="Equation.DSMT4" ShapeID="_x0000_i1036" DrawAspect="Content" ObjectID="_1510400659" r:id="rId36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свойства и график. Решение задач с использованием свойств функции.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Логарифмическая функция </w:t>
      </w:r>
      <w:r w:rsidRPr="000E4AE5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1420" w:dyaOrig="520">
          <v:shape id="_x0000_i1037" type="#_x0000_t75" style="width:71.25pt;height:26.25pt" o:ole="">
            <v:imagedata r:id="rId37" o:title=""/>
          </v:shape>
          <o:OLEObject Type="Embed" ProgID="Equation.DSMT4" ShapeID="_x0000_i1037" DrawAspect="Content" ObjectID="_1510400660" r:id="rId38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свойства и график. Решение задач с использованием свойств функции.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</w:t>
      </w:r>
      <w:proofErr w:type="gramStart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E4A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00" w:dyaOrig="400">
          <v:shape id="_x0000_i1038" type="#_x0000_t75" style="width:60pt;height:20.25pt" o:ole="">
            <v:imagedata r:id="rId39" o:title=""/>
          </v:shape>
          <o:OLEObject Type="Embed" ProgID="Equation.DSMT4" ShapeID="_x0000_i1038" DrawAspect="Content" ObjectID="_1510400661" r:id="rId40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A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40" w:dyaOrig="320">
          <v:shape id="_x0000_i1039" type="#_x0000_t75" style="width:62.25pt;height:15.75pt" o:ole="">
            <v:imagedata r:id="rId41" o:title=""/>
          </v:shape>
          <o:OLEObject Type="Embed" ProgID="Equation.DSMT4" ShapeID="_x0000_i1039" DrawAspect="Content" ObjectID="_1510400662" r:id="rId42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A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20" w:dyaOrig="360">
          <v:shape id="_x0000_i1040" type="#_x0000_t75" style="width:56.25pt;height:18pt" o:ole="">
            <v:imagedata r:id="rId43" o:title=""/>
          </v:shape>
          <o:OLEObject Type="Embed" ProgID="Equation.DSMT4" ShapeID="_x0000_i1040" DrawAspect="Content" ObjectID="_1510400663" r:id="rId44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A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40" w:dyaOrig="360">
          <v:shape id="_x0000_i1041" type="#_x0000_t75" style="width:62.25pt;height:18pt" o:ole="">
            <v:imagedata r:id="rId45" o:title=""/>
          </v:shape>
          <o:OLEObject Type="Embed" ProgID="Equation.DSMT4" ShapeID="_x0000_i1041" DrawAspect="Content" ObjectID="_1510400664" r:id="rId46"/>
        </w:object>
      </w: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свойства и графики. Решение задач с использованием свойств функций.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Тождественные преобразования степеней с рациональным показателем, иррациональных и логарифмических выражений.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Тождественные преобразования тригонометрических выражений.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рациональных и иррациональных уравнений (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содержащих модули и параметры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180" w:dyaOrig="279">
          <v:shape id="_x0000_i1042" type="#_x0000_t75" style="width:9pt;height:14.25pt" o:ole="">
            <v:imagedata r:id="rId47" o:title=""/>
          </v:shape>
          <o:OLEObject Type="Embed" ProgID="Equation.DSMT4" ShapeID="_x0000_i1042" DrawAspect="Content" ObjectID="_1510400665" r:id="rId48"/>
        </w:objec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0E4AE5" w:rsidRPr="000E4AE5" w:rsidRDefault="000E4AE5" w:rsidP="0046335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показательных и логарифмических уравнений и их систем (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содержащих модули и параметры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180" w:dyaOrig="279">
          <v:shape id="_x0000_i1043" type="#_x0000_t75" style="width:9pt;height:14.25pt" o:ole="">
            <v:imagedata r:id="rId47" o:title=""/>
          </v:shape>
          <o:OLEObject Type="Embed" ProgID="Equation.DSMT4" ShapeID="_x0000_i1043" DrawAspect="Content" ObjectID="_1510400666" r:id="rId49"/>
        </w:objec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0E4AE5" w:rsidRPr="000E4AE5" w:rsidRDefault="000E4AE5" w:rsidP="00EF247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тригонометрических уравнений, (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 содержащих модули и параметры</w: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180" w:dyaOrig="279">
          <v:shape id="_x0000_i1044" type="#_x0000_t75" style="width:9pt;height:14.25pt" o:ole="">
            <v:imagedata r:id="rId47" o:title=""/>
          </v:shape>
          <o:OLEObject Type="Embed" ProgID="Equation.DSMT4" ShapeID="_x0000_i1044" DrawAspect="Content" ObjectID="_1510400667" r:id="rId50"/>
        </w:object>
      </w:r>
      <w:r w:rsidRPr="000E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0E4AE5" w:rsidRDefault="000E4AE5" w:rsidP="00EF2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с использованием производной. </w:t>
      </w:r>
    </w:p>
    <w:p w:rsidR="00DE7164" w:rsidRPr="000E4AE5" w:rsidRDefault="00DE7164" w:rsidP="000E4AE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64" w:rsidRDefault="00DE7164" w:rsidP="00DE7164">
      <w:pPr>
        <w:snapToGrid w:val="0"/>
        <w:spacing w:line="260" w:lineRule="atLeast"/>
        <w:ind w:firstLine="500"/>
        <w:jc w:val="center"/>
        <w:rPr>
          <w:rFonts w:ascii="Times New Roman" w:hAnsi="Times New Roman"/>
          <w:sz w:val="28"/>
          <w:szCs w:val="28"/>
        </w:rPr>
      </w:pPr>
      <w:r w:rsidRPr="00DE7164">
        <w:rPr>
          <w:rFonts w:ascii="Times New Roman" w:hAnsi="Times New Roman"/>
          <w:sz w:val="28"/>
          <w:szCs w:val="28"/>
        </w:rPr>
        <w:t>ТАБЛИЦА ТЕМАТИЧЕСКОГО РАСПРЕДЕЛЕНИЯ ЧАСОВ</w:t>
      </w:r>
    </w:p>
    <w:p w:rsidR="003707EB" w:rsidRPr="00DE7164" w:rsidRDefault="003707EB" w:rsidP="00DE7164">
      <w:pPr>
        <w:snapToGrid w:val="0"/>
        <w:spacing w:line="260" w:lineRule="atLeast"/>
        <w:ind w:firstLine="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 КЛАССЕ</w:t>
      </w:r>
    </w:p>
    <w:p w:rsidR="00DE7164" w:rsidRPr="00DE7164" w:rsidRDefault="00DE7164" w:rsidP="00DE7164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E36C0A" w:themeColor="accent6" w:themeShade="BF"/>
          <w:sz w:val="28"/>
          <w:szCs w:val="28"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2659"/>
      </w:tblGrid>
      <w:tr w:rsidR="00852E61" w:rsidRPr="00C43176" w:rsidTr="00822A2B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52E61" w:rsidRPr="00C43176" w:rsidTr="00822A2B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ind w:left="669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>Авторская</w:t>
            </w:r>
          </w:p>
          <w:p w:rsidR="00852E61" w:rsidRPr="00852E61" w:rsidRDefault="00852E61" w:rsidP="00822A2B">
            <w:pPr>
              <w:shd w:val="clear" w:color="auto" w:fill="FFFFFF"/>
              <w:spacing w:line="240" w:lineRule="auto"/>
              <w:ind w:left="669" w:hanging="283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85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программа </w:t>
            </w:r>
          </w:p>
        </w:tc>
      </w:tr>
      <w:tr w:rsidR="00852E61" w:rsidRPr="006D68B0" w:rsidTr="00822A2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EF2476" w:rsidRDefault="00EF2476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t>Уравнения, неравенства, системы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2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E61" w:rsidRPr="000D6A9D" w:rsidTr="00822A2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EF2476" w:rsidRDefault="00EF2476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t>Производная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E97EA9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852E61" w:rsidRPr="00852E6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852E61" w:rsidRPr="006D68B0" w:rsidTr="00822A2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EF2476" w:rsidRDefault="00EF2476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t>Применение производной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2E61" w:rsidRPr="006D68B0" w:rsidTr="00822A2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EF2476" w:rsidRDefault="00EF2476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2E61"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gramEnd"/>
            <w:r w:rsidRPr="00852E61">
              <w:rPr>
                <w:rFonts w:ascii="Times New Roman" w:hAnsi="Times New Roman"/>
                <w:sz w:val="28"/>
                <w:szCs w:val="28"/>
              </w:rPr>
              <w:t xml:space="preserve"> и её применение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52E61" w:rsidRPr="000D6A9D" w:rsidTr="00822A2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EF2476" w:rsidRDefault="00EF2476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t xml:space="preserve">Элементы теории </w:t>
            </w:r>
            <w:r w:rsidRPr="00852E61">
              <w:rPr>
                <w:rFonts w:ascii="Times New Roman" w:hAnsi="Times New Roman"/>
                <w:sz w:val="28"/>
                <w:szCs w:val="28"/>
              </w:rPr>
              <w:lastRenderedPageBreak/>
              <w:t>вероятностей и математической статистики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</w:t>
            </w:r>
          </w:p>
        </w:tc>
      </w:tr>
      <w:tr w:rsidR="00852E61" w:rsidRPr="006D68B0" w:rsidTr="00822A2B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EF2476" w:rsidRDefault="00EF2476" w:rsidP="00EF24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t>Итоговое повторение курса алгебры и начал анализа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  <w:r w:rsidRPr="00852E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2E61" w:rsidRPr="000D6A9D" w:rsidTr="00822A2B">
        <w:trPr>
          <w:trHeight w:val="34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E6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2E61" w:rsidRPr="00852E61" w:rsidRDefault="00852E61" w:rsidP="00822A2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E97EA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52E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102</w:t>
            </w:r>
          </w:p>
        </w:tc>
      </w:tr>
    </w:tbl>
    <w:p w:rsidR="000E4AE5" w:rsidRDefault="000E4AE5" w:rsidP="00200A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64" w:rsidRPr="00200A02" w:rsidRDefault="00DE7164" w:rsidP="00200A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B8" w:rsidRPr="007E15B8" w:rsidRDefault="00DE7164" w:rsidP="007E15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       </w:t>
      </w:r>
      <w:r w:rsidR="007E15B8" w:rsidRPr="007E15B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СИСТЕМА ОЦЕНИВАНИЯ УЧЕБНОГО КУРСА</w:t>
      </w:r>
    </w:p>
    <w:p w:rsidR="007E15B8" w:rsidRPr="007E15B8" w:rsidRDefault="007E15B8" w:rsidP="007E15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B97BBB" w:rsidRPr="00B97BBB" w:rsidRDefault="00B97BBB" w:rsidP="00B97BBB">
      <w:pPr>
        <w:spacing w:after="20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7BBB">
        <w:rPr>
          <w:rFonts w:ascii="Times New Roman" w:eastAsia="Calibri" w:hAnsi="Times New Roman" w:cs="Times New Roman"/>
          <w:sz w:val="28"/>
          <w:szCs w:val="28"/>
        </w:rPr>
        <w:t>При оценке знаний и умений используется 5 – бальная система оценок.</w:t>
      </w:r>
      <w:r w:rsidRPr="00B97B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97BBB" w:rsidRPr="00B97BBB" w:rsidRDefault="00B97BBB" w:rsidP="00B97BB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B97BBB">
        <w:rPr>
          <w:rFonts w:ascii="Times New Roman" w:eastAsia="Calibri" w:hAnsi="Times New Roman" w:cs="Times New Roman"/>
          <w:b/>
          <w:bCs/>
          <w:sz w:val="28"/>
          <w:szCs w:val="28"/>
        </w:rPr>
        <w:t>Отметка</w:t>
      </w:r>
      <w:r w:rsidRPr="00B97BBB">
        <w:rPr>
          <w:rFonts w:ascii="Times New Roman" w:eastAsia="Calibri" w:hAnsi="Times New Roman" w:cs="Times New Roman"/>
          <w:sz w:val="28"/>
          <w:szCs w:val="28"/>
        </w:rPr>
        <w:t> - это результат процесса оценивания, количественное выражение учебных достижений учащихся в цифрах или баллах.</w:t>
      </w:r>
    </w:p>
    <w:p w:rsidR="00B97BBB" w:rsidRPr="00B97BBB" w:rsidRDefault="00B97BBB" w:rsidP="00B97BB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B97BBB">
        <w:rPr>
          <w:rFonts w:ascii="Times New Roman" w:eastAsia="Calibri" w:hAnsi="Times New Roman" w:cs="Times New Roman"/>
          <w:b/>
          <w:bCs/>
          <w:sz w:val="28"/>
          <w:szCs w:val="28"/>
        </w:rPr>
        <w:t>Оценка</w:t>
      </w:r>
      <w:r w:rsidRPr="00B97BBB">
        <w:rPr>
          <w:rFonts w:ascii="Times New Roman" w:eastAsia="Calibri" w:hAnsi="Times New Roman" w:cs="Times New Roman"/>
          <w:sz w:val="28"/>
          <w:szCs w:val="28"/>
        </w:rPr>
        <w:t> 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B97BBB" w:rsidRPr="00B97BBB" w:rsidRDefault="00B97BBB" w:rsidP="00B97BB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B97BBB">
        <w:rPr>
          <w:rFonts w:ascii="Times New Roman" w:eastAsia="Calibri" w:hAnsi="Times New Roman" w:cs="Times New Roman"/>
          <w:b/>
          <w:bCs/>
          <w:sz w:val="28"/>
          <w:szCs w:val="28"/>
        </w:rPr>
        <w:t>Текущий контроль успеваемости</w:t>
      </w:r>
      <w:r w:rsidRPr="00B97BBB">
        <w:rPr>
          <w:rFonts w:ascii="Times New Roman" w:eastAsia="Calibri" w:hAnsi="Times New Roman" w:cs="Times New Roman"/>
          <w:sz w:val="28"/>
          <w:szCs w:val="28"/>
        </w:rPr>
        <w:t> - это систематическая проверка знаний учащихся, проводимая учителем на текущих занятиях в соответствии с учебной программой.</w:t>
      </w:r>
    </w:p>
    <w:p w:rsidR="00B97BBB" w:rsidRPr="00B97BBB" w:rsidRDefault="00B97BBB" w:rsidP="00B97BBB">
      <w:pPr>
        <w:spacing w:after="200"/>
        <w:rPr>
          <w:rFonts w:ascii="Calibri" w:eastAsia="Calibri" w:hAnsi="Calibri" w:cs="Times New Roman"/>
        </w:rPr>
      </w:pPr>
      <w:r w:rsidRPr="00B97BBB">
        <w:rPr>
          <w:rFonts w:ascii="Times New Roman" w:eastAsia="Calibri" w:hAnsi="Times New Roman" w:cs="Times New Roman"/>
          <w:b/>
          <w:bCs/>
          <w:sz w:val="28"/>
          <w:szCs w:val="28"/>
        </w:rPr>
        <w:t>Текущий письменный  контроль</w:t>
      </w:r>
      <w:r w:rsidRPr="00B97BBB">
        <w:rPr>
          <w:rFonts w:ascii="Times New Roman" w:eastAsia="Calibri" w:hAnsi="Times New Roman" w:cs="Times New Roman"/>
          <w:sz w:val="28"/>
          <w:szCs w:val="28"/>
        </w:rPr>
        <w:t> - подразумевает проверку степени усвоения учащимися учебного материала по итогам прохождения раздела</w:t>
      </w:r>
      <w:r w:rsidRPr="00B97BBB">
        <w:rPr>
          <w:rFonts w:ascii="Calibri" w:eastAsia="Calibri" w:hAnsi="Calibri" w:cs="Times New Roman"/>
        </w:rPr>
        <w:t xml:space="preserve"> </w:t>
      </w:r>
      <w:r w:rsidRPr="00B97BBB">
        <w:rPr>
          <w:rFonts w:ascii="Times New Roman" w:eastAsia="Calibri" w:hAnsi="Times New Roman" w:cs="Times New Roman"/>
          <w:sz w:val="28"/>
          <w:szCs w:val="28"/>
        </w:rPr>
        <w:t>или темы и проводится в виде самостоятельной, контрольной работы или теста.</w:t>
      </w:r>
    </w:p>
    <w:p w:rsidR="00B97BBB" w:rsidRPr="00B97BBB" w:rsidRDefault="00B97BBB" w:rsidP="00B97BBB">
      <w:pPr>
        <w:spacing w:after="20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97B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Критерии выставлении отметок</w:t>
      </w:r>
    </w:p>
    <w:p w:rsidR="00B97BBB" w:rsidRPr="00B97BBB" w:rsidRDefault="00B97BBB" w:rsidP="00B97BBB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B97BBB">
        <w:rPr>
          <w:rFonts w:ascii="Times New Roman" w:eastAsia="Calibri" w:hAnsi="Times New Roman" w:cs="Times New Roman"/>
          <w:sz w:val="28"/>
          <w:szCs w:val="28"/>
        </w:rPr>
        <w:t>Основой для определения уровня знаний являются критерии оценивания - полнота знаний, их обобщенность и системность:</w:t>
      </w:r>
    </w:p>
    <w:p w:rsidR="00B97BBB" w:rsidRPr="00B97BBB" w:rsidRDefault="00B97BBB" w:rsidP="00B97BBB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правильность - это правильный, полный ответ;</w:t>
      </w:r>
    </w:p>
    <w:p w:rsidR="00B97BBB" w:rsidRPr="00B97BBB" w:rsidRDefault="00B97BBB" w:rsidP="00B97BBB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правильный, но неполный или неточный ответ;</w:t>
      </w:r>
    </w:p>
    <w:p w:rsidR="00B97BBB" w:rsidRPr="00B97BBB" w:rsidRDefault="00B97BBB" w:rsidP="00B97BBB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ответ;</w:t>
      </w:r>
    </w:p>
    <w:p w:rsidR="00B97BBB" w:rsidRPr="00B97BBB" w:rsidRDefault="00B97BBB" w:rsidP="00B97BBB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ответа.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выставление отметок необходимо учитывать классификацию ошибок и их количество:</w:t>
      </w:r>
    </w:p>
    <w:p w:rsidR="00B97BBB" w:rsidRPr="00B97BBB" w:rsidRDefault="00B97BBB" w:rsidP="00B97BBB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ошибки;</w:t>
      </w:r>
    </w:p>
    <w:p w:rsidR="00B97BBB" w:rsidRPr="00B97BBB" w:rsidRDefault="00B97BBB" w:rsidP="00B97BBB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однотипные ошибки;</w:t>
      </w:r>
    </w:p>
    <w:p w:rsidR="00B97BBB" w:rsidRPr="00B97BBB" w:rsidRDefault="00B97BBB" w:rsidP="00B97BBB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негрубые ошибки;</w:t>
      </w:r>
    </w:p>
    <w:p w:rsidR="00B97BBB" w:rsidRPr="00B97BBB" w:rsidRDefault="00B97BBB" w:rsidP="00B97BBB">
      <w:pPr>
        <w:numPr>
          <w:ilvl w:val="0"/>
          <w:numId w:val="5"/>
        </w:num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B97BBB">
        <w:rPr>
          <w:rFonts w:ascii="Times New Roman" w:eastAsia="Calibri" w:hAnsi="Times New Roman" w:cs="Times New Roman"/>
          <w:sz w:val="28"/>
          <w:szCs w:val="28"/>
        </w:rPr>
        <w:t>недочеты.</w:t>
      </w:r>
    </w:p>
    <w:p w:rsidR="00B97BBB" w:rsidRPr="00B97BBB" w:rsidRDefault="00B97BBB" w:rsidP="00B97BBB">
      <w:pPr>
        <w:spacing w:after="20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B97BBB">
        <w:rPr>
          <w:rFonts w:ascii="Times New Roman" w:eastAsia="Calibri" w:hAnsi="Times New Roman" w:cs="Times New Roman"/>
          <w:b/>
          <w:sz w:val="28"/>
          <w:szCs w:val="28"/>
        </w:rPr>
        <w:t>Оценка письменных контрольных работ обучающихся по математике</w:t>
      </w:r>
    </w:p>
    <w:p w:rsidR="00B97BBB" w:rsidRPr="00B97BBB" w:rsidRDefault="00B97BBB" w:rsidP="00B97BBB">
      <w:pPr>
        <w:spacing w:after="20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97BBB">
        <w:rPr>
          <w:rFonts w:ascii="Calibri" w:eastAsia="Calibri" w:hAnsi="Calibri" w:cs="Times New Roman"/>
          <w:sz w:val="28"/>
          <w:szCs w:val="28"/>
        </w:rPr>
        <w:t> </w:t>
      </w:r>
      <w:r w:rsidRPr="00B97BBB">
        <w:rPr>
          <w:rFonts w:ascii="Times New Roman" w:eastAsia="Calibri" w:hAnsi="Times New Roman" w:cs="Times New Roman"/>
          <w:sz w:val="28"/>
          <w:szCs w:val="28"/>
        </w:rPr>
        <w:t>Работа оценивается</w:t>
      </w:r>
      <w:r w:rsidRPr="00B97BBB">
        <w:rPr>
          <w:rFonts w:ascii="Times New Roman" w:eastAsia="Calibri" w:hAnsi="Times New Roman" w:cs="Times New Roman"/>
          <w:sz w:val="28"/>
          <w:szCs w:val="28"/>
          <w:u w:val="single"/>
        </w:rPr>
        <w:t> отметкой «5»,</w:t>
      </w:r>
      <w:r w:rsidRPr="00B97BBB">
        <w:rPr>
          <w:rFonts w:ascii="Times New Roman" w:eastAsia="Calibri" w:hAnsi="Times New Roman" w:cs="Times New Roman"/>
          <w:sz w:val="28"/>
          <w:szCs w:val="28"/>
        </w:rPr>
        <w:t> если: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полностью (100%); 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«4» 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в следующих случаях: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работа соответствует </w:t>
      </w: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70-90%.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«3»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допущено более одной ошибки или более двух – трех недочетов в выкладках, чертежах или графиках, но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обязательными умениями по проверяемой теме или выполнено </w:t>
      </w: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45-69%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Отметка «2»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допущены существенные ошибки, показавшие, что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обладает обязательными умениями по данной теме в полной мере.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работа показала полное отсутствие у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знаний и умений по проверяемой теме или значительная часть работы выполнена </w:t>
      </w: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самостоятельно.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после выполнения им каких-либо других заданий.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Оценка устных ответов обучающихся по математике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оценивается </w:t>
      </w: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отметкой «5»,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ученик: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полно раскрыл содержание материала в объеме, предусмотренном программой и учебником;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правильно выполнил рисунки, чертежи, графики, сопутствующие ответу;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    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продемонстрировал знание теории ранее изученных сопутствующих тем,  </w:t>
      </w:r>
      <w:proofErr w:type="spell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устойчивость используемых при ответе умений и навыков;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отвечал самостоятельно, без наводящих вопросов учителя;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возможны одна – две  неточности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оценивается </w:t>
      </w: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отметкой «4»,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в изложении допущены небольшие пробелы, не исказившее математическое содержание ответа;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допущены один – два недочета при освещении основного содержания ответа, исправленные после замечания учителя;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Отметка «3»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следующих случаях: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при достаточном знании теоретического материала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выявлена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умений и навыков.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«2»</w:t>
      </w: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следующих случаях: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не раскрыто основное содержание учебного материала;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обнаружено незнание учеником большей или наиболее важной части учебного материала;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1E2FEC" w:rsidRDefault="001E2FEC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EC" w:rsidRDefault="001E2FEC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B97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Общая классификация ошибок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Грубыми считаются ошибки: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незнание наименований единиц измерения;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выделить в ответе главное;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применять знания, алгоритмы для решения задач;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делать выводы и обобщения;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читать и строить графики;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пользоваться первоисточниками, учебником и справочниками;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потеря корня или сохранение постороннего корня;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отбрасывание без объяснений одного из них;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равнозначные им ошибки;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вычислительные ошибки, если они не являются опиской;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логические ошибки.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К негрубым ошибкам следует отнести: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              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неточность графика;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              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нерациональные методы работы со справочной и другой литературой;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неумение решать задачи, выполнять задания в общем виде.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Недочетами являются: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нерациональные приемы вычислений и преобразований;</w:t>
      </w:r>
    </w:p>
    <w:p w:rsidR="00B97BBB" w:rsidRPr="00B97BBB" w:rsidRDefault="00B97BBB" w:rsidP="00B97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BB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небрежное выполнение записей, чертежей, схем, графиков.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 Успешное выполнение </w:t>
      </w:r>
      <w:proofErr w:type="gramStart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обучающимися</w:t>
      </w:r>
      <w:proofErr w:type="gramEnd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заданий базового уровня служит единственным основанием возможности перехода на следующую ступень обучения. В блоках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Оценка достижения 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неперсонифицированной</w:t>
      </w:r>
      <w:proofErr w:type="spellEnd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информации. Невыполнение обучающихся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 Полнота </w:t>
      </w: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 xml:space="preserve">итоговой оценки планируемых результатов обеспечивается двумя процедурами:  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1) формированием накопленной оценки, складывающейся из текущих и т</w:t>
      </w:r>
      <w:proofErr w:type="gramStart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е-</w:t>
      </w:r>
      <w:proofErr w:type="gramEnd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proofErr w:type="spellStart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матических</w:t>
      </w:r>
      <w:proofErr w:type="spellEnd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учебных достижений; 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2) демонстрацией интегрального результата изучения курса в ходе выполнения итоговой работы. 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Это позволяет также оценить динамику образовательных достижений обучающихся. Оценка достижения планируемых результатов в рамках накопительной системы может осуществляться по результатам выполнения заданий на уроках, по результатам выполнения самостоятельных творческих работ и домашних заданий</w:t>
      </w:r>
      <w:proofErr w:type="gramStart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.</w:t>
      </w:r>
      <w:proofErr w:type="gramEnd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proofErr w:type="gramStart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з</w:t>
      </w:r>
      <w:proofErr w:type="gramEnd"/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адания для итоговой оценки должны включать: 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1) текст задания; 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2) описание правильно выполненного задания; 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3) критерии достижения планируемого результата на базовом и повышенном уровне достижения. </w:t>
      </w:r>
    </w:p>
    <w:p w:rsidR="00B97BBB" w:rsidRPr="00B97BBB" w:rsidRDefault="00B97BBB" w:rsidP="00B97BBB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B97BBB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ab/>
        <w:t>И в соответствие этим проверочные работы предусматривают проверку достижения всеми учащимися обязательных результатов обучения, а также дают возможность каждому учащемуся проявить свои знания на более высоком уровне.</w:t>
      </w:r>
    </w:p>
    <w:p w:rsidR="007E15B8" w:rsidRPr="007E15B8" w:rsidRDefault="007E15B8" w:rsidP="007E15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34852" w:rsidRDefault="00DE7164" w:rsidP="007E15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ОПИСАНИЕ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УЧЕБНО-МЕТОДИЧЕСКОГО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 МАТЕРИАЛЬНО – </w:t>
      </w:r>
    </w:p>
    <w:p w:rsidR="00DE7164" w:rsidRDefault="00DE7164" w:rsidP="007E15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ТЕХНИЧЕСКОГО ОБЕСПЕЧЕНИЯ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DE7164" w:rsidRDefault="00DE7164" w:rsidP="007E15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                       </w:t>
      </w:r>
      <w:r w:rsidR="00F4380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ДЕЯТЕЛЬНОСТИ.</w:t>
      </w:r>
    </w:p>
    <w:p w:rsidR="00C43176" w:rsidRPr="00C43176" w:rsidRDefault="00C43176" w:rsidP="00C431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148"/>
        <w:gridCol w:w="1748"/>
      </w:tblGrid>
      <w:tr w:rsidR="00EF2476" w:rsidRPr="00EF2476" w:rsidTr="008F43C6">
        <w:tc>
          <w:tcPr>
            <w:tcW w:w="675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F24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247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EF2476" w:rsidRPr="00EF2476" w:rsidTr="008F43C6">
        <w:tc>
          <w:tcPr>
            <w:tcW w:w="9571" w:type="dxa"/>
            <w:gridSpan w:val="3"/>
          </w:tcPr>
          <w:p w:rsidR="00EF2476" w:rsidRPr="00EF2476" w:rsidRDefault="00EF2476" w:rsidP="008F43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476">
              <w:rPr>
                <w:rFonts w:ascii="Times New Roman" w:hAnsi="Times New Roman"/>
                <w:b/>
                <w:sz w:val="28"/>
                <w:szCs w:val="28"/>
              </w:rPr>
              <w:t>1. Технические средства обучения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М/М комплекс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8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Веб-камера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9571" w:type="dxa"/>
            <w:gridSpan w:val="3"/>
          </w:tcPr>
          <w:p w:rsidR="00EF2476" w:rsidRPr="00EF2476" w:rsidRDefault="00EF2476" w:rsidP="008F43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476">
              <w:rPr>
                <w:rFonts w:ascii="Times New Roman" w:hAnsi="Times New Roman"/>
                <w:b/>
                <w:sz w:val="28"/>
                <w:szCs w:val="28"/>
              </w:rPr>
              <w:t>2. Экранно-звуковые пособия, ЭОР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http://www.prosv.ru</w:t>
            </w:r>
            <w:r w:rsidRPr="00EF2476">
              <w:rPr>
                <w:rFonts w:ascii="Times New Roman" w:hAnsi="Times New Roman" w:cs="Times New Roman"/>
                <w:sz w:val="28"/>
                <w:szCs w:val="28"/>
              </w:rPr>
              <w:t xml:space="preserve"> - сайт издательства «Просвещение» (рубрика «Математика») </w:t>
            </w:r>
          </w:p>
          <w:p w:rsidR="00EF2476" w:rsidRPr="00EF2476" w:rsidRDefault="00EF2476" w:rsidP="008F43C6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9F09D0" w:rsidP="008F43C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EF2476" w:rsidRPr="00EF2476">
                <w:rPr>
                  <w:rStyle w:val="af3"/>
                  <w:color w:val="000000" w:themeColor="text1"/>
                  <w:sz w:val="28"/>
                  <w:szCs w:val="28"/>
                </w:rPr>
                <w:t>http://school-collection.edu.ru/</w:t>
              </w:r>
            </w:hyperlink>
            <w:r w:rsidR="00EF2476" w:rsidRPr="00EF2476">
              <w:rPr>
                <w:rFonts w:ascii="Times New Roman" w:hAnsi="Times New Roman" w:cs="Times New Roman"/>
                <w:sz w:val="28"/>
                <w:szCs w:val="28"/>
              </w:rPr>
              <w:t xml:space="preserve"> – единая коллекция цифровых образовательных ресурсов</w:t>
            </w:r>
          </w:p>
          <w:p w:rsidR="00EF2476" w:rsidRPr="00EF2476" w:rsidRDefault="00EF2476" w:rsidP="008F43C6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76" w:rsidRPr="00EF2476" w:rsidTr="008F43C6">
        <w:tc>
          <w:tcPr>
            <w:tcW w:w="9571" w:type="dxa"/>
            <w:gridSpan w:val="3"/>
          </w:tcPr>
          <w:p w:rsidR="00EF2476" w:rsidRPr="00EF2476" w:rsidRDefault="00EF2476" w:rsidP="008F43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476">
              <w:rPr>
                <w:rFonts w:ascii="Times New Roman" w:hAnsi="Times New Roman"/>
                <w:b/>
                <w:sz w:val="28"/>
                <w:szCs w:val="28"/>
              </w:rPr>
              <w:t>3. Оборудование класса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Классная доска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Столы и стулья для учащихся.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15/30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Стеллажи для наглядных пособий, учебников и др.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М/М комплекс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EF2476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2476" w:rsidRPr="00EF2476" w:rsidTr="008F43C6">
        <w:tc>
          <w:tcPr>
            <w:tcW w:w="9571" w:type="dxa"/>
            <w:gridSpan w:val="3"/>
          </w:tcPr>
          <w:p w:rsidR="00EF2476" w:rsidRPr="00EF2476" w:rsidRDefault="00EF2476" w:rsidP="008F43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476">
              <w:rPr>
                <w:rFonts w:ascii="Times New Roman" w:hAnsi="Times New Roman"/>
                <w:b/>
                <w:sz w:val="28"/>
                <w:szCs w:val="28"/>
              </w:rPr>
              <w:t>4.Печатные пособия</w:t>
            </w: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8F43C6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7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48" w:type="dxa"/>
          </w:tcPr>
          <w:p w:rsidR="00EF2476" w:rsidRPr="00EF2476" w:rsidRDefault="00EF2476" w:rsidP="00EF24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и начала математического анализа 10-11 класс», </w:t>
            </w:r>
          </w:p>
          <w:p w:rsidR="00EF2476" w:rsidRPr="00EF2476" w:rsidRDefault="00EF2476" w:rsidP="00EF2476">
            <w:pPr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Мордкович А.Г.- М.Мнемозина,2011-2014 г.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8F43C6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48" w:type="dxa"/>
          </w:tcPr>
          <w:p w:rsidR="00EF2476" w:rsidRPr="00EF2476" w:rsidRDefault="00EF2476" w:rsidP="008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476">
              <w:rPr>
                <w:rFonts w:ascii="Times New Roman" w:hAnsi="Times New Roman" w:cs="Times New Roman"/>
                <w:b/>
                <w:sz w:val="28"/>
                <w:szCs w:val="28"/>
              </w:rPr>
              <w:t>5.Демонстрационные пособия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8F43C6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7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48" w:type="dxa"/>
          </w:tcPr>
          <w:p w:rsidR="00EF2476" w:rsidRPr="00EF2476" w:rsidRDefault="00EF2476" w:rsidP="008F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76">
              <w:rPr>
                <w:rFonts w:ascii="Times New Roman" w:hAnsi="Times New Roman" w:cs="Times New Roman"/>
                <w:sz w:val="28"/>
                <w:szCs w:val="28"/>
              </w:rPr>
              <w:t>Демонстрационные измерительные инструменты и приспособления (линейка, циркуль, транспортир, наборы угольников)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476" w:rsidRPr="00EF2476" w:rsidTr="008F43C6">
        <w:tc>
          <w:tcPr>
            <w:tcW w:w="675" w:type="dxa"/>
          </w:tcPr>
          <w:p w:rsidR="00EF2476" w:rsidRPr="00EF2476" w:rsidRDefault="00EF2476" w:rsidP="008F43C6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7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48" w:type="dxa"/>
          </w:tcPr>
          <w:p w:rsidR="00EF2476" w:rsidRPr="00EF2476" w:rsidRDefault="00EF2476" w:rsidP="008F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76">
              <w:rPr>
                <w:rFonts w:ascii="Times New Roman" w:hAnsi="Times New Roman" w:cs="Times New Roman"/>
                <w:sz w:val="28"/>
                <w:szCs w:val="28"/>
              </w:rPr>
              <w:t>Демонстрационные таблицы</w:t>
            </w:r>
          </w:p>
        </w:tc>
        <w:tc>
          <w:tcPr>
            <w:tcW w:w="1748" w:type="dxa"/>
          </w:tcPr>
          <w:p w:rsidR="00EF2476" w:rsidRPr="00EF2476" w:rsidRDefault="00EF2476" w:rsidP="008F43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476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</w:tc>
      </w:tr>
    </w:tbl>
    <w:p w:rsidR="00EF2476" w:rsidRPr="00EF2476" w:rsidRDefault="00EF2476" w:rsidP="00EF247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3176" w:rsidRPr="00C43176" w:rsidRDefault="00C43176" w:rsidP="00C431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176" w:rsidRPr="00C43176" w:rsidRDefault="00C43176" w:rsidP="00C431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1F7DB6" w:rsidRPr="001F7DB6" w:rsidTr="00F37ADD">
        <w:tc>
          <w:tcPr>
            <w:tcW w:w="5387" w:type="dxa"/>
            <w:shd w:val="clear" w:color="auto" w:fill="auto"/>
          </w:tcPr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Протокол заседания МО</w:t>
            </w:r>
          </w:p>
          <w:p w:rsidR="001F7DB6" w:rsidRPr="001F7DB6" w:rsidRDefault="00A74D47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1</w:t>
            </w:r>
            <w:r w:rsidR="001F7DB6"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E71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25.08.2015</w:t>
            </w: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Руководитель</w:t>
            </w: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МО</w:t>
            </w: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ab/>
            </w: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ab/>
            </w:r>
            <w:r w:rsidR="005348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/Т.</w:t>
            </w:r>
            <w:r w:rsidR="001C6C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348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П. </w:t>
            </w:r>
            <w:proofErr w:type="spellStart"/>
            <w:r w:rsidR="0053485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Мяленко</w:t>
            </w:r>
            <w:proofErr w:type="spellEnd"/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/</w:t>
            </w:r>
          </w:p>
          <w:p w:rsidR="001F7DB6" w:rsidRDefault="001F7DB6" w:rsidP="001F7D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852" w:rsidRPr="001F7DB6" w:rsidRDefault="00534852" w:rsidP="001F7D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УМР</w:t>
            </w: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ab/>
            </w: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ab/>
            </w: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С.</w:t>
            </w:r>
            <w:r w:rsidR="001C6C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С. Никифоренко</w:t>
            </w: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F7DB6" w:rsidRPr="001F7DB6" w:rsidRDefault="007E15B8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E71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«_</w:t>
            </w:r>
            <w:r w:rsidR="00DE7164" w:rsidRPr="00DE71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26</w:t>
            </w:r>
            <w:r w:rsidRPr="00DE71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__» ____</w:t>
            </w:r>
            <w:r w:rsidR="00DE7164" w:rsidRPr="00DE71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августа</w:t>
            </w:r>
            <w:r w:rsidRPr="00DE71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______</w:t>
            </w:r>
            <w:r w:rsidR="00DE71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2015</w:t>
            </w:r>
            <w:r w:rsidR="001F7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год</w:t>
            </w:r>
          </w:p>
          <w:p w:rsidR="001F7DB6" w:rsidRPr="001F7DB6" w:rsidRDefault="001F7DB6" w:rsidP="001F7D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DB6" w:rsidRPr="001F7DB6" w:rsidRDefault="001F7DB6" w:rsidP="001F7D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6F05" w:rsidRDefault="00346F05">
      <w:r>
        <w:br w:type="page"/>
      </w:r>
    </w:p>
    <w:p w:rsidR="00346F05" w:rsidRPr="002B3422" w:rsidRDefault="00346F05" w:rsidP="00346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4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учебного материала</w:t>
      </w:r>
    </w:p>
    <w:p w:rsidR="00346F05" w:rsidRPr="002B3422" w:rsidRDefault="00346F05" w:rsidP="00346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422">
        <w:rPr>
          <w:rFonts w:ascii="Times New Roman" w:hAnsi="Times New Roman" w:cs="Times New Roman"/>
          <w:b/>
          <w:bCs/>
          <w:sz w:val="28"/>
          <w:szCs w:val="28"/>
        </w:rPr>
        <w:t>по алгебре и началам анализа, 10 класс</w:t>
      </w:r>
    </w:p>
    <w:p w:rsidR="00ED05C0" w:rsidRDefault="00346F05" w:rsidP="00346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422">
        <w:rPr>
          <w:rFonts w:ascii="Times New Roman" w:hAnsi="Times New Roman" w:cs="Times New Roman"/>
          <w:b/>
          <w:bCs/>
          <w:sz w:val="28"/>
          <w:szCs w:val="28"/>
        </w:rPr>
        <w:t>(всего 102 часа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2B3422">
        <w:rPr>
          <w:rFonts w:ascii="Times New Roman" w:hAnsi="Times New Roman" w:cs="Times New Roman"/>
          <w:b/>
          <w:bCs/>
          <w:sz w:val="28"/>
          <w:szCs w:val="28"/>
        </w:rPr>
        <w:t xml:space="preserve"> в неделю 3 часа)</w:t>
      </w:r>
    </w:p>
    <w:p w:rsidR="006556E8" w:rsidRDefault="006556E8" w:rsidP="00346F05">
      <w:pPr>
        <w:jc w:val="center"/>
      </w:pPr>
    </w:p>
    <w:tbl>
      <w:tblPr>
        <w:tblW w:w="10029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625"/>
        <w:gridCol w:w="709"/>
        <w:gridCol w:w="1134"/>
        <w:gridCol w:w="1134"/>
        <w:gridCol w:w="1845"/>
      </w:tblGrid>
      <w:tr w:rsidR="008F2E9E" w:rsidRPr="00346F05" w:rsidTr="00A75913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164" w:rsidRPr="00346F05" w:rsidRDefault="00DE7164" w:rsidP="0034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164" w:rsidRPr="00346F05" w:rsidRDefault="00DE7164" w:rsidP="00346F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материала</w:t>
            </w:r>
          </w:p>
          <w:p w:rsidR="00DE7164" w:rsidRPr="00346F05" w:rsidRDefault="00DE7164" w:rsidP="00346F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i/>
                <w:sz w:val="24"/>
                <w:szCs w:val="24"/>
              </w:rPr>
              <w:t>(Разделы 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7164" w:rsidRPr="00346F05" w:rsidRDefault="00DE7164" w:rsidP="00346F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7164" w:rsidRPr="00346F05" w:rsidRDefault="00DE7164" w:rsidP="001C6C18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8F2E9E" w:rsidRPr="00346F05" w:rsidRDefault="008F2E9E"/>
        </w:tc>
      </w:tr>
      <w:tr w:rsidR="00DE7164" w:rsidRPr="00346F05" w:rsidTr="008F2E9E">
        <w:trPr>
          <w:trHeight w:val="285"/>
        </w:trPr>
        <w:tc>
          <w:tcPr>
            <w:tcW w:w="582" w:type="dxa"/>
            <w:vMerge/>
            <w:shd w:val="clear" w:color="auto" w:fill="auto"/>
            <w:vAlign w:val="center"/>
          </w:tcPr>
          <w:p w:rsidR="00DE7164" w:rsidRPr="00346F05" w:rsidRDefault="00DE7164" w:rsidP="0034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DE7164" w:rsidRPr="00346F05" w:rsidRDefault="00DE7164" w:rsidP="00346F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E7164" w:rsidRPr="00346F05" w:rsidRDefault="00DE7164" w:rsidP="00346F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E7164" w:rsidRPr="00346F05" w:rsidRDefault="008F2E9E" w:rsidP="001C6C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DE7164" w:rsidRPr="00346F05" w:rsidRDefault="00DE7164" w:rsidP="001C6C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7164" w:rsidRPr="00346F05" w:rsidTr="008F2E9E">
        <w:trPr>
          <w:trHeight w:val="270"/>
        </w:trPr>
        <w:tc>
          <w:tcPr>
            <w:tcW w:w="582" w:type="dxa"/>
            <w:vMerge/>
            <w:vAlign w:val="center"/>
          </w:tcPr>
          <w:p w:rsidR="00DE7164" w:rsidRPr="00346F05" w:rsidRDefault="00DE7164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Merge/>
            <w:vAlign w:val="center"/>
          </w:tcPr>
          <w:p w:rsidR="00DE7164" w:rsidRPr="00346F05" w:rsidRDefault="00DE7164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E7164" w:rsidRPr="00346F05" w:rsidRDefault="00DE7164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7164" w:rsidRPr="00FB42CF" w:rsidRDefault="00DE7164" w:rsidP="00F44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DE7164" w:rsidRPr="00FB42CF" w:rsidRDefault="00DE7164" w:rsidP="00F441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2CF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1845" w:type="dxa"/>
            <w:vMerge/>
          </w:tcPr>
          <w:p w:rsidR="00DE7164" w:rsidRPr="00346F05" w:rsidRDefault="00DE7164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64" w:rsidRPr="00346F05" w:rsidTr="008F2E9E">
        <w:trPr>
          <w:trHeight w:val="360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DE7164" w:rsidRPr="006556E8" w:rsidRDefault="00DE7164" w:rsidP="006556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56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64" w:rsidRPr="00346F05" w:rsidRDefault="00DE7164" w:rsidP="00F44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7164" w:rsidRPr="00346F05" w:rsidRDefault="00DE7164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7164" w:rsidRPr="00346F05" w:rsidRDefault="00DE7164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E7164" w:rsidRPr="00346F05" w:rsidRDefault="00DE7164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 (линейных, дробно-линейных и квадратных).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2E270B" w:rsidRPr="00441D72" w:rsidRDefault="002E270B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 – 4.09</w:t>
            </w: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2E270B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(линейных, дробно-линейных и квадратных) методом интервалов.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(линейных, дробно-линейных и квадратных) методом интервалов.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 – 11.09</w:t>
            </w: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cantSplit/>
          <w:trHeight w:val="503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2E270B" w:rsidRPr="00F44161" w:rsidRDefault="002E270B" w:rsidP="00F441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41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Действительные числа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441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76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Натуральные и целые числа. Признаки делимости.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«Числа»</w:t>
            </w:r>
          </w:p>
        </w:tc>
      </w:tr>
      <w:tr w:rsidR="002E270B" w:rsidRPr="00346F05" w:rsidTr="008F2E9E">
        <w:trPr>
          <w:trHeight w:val="69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Рациональные числа. Решение задач на проценты.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115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 Преобразование числовых выражений, содержащих корни n- й степени.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 – 18.09</w:t>
            </w: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105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чисел. Модуль действительного числа. Решение задач на составление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2E270B" w:rsidRPr="00346F05" w:rsidTr="008F2E9E">
        <w:trPr>
          <w:trHeight w:val="69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 </w:t>
            </w:r>
            <w:r w:rsidRPr="0034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«Повторение».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64" w:rsidRPr="00346F05" w:rsidTr="002E270B">
        <w:trPr>
          <w:trHeight w:val="470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DE7164" w:rsidRPr="00F44161" w:rsidRDefault="00DE7164" w:rsidP="002E270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41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Тригонометрические выражения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64" w:rsidRPr="00346F05" w:rsidRDefault="00DE7164" w:rsidP="00F44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  <w:textDirection w:val="tbRl"/>
            <w:vAlign w:val="center"/>
          </w:tcPr>
          <w:p w:rsidR="00DE7164" w:rsidRPr="00441D72" w:rsidRDefault="00DE7164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DE7164" w:rsidRPr="00441D72" w:rsidRDefault="00DE7164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DE7164" w:rsidRPr="00346F05" w:rsidRDefault="00DE7164" w:rsidP="0044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Понятие числовой окружности. Радианное измерение углов. Взаимосвязь градусного и радианного измерения угла.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 – 25.09</w:t>
            </w: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Понятие числовой окружности</w:t>
            </w:r>
            <w:proofErr w:type="gramStart"/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2E270B" w:rsidRPr="00346F05" w:rsidTr="008F2E9E">
        <w:trPr>
          <w:trHeight w:val="157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тангенса, котангенса любого действительного числа, связь этих определений с определениями тригонометрических функций острого угла прямоугольного треугольника.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1575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тангенса, котангенса любого действительного числа, связь этих определений с определениями тригонометрических функций острого угла прямоугольного треугольника.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2E270B" w:rsidRPr="00346F05" w:rsidTr="008F2E9E">
        <w:trPr>
          <w:trHeight w:val="189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Основные соотношения между тригонометрическими функциями одного и того же аргумента (угла, числа). Знаки тригонометрических функций в зависимости от расположения точки на числовой (единичной)  окружности.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 – 2.10</w:t>
            </w: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270B" w:rsidRPr="00346F05" w:rsidTr="008F2E9E">
        <w:trPr>
          <w:trHeight w:val="189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Основные соотношения между тригонометрическими функциями одного и того же аргумента (угла, числа). Знаки тригонометрических функций в зависимости от расположения точки на числовой (единичной)  окружности.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приведения, вывод, их применение.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приведения, вывод, их применение.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 – 9.10</w:t>
            </w: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2E270B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сложения, их применение.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B" w:rsidRPr="00346F05" w:rsidTr="008F2E9E">
        <w:trPr>
          <w:trHeight w:val="1500"/>
        </w:trPr>
        <w:tc>
          <w:tcPr>
            <w:tcW w:w="582" w:type="dxa"/>
            <w:shd w:val="clear" w:color="auto" w:fill="auto"/>
            <w:vAlign w:val="center"/>
          </w:tcPr>
          <w:p w:rsidR="002E270B" w:rsidRPr="00346F05" w:rsidRDefault="002E270B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сложения, их применение.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270B" w:rsidRPr="00346F05" w:rsidRDefault="002E270B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2E270B" w:rsidRPr="00441D72" w:rsidRDefault="002E270B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E270B" w:rsidRPr="00346F05" w:rsidRDefault="002E270B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двойных и половинных углов.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 – 16.10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43C6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двойных и половинных углов.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000000" w:themeColor="text1"/>
            </w:tcBorders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8F43C6" w:rsidRPr="00346F05" w:rsidTr="008F43C6">
        <w:trPr>
          <w:trHeight w:val="1413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преобразования суммы тригонометрических функций в произведение и произведения в сумму.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5255A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</w:tcBorders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Формулы преобразования суммы тригонометрических функций в произведение и произведения в сумму.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 – 23.10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тригонометрических формул к </w:t>
            </w:r>
            <w:r w:rsidRPr="0034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преобразованию выражений.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 – 30.10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Pr="0034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</w:t>
            </w:r>
            <w:r w:rsidRPr="00AE7C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«Тригонометрические выражения».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765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8F43C6" w:rsidRPr="00AE7C16" w:rsidRDefault="008F43C6" w:rsidP="00AE7C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7C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Тригонометрические функции и их графики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441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120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Функция, определение, способы задания, свойства функций. Общая схема исследования функции.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7E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Общая схема исследования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43C6" w:rsidRPr="00346F05" w:rsidTr="008F2E9E">
        <w:trPr>
          <w:trHeight w:val="120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Функция, определение, способы задания, свойства функций. Общая схема исследования функции.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9.11 – 13.11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 </w:t>
            </w:r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sinx</w:t>
            </w:r>
            <w:proofErr w:type="spellEnd"/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 </w:t>
            </w:r>
            <w:r w:rsidRPr="007E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7E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sinx</w:t>
            </w:r>
            <w:proofErr w:type="spellEnd"/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43C6" w:rsidRPr="00346F05" w:rsidTr="008F2E9E">
        <w:trPr>
          <w:trHeight w:val="878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 </w:t>
            </w:r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sinx</w:t>
            </w:r>
            <w:proofErr w:type="spellEnd"/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25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</w:t>
            </w:r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cosx</w:t>
            </w:r>
            <w:proofErr w:type="spellEnd"/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 – 20.11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</w:t>
            </w:r>
            <w:r w:rsidRPr="007E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7E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cosx</w:t>
            </w:r>
            <w:proofErr w:type="spellEnd"/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43C6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</w:t>
            </w:r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y=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cosx</w:t>
            </w:r>
            <w:proofErr w:type="spellEnd"/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tgx</w:t>
            </w:r>
            <w:proofErr w:type="spellEnd"/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7E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7E3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F81F2E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ctgx</w:t>
            </w:r>
            <w:proofErr w:type="spellEnd"/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81F2E" w:rsidRPr="008F43C6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 – 27.11</w:t>
            </w: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2E" w:rsidRPr="00346F05" w:rsidTr="008F2E9E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Краевая диагностическая работа.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81F2E" w:rsidRPr="00441D7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2E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Анализ ошибок диагностической работы. Преобразования графиков: параллельный перенос, симметрия относительно осей координат, растяжение и сжатие вдоль осей координат.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30.12 – 4.12</w:t>
            </w: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1F2E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графиков: параллельный перенос, симметрия относительно осей координат, растяжение и сжатие вдоль осей координат.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81F2E" w:rsidRPr="00441D7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81F2E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Исследование тригонометрических функций и построение их графиков.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81F2E" w:rsidRPr="00441D7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64" w:rsidRPr="00346F05" w:rsidTr="008F2E9E">
        <w:trPr>
          <w:trHeight w:val="930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DE7164" w:rsidRPr="00AE7C16" w:rsidRDefault="00DE7164" w:rsidP="00AE7C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7C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64" w:rsidRPr="00346F05" w:rsidRDefault="00DE7164" w:rsidP="00F44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134" w:type="dxa"/>
            <w:textDirection w:val="tbRl"/>
            <w:vAlign w:val="center"/>
          </w:tcPr>
          <w:p w:rsidR="00DE7164" w:rsidRPr="00441D72" w:rsidRDefault="00DE7164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DE7164" w:rsidRPr="00441D72" w:rsidRDefault="00DE7164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DE7164" w:rsidRPr="00346F05" w:rsidRDefault="00DE7164" w:rsidP="00441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Определение арксинуса, арккосинуса, арктангенса действительного числа.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 – 11.12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Определение арксинуса, арккосинуса, арктангенса действительного числа.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Формулы решений простейших тригонометрических уравнений 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sinx</w:t>
            </w:r>
            <w:proofErr w:type="spellEnd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</w:t>
            </w:r>
            <w:proofErr w:type="gramStart"/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Формулы решений простейших тригонометрических уравнений 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cosx</w:t>
            </w:r>
            <w:proofErr w:type="spellEnd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 – 18.12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</w:t>
            </w:r>
            <w:proofErr w:type="gramStart"/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Формулы решений простейших тригонометрических уравнений </w:t>
            </w:r>
            <w:proofErr w:type="spellStart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tgx</w:t>
            </w:r>
            <w:proofErr w:type="spellEnd"/>
            <w:r w:rsidRPr="00346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</w:t>
            </w:r>
            <w:proofErr w:type="gramStart"/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 – 25.12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8F2E9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 – 15.01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8F43C6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8F43C6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 – 22.01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17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8F43C6" w:rsidRPr="00AE7C16" w:rsidRDefault="008F43C6" w:rsidP="00AE7C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7C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Степенная функция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441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и целым показателем. Свойства степеней.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  <w:proofErr w:type="gramStart"/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9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и целым показателем. Свойства степеней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 Свойства корней.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8F43C6" w:rsidRPr="006C547C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 – 29.01</w:t>
            </w: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степени. Свойства корней.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FC39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8F43C6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8F43C6" w:rsidRPr="00346F05" w:rsidRDefault="008F43C6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 Свойства степеней.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3C6" w:rsidRPr="00346F05" w:rsidRDefault="008F43C6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8F43C6" w:rsidRPr="00441D72" w:rsidRDefault="008F43C6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8F43C6" w:rsidRPr="00441D72" w:rsidRDefault="008F43C6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8F43C6" w:rsidRPr="00346F05" w:rsidRDefault="008F43C6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 Свойства степеней.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941CA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 – 5.02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Понятие степени с иррациональным показателем.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941CA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 – 12.02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FC39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941CA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 – 19.02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941CA2" w:rsidRPr="00346F05" w:rsidTr="008F2E9E">
        <w:trPr>
          <w:trHeight w:val="982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8F2E9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Default="00941CA2" w:rsidP="00F44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уравнения.</w:t>
            </w:r>
          </w:p>
          <w:p w:rsidR="00941CA2" w:rsidRPr="00941CA2" w:rsidRDefault="00941CA2" w:rsidP="00F44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941CA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 – 26.02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941CA2" w:rsidRPr="00346F05" w:rsidTr="008F2E9E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8675F9" w:rsidRDefault="00941CA2" w:rsidP="00F44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F9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диагностическая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64" w:rsidRPr="00346F05" w:rsidTr="008F2E9E">
        <w:trPr>
          <w:cantSplit/>
          <w:trHeight w:val="608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DE7164" w:rsidRPr="00AE7C16" w:rsidRDefault="00DE7164" w:rsidP="00AE7C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7C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Показательная функция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7164" w:rsidRPr="00346F05" w:rsidRDefault="00DE7164" w:rsidP="00F44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extDirection w:val="tbRl"/>
            <w:vAlign w:val="center"/>
          </w:tcPr>
          <w:p w:rsidR="00DE7164" w:rsidRPr="00441D72" w:rsidRDefault="00DE7164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DE7164" w:rsidRPr="00441D72" w:rsidRDefault="00DE7164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DE7164" w:rsidRPr="00346F05" w:rsidRDefault="00DE7164" w:rsidP="00441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941CA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29.02 – 4.03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41CA2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45C0E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её свойства и график</w:t>
            </w:r>
            <w:proofErr w:type="gramStart"/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941CA2" w:rsidRDefault="00F81F2E" w:rsidP="00941CA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A2">
              <w:rPr>
                <w:rFonts w:ascii="Times New Roman" w:hAnsi="Times New Roman" w:cs="Times New Roman"/>
                <w:sz w:val="28"/>
                <w:szCs w:val="28"/>
              </w:rPr>
              <w:t>7.03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874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941CA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 – 18.03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cantSplit/>
          <w:trHeight w:val="711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941CA2" w:rsidRPr="00AE7C16" w:rsidRDefault="00941CA2" w:rsidP="00AE7C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Логарифмическая функция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44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логарифма числа. Свойства логарифмов.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Определение логарифма числа. Свойства логарифмов.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941CA2" w:rsidRPr="00F81F2E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21.03 -22.03</w:t>
            </w: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A2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941CA2" w:rsidRPr="00346F05" w:rsidRDefault="00941CA2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Понятие об обратной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CA2" w:rsidRPr="00346F05" w:rsidRDefault="00941CA2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941CA2" w:rsidRPr="00441D72" w:rsidRDefault="00941CA2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941CA2" w:rsidRPr="00441D72" w:rsidRDefault="00941CA2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941CA2" w:rsidRPr="00346F05" w:rsidRDefault="00941CA2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2E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extDirection w:val="tbRl"/>
            <w:vAlign w:val="center"/>
          </w:tcPr>
          <w:p w:rsidR="00F81F2E" w:rsidRPr="00F81F2E" w:rsidRDefault="00F81F2E" w:rsidP="009F09D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 – 1.04</w:t>
            </w: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2E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81F2E" w:rsidRPr="00F81F2E" w:rsidRDefault="00F81F2E" w:rsidP="008F2E9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4.04 – 8.04</w:t>
            </w: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2E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81F2E" w:rsidRPr="00346F05" w:rsidRDefault="00F81F2E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81F2E" w:rsidRPr="00441D72" w:rsidRDefault="00F81F2E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1F2E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Логарифми</w:t>
            </w:r>
            <w:proofErr w:type="spellEnd"/>
          </w:p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C0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A45C0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57008" w:rsidRPr="00AF2CEC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 – 15.04</w:t>
            </w: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88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15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8675F9" w:rsidRDefault="00F57008" w:rsidP="00F44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5F9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диагностическая работа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441D72" w:rsidRDefault="00F57008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диагностической работы. </w:t>
            </w: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 – 22.04</w:t>
            </w: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AF2CEC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126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A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 (простейшие).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81F2E" w:rsidRPr="00346F05" w:rsidTr="008F2E9E">
        <w:trPr>
          <w:trHeight w:val="1162"/>
        </w:trPr>
        <w:tc>
          <w:tcPr>
            <w:tcW w:w="5207" w:type="dxa"/>
            <w:gridSpan w:val="2"/>
            <w:shd w:val="clear" w:color="auto" w:fill="auto"/>
            <w:vAlign w:val="center"/>
          </w:tcPr>
          <w:p w:rsidR="00F81F2E" w:rsidRPr="00AE7C16" w:rsidRDefault="00F81F2E" w:rsidP="00AE7C1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7C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Итоговое повторение курса алгебры и начал анализа 10 класса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:rsidR="00F81F2E" w:rsidRPr="00346F05" w:rsidRDefault="00F81F2E" w:rsidP="00441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Анализ ошибок диагностической работы. Преобразование рациональных, иррациональных и логарифмических выражений.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 – 29.04</w:t>
            </w: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945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рациональных, иррациональных и логарифмических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AF2CEC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91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57008" w:rsidRPr="00441D72" w:rsidRDefault="00F57008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3.05 – 6.05</w:t>
            </w: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AF2CEC" w:rsidRDefault="00F57008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57008" w:rsidRPr="00441D72" w:rsidRDefault="00F57008" w:rsidP="008F2E9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 – 13.05</w:t>
            </w: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логарифмических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AF2CEC" w:rsidRDefault="00F57008" w:rsidP="008F2E9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1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логарифмических уравнений.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логарифмических неравенств.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F57008" w:rsidRPr="00441D72" w:rsidRDefault="00F57008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 – 20.05</w:t>
            </w: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8F2E9E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логарифмических неравенств.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F81F2E" w:rsidRDefault="00F57008" w:rsidP="00441D7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8" w:rsidRPr="00346F05" w:rsidTr="009F09D0">
        <w:trPr>
          <w:trHeight w:val="63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008" w:rsidRPr="00346F05" w:rsidRDefault="00F57008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008" w:rsidRPr="00346F05" w:rsidRDefault="00F57008" w:rsidP="002B1D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№3 «Повторение».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008" w:rsidRPr="00346F05" w:rsidRDefault="00F57008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tbRl"/>
            <w:vAlign w:val="center"/>
          </w:tcPr>
          <w:p w:rsidR="00F57008" w:rsidRPr="00441D72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57008" w:rsidRPr="00346F05" w:rsidRDefault="00F57008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2E" w:rsidRPr="00346F05" w:rsidTr="00A75913">
        <w:trPr>
          <w:trHeight w:val="63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F2E" w:rsidRPr="00346F05" w:rsidRDefault="00F81F2E" w:rsidP="00CD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F2E" w:rsidRPr="00346F05" w:rsidRDefault="00F81F2E" w:rsidP="002B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 xml:space="preserve"> работы. Обобщающий урок по курсу алгебры и начал анализа 10 класса.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F2E" w:rsidRPr="00346F05" w:rsidRDefault="00F81F2E" w:rsidP="00F4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tbRl"/>
            <w:vAlign w:val="center"/>
          </w:tcPr>
          <w:p w:rsidR="00F81F2E" w:rsidRPr="00F57008" w:rsidRDefault="00F57008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 – 25.05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tbRl"/>
            <w:vAlign w:val="center"/>
          </w:tcPr>
          <w:p w:rsidR="00F81F2E" w:rsidRPr="00441D72" w:rsidRDefault="00F81F2E" w:rsidP="00441D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81F2E" w:rsidRPr="00346F05" w:rsidRDefault="00F81F2E" w:rsidP="00F4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852" w:rsidRPr="00534852" w:rsidRDefault="00534852" w:rsidP="00534852">
      <w:pPr>
        <w:rPr>
          <w:rFonts w:ascii="Times New Roman" w:hAnsi="Times New Roman" w:cs="Times New Roman"/>
        </w:rPr>
      </w:pPr>
    </w:p>
    <w:p w:rsidR="00534852" w:rsidRDefault="00534852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8F2E9E" w:rsidRDefault="008F2E9E"/>
    <w:p w:rsidR="00E97EA9" w:rsidRPr="0049326C" w:rsidRDefault="00E97EA9" w:rsidP="00E97EA9">
      <w:pPr>
        <w:pStyle w:val="2"/>
        <w:ind w:left="708" w:firstLine="708"/>
      </w:pPr>
      <w:r w:rsidRPr="0049326C">
        <w:lastRenderedPageBreak/>
        <w:t>Планирование алгебры и начал анализа в 11 классе</w:t>
      </w:r>
    </w:p>
    <w:p w:rsidR="00E97EA9" w:rsidRPr="00F51ED4" w:rsidRDefault="00E97EA9" w:rsidP="00E97EA9">
      <w:pPr>
        <w:spacing w:line="240" w:lineRule="auto"/>
        <w:ind w:left="74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851"/>
        <w:gridCol w:w="851"/>
        <w:gridCol w:w="1134"/>
        <w:gridCol w:w="1559"/>
      </w:tblGrid>
      <w:tr w:rsidR="00E97EA9" w:rsidRPr="00F51ED4" w:rsidTr="007D60C2">
        <w:trPr>
          <w:trHeight w:val="522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97EA9" w:rsidRPr="0049326C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26C">
              <w:rPr>
                <w:rFonts w:ascii="Times New Roman" w:hAnsi="Times New Roman"/>
                <w:sz w:val="24"/>
              </w:rPr>
              <w:t>Номер урока в теме</w:t>
            </w:r>
          </w:p>
        </w:tc>
        <w:tc>
          <w:tcPr>
            <w:tcW w:w="4819" w:type="dxa"/>
            <w:vMerge w:val="restart"/>
            <w:shd w:val="clear" w:color="auto" w:fill="FFFFFF"/>
            <w:vAlign w:val="center"/>
          </w:tcPr>
          <w:p w:rsidR="00E97EA9" w:rsidRPr="0049326C" w:rsidRDefault="00E97EA9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9326C">
              <w:rPr>
                <w:rFonts w:ascii="Times New Roman" w:hAnsi="Times New Roman"/>
                <w:sz w:val="24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E97EA9" w:rsidRPr="0049326C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26C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2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97EA9" w:rsidRPr="0049326C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49326C">
              <w:rPr>
                <w:rFonts w:ascii="Times New Roman" w:hAnsi="Times New Roman"/>
                <w:sz w:val="24"/>
              </w:rPr>
              <w:t>Оборудова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49326C">
              <w:rPr>
                <w:rFonts w:ascii="Times New Roman" w:hAnsi="Times New Roman"/>
                <w:sz w:val="24"/>
              </w:rPr>
              <w:t>ние</w:t>
            </w:r>
            <w:proofErr w:type="spellEnd"/>
            <w:proofErr w:type="gramEnd"/>
          </w:p>
        </w:tc>
      </w:tr>
      <w:tr w:rsidR="00E97EA9" w:rsidRPr="00F51ED4" w:rsidTr="00C10E20">
        <w:trPr>
          <w:trHeight w:val="522"/>
        </w:trPr>
        <w:tc>
          <w:tcPr>
            <w:tcW w:w="851" w:type="dxa"/>
            <w:vMerge/>
            <w:shd w:val="clear" w:color="auto" w:fill="FFFFFF"/>
          </w:tcPr>
          <w:p w:rsidR="00E97EA9" w:rsidRPr="0049326C" w:rsidRDefault="00E97EA9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vMerge/>
            <w:shd w:val="clear" w:color="auto" w:fill="FFFFFF"/>
            <w:vAlign w:val="center"/>
          </w:tcPr>
          <w:p w:rsidR="00E97EA9" w:rsidRPr="0049326C" w:rsidRDefault="00E97EA9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E97EA9" w:rsidRPr="0049326C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2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20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97EA9" w:rsidRPr="0049326C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7EA9" w:rsidRPr="00F51ED4" w:rsidTr="007D60C2">
        <w:tc>
          <w:tcPr>
            <w:tcW w:w="851" w:type="dxa"/>
            <w:shd w:val="clear" w:color="auto" w:fill="FFFFFF"/>
          </w:tcPr>
          <w:p w:rsidR="00E97EA9" w:rsidRPr="00F51ED4" w:rsidRDefault="00E97EA9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E97EA9" w:rsidRPr="00F51ED4" w:rsidRDefault="00E97EA9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F51ED4">
              <w:rPr>
                <w:rFonts w:ascii="Times New Roman" w:hAnsi="Times New Roman"/>
                <w:b/>
                <w:i/>
                <w:sz w:val="24"/>
              </w:rPr>
              <w:t>Уравнения, неравенства, системы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97EA9" w:rsidRPr="00F51ED4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51ED4">
              <w:rPr>
                <w:rFonts w:ascii="Times New Roman" w:hAnsi="Times New Roman"/>
                <w:b/>
                <w:i/>
                <w:sz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Свойства степени с натуральным, целым и рациональным показателем. Преобразование степенных и иррациональных выражений.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E97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1.09 – 4.09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bCs/>
                <w:iCs/>
                <w:sz w:val="24"/>
              </w:rPr>
              <w:t>Свойства логарифмов. Преобразование логарифмических выражений.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показательных</w:t>
            </w:r>
            <w:r>
              <w:rPr>
                <w:rFonts w:ascii="Times New Roman" w:hAnsi="Times New Roman"/>
                <w:sz w:val="24"/>
              </w:rPr>
              <w:t xml:space="preserve"> уравнений</w:t>
            </w:r>
            <w:r w:rsidRPr="000A50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7.09 – 11.09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логарифмических уравнений.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показательных и логарифмических уравнений.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показательных неравенств.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14.09 – 18.09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логарифмических неравенств.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текстовых задач на проценты и пропорции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9/9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текстовых задач на проценты и пропорции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21.09 – 25.09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2E226B">
              <w:rPr>
                <w:rFonts w:ascii="Times New Roman" w:hAnsi="Times New Roman"/>
                <w:b/>
                <w:sz w:val="24"/>
              </w:rPr>
              <w:t xml:space="preserve">Контрольная работа №1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r w:rsidRPr="002E226B">
              <w:rPr>
                <w:rFonts w:ascii="Times New Roman" w:hAnsi="Times New Roman"/>
                <w:b/>
                <w:sz w:val="24"/>
              </w:rPr>
              <w:t>Уравнения, неравенства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</w:t>
            </w: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11/11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ошибок контрольной работы. </w:t>
            </w:r>
            <w:r w:rsidRPr="000A50E2">
              <w:rPr>
                <w:rFonts w:ascii="Times New Roman" w:hAnsi="Times New Roman"/>
                <w:sz w:val="24"/>
              </w:rPr>
              <w:t>Способы решений систем линейных уравнений и неравенств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rPr>
          <w:trHeight w:val="1131"/>
        </w:trPr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Способы решений систем линейных уравнений и неравенств. Решение текстовых задач с помощью систем линейных уравнений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28.09 – 2.10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текстовых задач с помощью дробно-рациональных, квадратных уравнений, неравенств.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rPr>
          <w:trHeight w:val="840"/>
        </w:trPr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14/14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текстовых задач с помощью дробно-рациональных, квадратных уравнений, неравенств.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15/15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Системы показательных уравнений и неравенств от одной и двух переменных.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5.10 – 9.10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16/16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Системы показательных уравнений и неравенств от одной и двух переменных.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17/17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Системы логарифмических уравнений и неравенств от одной и двух переменных.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18/18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Системы логарифмических уравнений и неравенств от одной и двух переменных.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12.10 – 16.10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19/19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Смешанные системы уравнений от двух переменных. Решение текстовых задач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20/20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Смешанные системы уравнений от двух переменных. Решение текстовых задач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21/21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A50E2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№2 по теме «Системы уравнений от двух переменных»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19.10 – 23.10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</w:t>
            </w:r>
          </w:p>
        </w:tc>
      </w:tr>
      <w:tr w:rsidR="00730923" w:rsidRPr="000A50E2" w:rsidTr="00C10E20">
        <w:tc>
          <w:tcPr>
            <w:tcW w:w="851" w:type="dxa"/>
            <w:shd w:val="clear" w:color="auto" w:fill="auto"/>
          </w:tcPr>
          <w:p w:rsidR="00730923" w:rsidRPr="000A50E2" w:rsidRDefault="00730923" w:rsidP="00822A2B">
            <w:pPr>
              <w:pStyle w:val="2"/>
              <w:rPr>
                <w:sz w:val="24"/>
                <w:szCs w:val="24"/>
              </w:rPr>
            </w:pPr>
            <w:r w:rsidRPr="000A50E2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0A50E2">
              <w:rPr>
                <w:rFonts w:ascii="Times New Roman" w:hAnsi="Times New Roman"/>
                <w:b/>
                <w:i/>
                <w:sz w:val="24"/>
              </w:rPr>
              <w:t>Производная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A50E2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</w:tcPr>
          <w:p w:rsidR="00730923" w:rsidRPr="007553A8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2/1</w:t>
            </w:r>
          </w:p>
        </w:tc>
        <w:tc>
          <w:tcPr>
            <w:tcW w:w="4819" w:type="dxa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ошибок контрольной работы. </w:t>
            </w:r>
            <w:r w:rsidRPr="000A50E2">
              <w:rPr>
                <w:rFonts w:ascii="Times New Roman" w:hAnsi="Times New Roman"/>
                <w:sz w:val="24"/>
              </w:rPr>
              <w:t>Предел функции, понятие о непрерывности функции</w:t>
            </w:r>
          </w:p>
        </w:tc>
        <w:tc>
          <w:tcPr>
            <w:tcW w:w="851" w:type="dxa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23/2</w:t>
            </w:r>
          </w:p>
        </w:tc>
        <w:tc>
          <w:tcPr>
            <w:tcW w:w="4819" w:type="dxa"/>
            <w:vAlign w:val="center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Приращение аргумента и приращение функции.</w:t>
            </w:r>
          </w:p>
        </w:tc>
        <w:tc>
          <w:tcPr>
            <w:tcW w:w="851" w:type="dxa"/>
            <w:vAlign w:val="center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c>
          <w:tcPr>
            <w:tcW w:w="851" w:type="dxa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24/3</w:t>
            </w:r>
          </w:p>
        </w:tc>
        <w:tc>
          <w:tcPr>
            <w:tcW w:w="4819" w:type="dxa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Понятие о производной функции. Ее геометрический и физический смысл. Уравнение касательной к графику функции.</w:t>
            </w:r>
          </w:p>
        </w:tc>
        <w:tc>
          <w:tcPr>
            <w:tcW w:w="851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26.10 – 30.10</w:t>
            </w:r>
          </w:p>
        </w:tc>
        <w:tc>
          <w:tcPr>
            <w:tcW w:w="1134" w:type="dxa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30923" w:rsidRPr="000A50E2" w:rsidTr="00C10E20">
        <w:trPr>
          <w:trHeight w:val="896"/>
        </w:trPr>
        <w:tc>
          <w:tcPr>
            <w:tcW w:w="851" w:type="dxa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25/4</w:t>
            </w:r>
          </w:p>
        </w:tc>
        <w:tc>
          <w:tcPr>
            <w:tcW w:w="4819" w:type="dxa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Понятие о производной функции. Ее геометрический и физический смысл. Уравнение касательной к графику функции.</w:t>
            </w:r>
          </w:p>
        </w:tc>
        <w:tc>
          <w:tcPr>
            <w:tcW w:w="851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0923" w:rsidRPr="000A50E2" w:rsidTr="00C10E20">
        <w:tc>
          <w:tcPr>
            <w:tcW w:w="851" w:type="dxa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26/5</w:t>
            </w:r>
          </w:p>
        </w:tc>
        <w:tc>
          <w:tcPr>
            <w:tcW w:w="4819" w:type="dxa"/>
          </w:tcPr>
          <w:p w:rsidR="00730923" w:rsidRPr="000A50E2" w:rsidRDefault="00730923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Понятие о производной функции. Ее геометрический и физический смысл. Уравнение касательной к графику функции.</w:t>
            </w:r>
          </w:p>
        </w:tc>
        <w:tc>
          <w:tcPr>
            <w:tcW w:w="851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0923" w:rsidRPr="00C10E20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923" w:rsidRPr="000A50E2" w:rsidRDefault="00730923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27/6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Правила вычисления производных (суммы, произведения, частного).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9.11 – 13.11</w:t>
            </w: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28/7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Правила вычисления производных (суммы, произведения, частного).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29/8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Правила вычисления производных (суммы, произведения, частного).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30/9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Таблица производных основных элементарных функций. Вычисление производных. 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16.11 – 20.11</w:t>
            </w: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31/10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Таблица производных основных элементарных функций. Вычисление производных.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FA3446" w:rsidRPr="00C10E20" w:rsidRDefault="00FA3446" w:rsidP="00E97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32/11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33/12</w:t>
            </w:r>
          </w:p>
        </w:tc>
        <w:tc>
          <w:tcPr>
            <w:tcW w:w="4819" w:type="dxa"/>
          </w:tcPr>
          <w:p w:rsidR="009F09D0" w:rsidRPr="006307A6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307A6">
              <w:rPr>
                <w:rFonts w:ascii="Times New Roman" w:hAnsi="Times New Roman"/>
                <w:sz w:val="24"/>
              </w:rPr>
              <w:t xml:space="preserve">Производная функции вида </w:t>
            </w:r>
          </w:p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position w:val="-14"/>
                <w:sz w:val="24"/>
                <w:lang w:eastAsia="ru-RU"/>
              </w:rPr>
              <w:drawing>
                <wp:inline distT="0" distB="0" distL="0" distR="0" wp14:anchorId="19FC5EA2" wp14:editId="01C735C3">
                  <wp:extent cx="1000125" cy="276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7A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vAlign w:val="center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A50E2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23.11 – 27.11</w:t>
            </w: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34/13</w:t>
            </w:r>
          </w:p>
        </w:tc>
        <w:tc>
          <w:tcPr>
            <w:tcW w:w="4819" w:type="dxa"/>
          </w:tcPr>
          <w:p w:rsidR="009F09D0" w:rsidRPr="006307A6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307A6">
              <w:rPr>
                <w:rFonts w:ascii="Times New Roman" w:hAnsi="Times New Roman"/>
                <w:sz w:val="24"/>
              </w:rPr>
              <w:t xml:space="preserve">Производная функции вида </w:t>
            </w:r>
          </w:p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307A6">
              <w:rPr>
                <w:rFonts w:ascii="Times New Roman" w:hAnsi="Times New Roman"/>
                <w:position w:val="-14"/>
                <w:sz w:val="24"/>
                <w:szCs w:val="24"/>
              </w:rPr>
              <w:object w:dxaOrig="1579" w:dyaOrig="440">
                <v:shape id="_x0000_i1054" type="#_x0000_t75" style="width:78.75pt;height:21.75pt" o:ole="">
                  <v:imagedata r:id="rId53" o:title=""/>
                </v:shape>
                <o:OLEObject Type="Embed" ProgID="Equation.DSMT4" ShapeID="_x0000_i1054" DrawAspect="Content" ObjectID="_1510400668" r:id="rId54"/>
              </w:object>
            </w:r>
            <w:r w:rsidRPr="006307A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35/14</w:t>
            </w:r>
          </w:p>
        </w:tc>
        <w:tc>
          <w:tcPr>
            <w:tcW w:w="4819" w:type="dxa"/>
          </w:tcPr>
          <w:p w:rsidR="009F09D0" w:rsidRPr="006307A6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307A6">
              <w:rPr>
                <w:rFonts w:ascii="Times New Roman" w:hAnsi="Times New Roman"/>
                <w:sz w:val="24"/>
              </w:rPr>
              <w:t xml:space="preserve">Производная функции вида </w:t>
            </w:r>
          </w:p>
          <w:p w:rsidR="009F09D0" w:rsidRPr="006307A6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307A6">
              <w:rPr>
                <w:rFonts w:ascii="Times New Roman" w:hAnsi="Times New Roman"/>
                <w:position w:val="-14"/>
                <w:sz w:val="24"/>
                <w:szCs w:val="24"/>
              </w:rPr>
              <w:object w:dxaOrig="1579" w:dyaOrig="440">
                <v:shape id="_x0000_i1055" type="#_x0000_t75" style="width:78.75pt;height:21.75pt" o:ole="">
                  <v:imagedata r:id="rId53" o:title=""/>
                </v:shape>
                <o:OLEObject Type="Embed" ProgID="Equation.DSMT4" ShapeID="_x0000_i1055" DrawAspect="Content" ObjectID="_1510400669" r:id="rId55"/>
              </w:object>
            </w:r>
            <w:r w:rsidRPr="006307A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rPr>
          <w:trHeight w:val="363"/>
        </w:trPr>
        <w:tc>
          <w:tcPr>
            <w:tcW w:w="851" w:type="dxa"/>
            <w:shd w:val="clear" w:color="auto" w:fill="auto"/>
          </w:tcPr>
          <w:p w:rsidR="009F09D0" w:rsidRPr="000A50E2" w:rsidRDefault="009F09D0" w:rsidP="00822A2B">
            <w:pPr>
              <w:pStyle w:val="2"/>
              <w:rPr>
                <w:sz w:val="24"/>
                <w:szCs w:val="24"/>
              </w:rPr>
            </w:pPr>
            <w:r w:rsidRPr="000A50E2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4819" w:type="dxa"/>
            <w:shd w:val="clear" w:color="auto" w:fill="auto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0A50E2">
              <w:rPr>
                <w:rFonts w:ascii="Times New Roman" w:hAnsi="Times New Roman"/>
                <w:b/>
                <w:i/>
                <w:sz w:val="24"/>
              </w:rPr>
              <w:t xml:space="preserve">Применение производной </w:t>
            </w:r>
          </w:p>
        </w:tc>
        <w:tc>
          <w:tcPr>
            <w:tcW w:w="851" w:type="dxa"/>
            <w:shd w:val="clear" w:color="auto" w:fill="auto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9F09D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</w:t>
            </w:r>
          </w:p>
          <w:p w:rsidR="009F09D0" w:rsidRPr="009F09D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36/1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Признак возрастания (убывания) функции.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37/2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Признак возрастания (убывания) функции.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9F09D0" w:rsidRPr="000A50E2" w:rsidTr="00C10E20">
        <w:trPr>
          <w:trHeight w:val="838"/>
        </w:trPr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38/3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Признак возрастания (убывания) функции.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39/4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Критические точки функции. Максимумы и минимумы функции.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F09D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.12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40/5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Критические точки функции. Максимумы и </w:t>
            </w:r>
            <w:r w:rsidRPr="000A50E2">
              <w:rPr>
                <w:rFonts w:ascii="Times New Roman" w:hAnsi="Times New Roman"/>
                <w:sz w:val="24"/>
              </w:rPr>
              <w:lastRenderedPageBreak/>
              <w:t>минимумы функции.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41/6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Критические точки функции. Максимумы и минимумы функции.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42/7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Наибольшее и наименьшее значения функции на промежутке. Решение задач на оптимизацию с помощью производной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.12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43/8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Наибольшее и наименьшее значения функции на промежутке. Решение задач на оптимизацию с помощью производной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44/9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Наибольшее и наименьшее значения функции на промежутке. Решение задач на оптимизацию с помощью производной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45/10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диагностическая работа.</w:t>
            </w:r>
          </w:p>
        </w:tc>
        <w:tc>
          <w:tcPr>
            <w:tcW w:w="851" w:type="dxa"/>
          </w:tcPr>
          <w:p w:rsidR="009F09D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F09D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21.12-</w:t>
            </w:r>
          </w:p>
          <w:p w:rsidR="009F09D0" w:rsidRPr="009F09D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46/11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Исследование функции и построение графиков с применением производной.</w:t>
            </w:r>
          </w:p>
        </w:tc>
        <w:tc>
          <w:tcPr>
            <w:tcW w:w="851" w:type="dxa"/>
            <w:vAlign w:val="center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A50E2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9F09D0" w:rsidRPr="000A50E2" w:rsidTr="00C10E20"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47/12</w:t>
            </w:r>
          </w:p>
        </w:tc>
        <w:tc>
          <w:tcPr>
            <w:tcW w:w="4819" w:type="dxa"/>
          </w:tcPr>
          <w:p w:rsidR="009F09D0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Исследование функции и построение графиков с применением производной.</w:t>
            </w:r>
          </w:p>
        </w:tc>
        <w:tc>
          <w:tcPr>
            <w:tcW w:w="851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09D0" w:rsidRPr="00C10E20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9D0" w:rsidRPr="000A50E2" w:rsidRDefault="009F09D0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48/13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Исследование функции и построение графиков с применением производной.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FA3446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11.01 – 15.01</w:t>
            </w: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446" w:rsidRPr="000A50E2" w:rsidTr="00C10E20">
        <w:tc>
          <w:tcPr>
            <w:tcW w:w="851" w:type="dxa"/>
          </w:tcPr>
          <w:p w:rsidR="00FA3446" w:rsidRPr="000A50E2" w:rsidRDefault="009F09D0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49/14</w:t>
            </w:r>
          </w:p>
        </w:tc>
        <w:tc>
          <w:tcPr>
            <w:tcW w:w="4819" w:type="dxa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A0577">
              <w:rPr>
                <w:rFonts w:ascii="Times New Roman" w:hAnsi="Times New Roman"/>
                <w:b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</w:rPr>
              <w:t>№3 «</w:t>
            </w:r>
            <w:r w:rsidRPr="004A0577">
              <w:rPr>
                <w:rFonts w:ascii="Times New Roman" w:hAnsi="Times New Roman"/>
                <w:b/>
                <w:sz w:val="24"/>
              </w:rPr>
              <w:t>Применение производной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51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</w:t>
            </w:r>
          </w:p>
        </w:tc>
      </w:tr>
      <w:tr w:rsidR="00FA3446" w:rsidRPr="000A50E2" w:rsidTr="00C10E20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A3446" w:rsidRPr="000A50E2" w:rsidRDefault="00FA3446" w:rsidP="00822A2B">
            <w:pPr>
              <w:pStyle w:val="2"/>
              <w:rPr>
                <w:sz w:val="24"/>
                <w:szCs w:val="24"/>
              </w:rPr>
            </w:pPr>
            <w:r w:rsidRPr="000A50E2">
              <w:rPr>
                <w:sz w:val="24"/>
                <w:szCs w:val="24"/>
              </w:rPr>
              <w:t>IV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0A50E2">
              <w:rPr>
                <w:rFonts w:ascii="Times New Roman" w:hAnsi="Times New Roman"/>
                <w:b/>
                <w:i/>
                <w:sz w:val="24"/>
              </w:rPr>
              <w:t>Первообразная</w:t>
            </w:r>
            <w:proofErr w:type="gramEnd"/>
            <w:r w:rsidRPr="000A50E2">
              <w:rPr>
                <w:rFonts w:ascii="Times New Roman" w:hAnsi="Times New Roman"/>
                <w:b/>
                <w:i/>
                <w:sz w:val="24"/>
              </w:rPr>
              <w:t xml:space="preserve"> и её применение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A3446" w:rsidRPr="000A50E2" w:rsidTr="00C10E20">
        <w:tc>
          <w:tcPr>
            <w:tcW w:w="851" w:type="dxa"/>
            <w:tcBorders>
              <w:top w:val="nil"/>
              <w:bottom w:val="nil"/>
            </w:tcBorders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50/1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FA3446" w:rsidRPr="000A50E2" w:rsidRDefault="00FA3446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Определение </w:t>
            </w:r>
            <w:proofErr w:type="gramStart"/>
            <w:r w:rsidRPr="000A50E2">
              <w:rPr>
                <w:rFonts w:ascii="Times New Roman" w:hAnsi="Times New Roman"/>
                <w:sz w:val="24"/>
              </w:rPr>
              <w:t>первообразной</w:t>
            </w:r>
            <w:proofErr w:type="gramEnd"/>
            <w:r w:rsidRPr="000A50E2">
              <w:rPr>
                <w:rFonts w:ascii="Times New Roman" w:hAnsi="Times New Roman"/>
                <w:sz w:val="24"/>
              </w:rPr>
              <w:t xml:space="preserve">. Основное свойство </w:t>
            </w:r>
            <w:proofErr w:type="gramStart"/>
            <w:r w:rsidRPr="000A50E2">
              <w:rPr>
                <w:rFonts w:ascii="Times New Roman" w:hAnsi="Times New Roman"/>
                <w:sz w:val="24"/>
              </w:rPr>
              <w:t>первообразной</w:t>
            </w:r>
            <w:proofErr w:type="gramEnd"/>
            <w:r w:rsidRPr="000A50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A3446" w:rsidRPr="00C10E20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A3446" w:rsidRPr="000A50E2" w:rsidRDefault="00FA3446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51/2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Правила нахождения </w:t>
            </w:r>
            <w:proofErr w:type="gramStart"/>
            <w:r w:rsidRPr="000A50E2">
              <w:rPr>
                <w:rFonts w:ascii="Times New Roman" w:hAnsi="Times New Roman"/>
                <w:sz w:val="24"/>
              </w:rPr>
              <w:t>первообразных</w:t>
            </w:r>
            <w:proofErr w:type="gramEnd"/>
            <w:r w:rsidRPr="000A50E2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18.01 – 22.01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52/3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Правила нахождения </w:t>
            </w:r>
            <w:proofErr w:type="gramStart"/>
            <w:r w:rsidRPr="000A50E2">
              <w:rPr>
                <w:rFonts w:ascii="Times New Roman" w:hAnsi="Times New Roman"/>
                <w:sz w:val="24"/>
              </w:rPr>
              <w:t>первообразных</w:t>
            </w:r>
            <w:proofErr w:type="gramEnd"/>
            <w:r w:rsidRPr="000A50E2">
              <w:rPr>
                <w:rFonts w:ascii="Times New Roman" w:hAnsi="Times New Roman"/>
                <w:sz w:val="24"/>
              </w:rPr>
              <w:t>. Таблица первообразных основных элементарных функций.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03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53/4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Правила нахождения </w:t>
            </w:r>
            <w:proofErr w:type="gramStart"/>
            <w:r w:rsidRPr="000A50E2">
              <w:rPr>
                <w:rFonts w:ascii="Times New Roman" w:hAnsi="Times New Roman"/>
                <w:sz w:val="24"/>
              </w:rPr>
              <w:t>первообразных</w:t>
            </w:r>
            <w:proofErr w:type="gramEnd"/>
            <w:r w:rsidRPr="000A50E2">
              <w:rPr>
                <w:rFonts w:ascii="Times New Roman" w:hAnsi="Times New Roman"/>
                <w:sz w:val="24"/>
              </w:rPr>
              <w:t>. Таблица первообразных основных элементарных функций.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54/5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Площадь криволинейной трапеции. Формула Ньютона-Лейбница.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25.01 – 29.01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E80AE1" w:rsidRPr="000A50E2" w:rsidTr="00C10E20">
        <w:tc>
          <w:tcPr>
            <w:tcW w:w="851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55/6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Площадь криволинейной трапеции. Формула Ньютона-Лейбница.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E97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E80AE1" w:rsidRPr="000A50E2" w:rsidTr="00C10E20">
        <w:tc>
          <w:tcPr>
            <w:tcW w:w="851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56/7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Вычисление площадей плоских фигур с помощью первообразной.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57/8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Вычисление площадей плоских фигур с помощью первообразной.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1.02 – 5.02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58/9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FC2F05">
              <w:rPr>
                <w:rFonts w:ascii="Times New Roman" w:hAnsi="Times New Roman"/>
                <w:b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</w:rPr>
              <w:t>№4 «</w:t>
            </w:r>
            <w:r w:rsidRPr="00FC2F05">
              <w:rPr>
                <w:rFonts w:ascii="Times New Roman" w:hAnsi="Times New Roman"/>
                <w:b/>
                <w:sz w:val="24"/>
              </w:rPr>
              <w:t>Первообразная и её применение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</w:t>
            </w:r>
          </w:p>
        </w:tc>
      </w:tr>
      <w:tr w:rsidR="00E80AE1" w:rsidRPr="000A50E2" w:rsidTr="00C10E2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AE1" w:rsidRPr="000A50E2" w:rsidRDefault="00E80AE1" w:rsidP="00822A2B">
            <w:pPr>
              <w:pStyle w:val="2"/>
              <w:rPr>
                <w:sz w:val="24"/>
                <w:szCs w:val="24"/>
              </w:rPr>
            </w:pPr>
            <w:r w:rsidRPr="000A50E2">
              <w:rPr>
                <w:sz w:val="24"/>
                <w:szCs w:val="24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0A50E2">
              <w:rPr>
                <w:rFonts w:ascii="Times New Roman" w:hAnsi="Times New Roman"/>
                <w:b/>
                <w:i/>
                <w:sz w:val="24"/>
              </w:rPr>
              <w:t xml:space="preserve">Элементы теории вероятностей и математической статистики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rPr>
          <w:trHeight w:val="1535"/>
        </w:trPr>
        <w:tc>
          <w:tcPr>
            <w:tcW w:w="851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59/1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Статистическая обработка данных. Статистические понятия дискретного ряда (мода, медиана, среднее, размах вариации, частота признака).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60/2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Диаграмма, гистограмма, полигон.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8.02 – 12.02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61/3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текстовых задач с помощью графиков зависимостей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62/4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Формулы числа перестановок, сочетаний, размещений.</w:t>
            </w:r>
          </w:p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комбинаторных задач.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63/5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Формулы числа перестановок, сочетаний, размещений.</w:t>
            </w:r>
          </w:p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комбинаторных задач.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15.02 – 19.02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64/6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Элементарные и сложные события. Понятие о вероятности события. Вероятность суммы несовместных событий, вероятность противоположного события.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65/7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Элементарные и сложные события. Понятие о вероятности события. Вероятность суммы несовместных событий, вероятность противоположного события.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66/8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Понятие о независимости событий. Вероятность и статистическая частота наступления события. Решение задач.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22.02 – 26.02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tcBorders>
              <w:bottom w:val="nil"/>
            </w:tcBorders>
          </w:tcPr>
          <w:p w:rsidR="00E80AE1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67/9</w:t>
            </w:r>
          </w:p>
        </w:tc>
        <w:tc>
          <w:tcPr>
            <w:tcW w:w="481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851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  <w:shd w:val="clear" w:color="auto" w:fill="auto"/>
          </w:tcPr>
          <w:p w:rsidR="00E80AE1" w:rsidRPr="000A50E2" w:rsidRDefault="00E80AE1" w:rsidP="00822A2B">
            <w:pPr>
              <w:pStyle w:val="2"/>
              <w:rPr>
                <w:sz w:val="24"/>
                <w:szCs w:val="24"/>
              </w:rPr>
            </w:pPr>
            <w:r w:rsidRPr="000A50E2">
              <w:rPr>
                <w:sz w:val="24"/>
                <w:szCs w:val="24"/>
              </w:rPr>
              <w:t>VI</w:t>
            </w:r>
          </w:p>
        </w:tc>
        <w:tc>
          <w:tcPr>
            <w:tcW w:w="4819" w:type="dxa"/>
            <w:shd w:val="clear" w:color="auto" w:fill="auto"/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0A50E2">
              <w:rPr>
                <w:rFonts w:ascii="Times New Roman" w:hAnsi="Times New Roman"/>
                <w:b/>
                <w:i/>
                <w:sz w:val="24"/>
              </w:rPr>
              <w:t>Итоговое повторение курса алгебры и начал анализа</w:t>
            </w:r>
          </w:p>
        </w:tc>
        <w:tc>
          <w:tcPr>
            <w:tcW w:w="851" w:type="dxa"/>
            <w:shd w:val="clear" w:color="auto" w:fill="auto"/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0AE1" w:rsidRPr="000A50E2" w:rsidTr="00C10E20">
        <w:tc>
          <w:tcPr>
            <w:tcW w:w="851" w:type="dxa"/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68/1</w:t>
            </w:r>
          </w:p>
        </w:tc>
        <w:tc>
          <w:tcPr>
            <w:tcW w:w="4819" w:type="dxa"/>
          </w:tcPr>
          <w:p w:rsidR="00E80AE1" w:rsidRPr="000A50E2" w:rsidRDefault="00E80AE1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</w:rPr>
              <w:t>КДР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0A50E2">
              <w:rPr>
                <w:rFonts w:ascii="Times New Roman" w:hAnsi="Times New Roman"/>
                <w:sz w:val="24"/>
              </w:rPr>
              <w:t>Ф</w:t>
            </w:r>
            <w:proofErr w:type="gramEnd"/>
            <w:r w:rsidRPr="000A50E2">
              <w:rPr>
                <w:rFonts w:ascii="Times New Roman" w:hAnsi="Times New Roman"/>
                <w:sz w:val="24"/>
              </w:rPr>
              <w:t>ункция</w:t>
            </w:r>
            <w:proofErr w:type="spellEnd"/>
            <w:r w:rsidRPr="000A50E2">
              <w:rPr>
                <w:rFonts w:ascii="Times New Roman" w:hAnsi="Times New Roman"/>
                <w:sz w:val="24"/>
              </w:rPr>
              <w:t>, определение, способы задания, свойства функций, сведенные в общую схему исследования функции.</w:t>
            </w:r>
          </w:p>
        </w:tc>
        <w:tc>
          <w:tcPr>
            <w:tcW w:w="851" w:type="dxa"/>
            <w:shd w:val="clear" w:color="auto" w:fill="auto"/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0AE1" w:rsidRPr="00C10E20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AE1" w:rsidRPr="000A50E2" w:rsidRDefault="00E80AE1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69/2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Линейная функция. Систематизация ее свойств на основе общей схемы исследования функций. Решение задач с использованием свойств функции.</w:t>
            </w:r>
          </w:p>
        </w:tc>
        <w:tc>
          <w:tcPr>
            <w:tcW w:w="851" w:type="dxa"/>
            <w:shd w:val="clear" w:color="auto" w:fill="auto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29.02 – 4.03</w:t>
            </w: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70/3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Функция </w:t>
            </w:r>
            <w:r w:rsidRPr="00343BF1">
              <w:rPr>
                <w:rFonts w:ascii="Times New Roman" w:hAnsi="Times New Roman"/>
                <w:position w:val="-26"/>
                <w:sz w:val="24"/>
                <w:szCs w:val="24"/>
              </w:rPr>
              <w:object w:dxaOrig="660" w:dyaOrig="700">
                <v:shape id="_x0000_i1045" type="#_x0000_t75" style="width:33pt;height:35.25pt" o:ole="">
                  <v:imagedata r:id="rId56" o:title=""/>
                </v:shape>
                <o:OLEObject Type="Embed" ProgID="Equation.DSMT4" ShapeID="_x0000_i1045" DrawAspect="Content" ObjectID="_1510400670" r:id="rId57"/>
              </w:object>
            </w:r>
            <w:r w:rsidRPr="000A50E2">
              <w:rPr>
                <w:rFonts w:ascii="Times New Roman" w:hAnsi="Times New Roman"/>
                <w:sz w:val="24"/>
              </w:rPr>
              <w:t>. Систематизация ее свойств на основе общей схемы исследования функций. Решение задач с использованием свойств функции.</w:t>
            </w:r>
          </w:p>
        </w:tc>
        <w:tc>
          <w:tcPr>
            <w:tcW w:w="851" w:type="dxa"/>
            <w:shd w:val="clear" w:color="auto" w:fill="auto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71/4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Квадратичная функция </w:t>
            </w:r>
            <w:r w:rsidRPr="00343BF1">
              <w:rPr>
                <w:rFonts w:ascii="Times New Roman" w:hAnsi="Times New Roman"/>
                <w:position w:val="-10"/>
                <w:sz w:val="24"/>
                <w:szCs w:val="24"/>
              </w:rPr>
              <w:object w:dxaOrig="859" w:dyaOrig="499">
                <v:shape id="_x0000_i1046" type="#_x0000_t75" style="width:42.75pt;height:24.75pt" o:ole="">
                  <v:imagedata r:id="rId58" o:title=""/>
                </v:shape>
                <o:OLEObject Type="Embed" ProgID="Equation.DSMT4" ShapeID="_x0000_i1046" DrawAspect="Content" ObjectID="_1510400671" r:id="rId59"/>
              </w:object>
            </w:r>
            <w:r w:rsidRPr="000A50E2">
              <w:rPr>
                <w:rFonts w:ascii="Times New Roman" w:hAnsi="Times New Roman"/>
                <w:sz w:val="24"/>
              </w:rPr>
              <w:t xml:space="preserve"> и </w:t>
            </w:r>
            <w:r w:rsidRPr="00343BF1">
              <w:rPr>
                <w:rFonts w:ascii="Times New Roman" w:hAnsi="Times New Roman"/>
                <w:position w:val="-10"/>
                <w:sz w:val="24"/>
                <w:szCs w:val="24"/>
              </w:rPr>
              <w:object w:dxaOrig="1760" w:dyaOrig="499">
                <v:shape id="_x0000_i1047" type="#_x0000_t75" style="width:87.75pt;height:24.75pt" o:ole="">
                  <v:imagedata r:id="rId60" o:title=""/>
                </v:shape>
                <o:OLEObject Type="Embed" ProgID="Equation.DSMT4" ShapeID="_x0000_i1047" DrawAspect="Content" ObjectID="_1510400672" r:id="rId61"/>
              </w:object>
            </w:r>
            <w:r w:rsidRPr="000A50E2">
              <w:rPr>
                <w:rFonts w:ascii="Times New Roman" w:hAnsi="Times New Roman"/>
                <w:sz w:val="24"/>
              </w:rPr>
              <w:t xml:space="preserve">. Систематизация ее свойств на основе общей схемы исследования функций. Решение задач с использованием свойств функции. </w:t>
            </w:r>
          </w:p>
        </w:tc>
        <w:tc>
          <w:tcPr>
            <w:tcW w:w="851" w:type="dxa"/>
            <w:shd w:val="clear" w:color="auto" w:fill="auto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D60C2" w:rsidRPr="000A50E2" w:rsidTr="00C10E20">
        <w:trPr>
          <w:trHeight w:val="1252"/>
        </w:trPr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72/5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Показательная функция </w:t>
            </w:r>
            <w:r w:rsidRPr="00343BF1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499">
                <v:shape id="_x0000_i1048" type="#_x0000_t75" style="width:38.25pt;height:24.75pt" o:ole="">
                  <v:imagedata r:id="rId62" o:title=""/>
                </v:shape>
                <o:OLEObject Type="Embed" ProgID="Equation.DSMT4" ShapeID="_x0000_i1048" DrawAspect="Content" ObjectID="_1510400673" r:id="rId63"/>
              </w:object>
            </w:r>
            <w:r w:rsidRPr="000A50E2">
              <w:rPr>
                <w:rFonts w:ascii="Times New Roman" w:hAnsi="Times New Roman"/>
                <w:sz w:val="24"/>
              </w:rPr>
              <w:t>. Ее свойства и график. Решение задач с использованием свойств функции.</w:t>
            </w:r>
          </w:p>
        </w:tc>
        <w:tc>
          <w:tcPr>
            <w:tcW w:w="851" w:type="dxa"/>
            <w:shd w:val="clear" w:color="auto" w:fill="auto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7.03 – 11.03</w:t>
            </w: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73/6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Логарифмическая функция </w:t>
            </w:r>
            <w:r w:rsidRPr="000A50E2">
              <w:rPr>
                <w:rFonts w:ascii="Times New Roman" w:hAnsi="Times New Roman"/>
                <w:position w:val="-22"/>
                <w:sz w:val="24"/>
                <w:szCs w:val="24"/>
              </w:rPr>
              <w:object w:dxaOrig="1160" w:dyaOrig="520">
                <v:shape id="_x0000_i1049" type="#_x0000_t75" style="width:57.75pt;height:26.25pt" o:ole="">
                  <v:imagedata r:id="rId64" o:title=""/>
                </v:shape>
                <o:OLEObject Type="Embed" ProgID="Equation.DSMT4" ShapeID="_x0000_i1049" DrawAspect="Content" ObjectID="_1510400674" r:id="rId65"/>
              </w:object>
            </w:r>
            <w:r w:rsidRPr="000A50E2">
              <w:rPr>
                <w:rFonts w:ascii="Times New Roman" w:hAnsi="Times New Roman"/>
                <w:sz w:val="24"/>
              </w:rPr>
              <w:t>. Ее свойства и график. Решение задач с использованием свойств функции..</w:t>
            </w:r>
          </w:p>
        </w:tc>
        <w:tc>
          <w:tcPr>
            <w:tcW w:w="851" w:type="dxa"/>
            <w:shd w:val="clear" w:color="auto" w:fill="auto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74/7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Тригонометрические функции</w:t>
            </w:r>
            <w:proofErr w:type="gramStart"/>
            <w:r w:rsidRPr="000A50E2">
              <w:rPr>
                <w:rFonts w:ascii="Times New Roman" w:hAnsi="Times New Roman"/>
                <w:sz w:val="24"/>
              </w:rPr>
              <w:t xml:space="preserve"> (</w:t>
            </w:r>
            <w:r w:rsidRPr="00343BF1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320">
                <v:shape id="_x0000_i1050" type="#_x0000_t75" style="width:47.25pt;height:15.75pt" o:ole="">
                  <v:imagedata r:id="rId66" o:title=""/>
                </v:shape>
                <o:OLEObject Type="Embed" ProgID="Equation.DSMT4" ShapeID="_x0000_i1050" DrawAspect="Content" ObjectID="_1510400675" r:id="rId67"/>
              </w:object>
            </w:r>
            <w:r w:rsidRPr="000A50E2">
              <w:rPr>
                <w:rFonts w:ascii="Times New Roman" w:hAnsi="Times New Roman"/>
                <w:sz w:val="24"/>
              </w:rPr>
              <w:t xml:space="preserve">, </w:t>
            </w:r>
            <w:r w:rsidRPr="00343BF1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260">
                <v:shape id="_x0000_i1051" type="#_x0000_t75" style="width:48.75pt;height:12.75pt" o:ole="">
                  <v:imagedata r:id="rId68" o:title=""/>
                </v:shape>
                <o:OLEObject Type="Embed" ProgID="Equation.DSMT4" ShapeID="_x0000_i1051" DrawAspect="Content" ObjectID="_1510400676" r:id="rId69"/>
              </w:object>
            </w:r>
            <w:r w:rsidRPr="000A50E2">
              <w:rPr>
                <w:rFonts w:ascii="Times New Roman" w:hAnsi="Times New Roman"/>
                <w:sz w:val="24"/>
              </w:rPr>
              <w:t xml:space="preserve">, </w:t>
            </w:r>
            <w:r w:rsidRPr="00343BF1">
              <w:rPr>
                <w:rFonts w:ascii="Times New Roman" w:hAnsi="Times New Roman"/>
                <w:position w:val="-10"/>
                <w:sz w:val="24"/>
                <w:szCs w:val="24"/>
              </w:rPr>
              <w:object w:dxaOrig="880" w:dyaOrig="300">
                <v:shape id="_x0000_i1052" type="#_x0000_t75" style="width:44.25pt;height:15pt" o:ole="">
                  <v:imagedata r:id="rId70" o:title=""/>
                </v:shape>
                <o:OLEObject Type="Embed" ProgID="Equation.DSMT4" ShapeID="_x0000_i1052" DrawAspect="Content" ObjectID="_1510400677" r:id="rId71"/>
              </w:object>
            </w:r>
            <w:r w:rsidRPr="000A50E2">
              <w:rPr>
                <w:rFonts w:ascii="Times New Roman" w:hAnsi="Times New Roman"/>
                <w:sz w:val="24"/>
              </w:rPr>
              <w:t xml:space="preserve">, </w:t>
            </w:r>
            <w:r w:rsidRPr="00343BF1">
              <w:rPr>
                <w:rFonts w:ascii="Times New Roman" w:hAnsi="Times New Roman"/>
                <w:position w:val="-10"/>
                <w:sz w:val="24"/>
                <w:szCs w:val="24"/>
              </w:rPr>
              <w:object w:dxaOrig="980" w:dyaOrig="300">
                <v:shape id="_x0000_i1053" type="#_x0000_t75" style="width:48.75pt;height:15pt" o:ole="">
                  <v:imagedata r:id="rId72" o:title=""/>
                </v:shape>
                <o:OLEObject Type="Embed" ProgID="Equation.DSMT4" ShapeID="_x0000_i1053" DrawAspect="Content" ObjectID="_1510400678" r:id="rId73"/>
              </w:object>
            </w:r>
            <w:r w:rsidRPr="000A50E2">
              <w:rPr>
                <w:rFonts w:ascii="Times New Roman" w:hAnsi="Times New Roman"/>
                <w:sz w:val="24"/>
              </w:rPr>
              <w:t xml:space="preserve">), </w:t>
            </w:r>
            <w:proofErr w:type="gramEnd"/>
            <w:r w:rsidRPr="000A50E2">
              <w:rPr>
                <w:rFonts w:ascii="Times New Roman" w:hAnsi="Times New Roman"/>
                <w:sz w:val="24"/>
              </w:rPr>
              <w:t>их свойства и графики. Решение задач с использованием свойств функции.</w:t>
            </w:r>
          </w:p>
        </w:tc>
        <w:tc>
          <w:tcPr>
            <w:tcW w:w="851" w:type="dxa"/>
            <w:vAlign w:val="center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A50E2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75/8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</w:t>
            </w:r>
            <w:r w:rsidRPr="000A50E2">
              <w:rPr>
                <w:rFonts w:ascii="Times New Roman" w:hAnsi="Times New Roman"/>
                <w:b/>
                <w:sz w:val="24"/>
              </w:rPr>
              <w:t xml:space="preserve"> 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№5  «Функции»</w:t>
            </w:r>
          </w:p>
        </w:tc>
        <w:tc>
          <w:tcPr>
            <w:tcW w:w="851" w:type="dxa"/>
          </w:tcPr>
          <w:p w:rsidR="007D60C2" w:rsidRPr="004D5A33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D5A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14.03 – 18.03</w:t>
            </w: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раздаточный материал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76/9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Решение практико-ориентированных задач (графики, диаграммы, таблицы, проценты, пропорции)</w:t>
            </w:r>
          </w:p>
        </w:tc>
        <w:tc>
          <w:tcPr>
            <w:tcW w:w="851" w:type="dxa"/>
          </w:tcPr>
          <w:p w:rsidR="007D60C2" w:rsidRPr="00FB025C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02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77/10</w:t>
            </w:r>
          </w:p>
        </w:tc>
        <w:tc>
          <w:tcPr>
            <w:tcW w:w="4819" w:type="dxa"/>
          </w:tcPr>
          <w:p w:rsidR="007D60C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практико-ориентированных задач (графики, диаграммы, таблицы, проценты, пропорции)</w:t>
            </w:r>
          </w:p>
        </w:tc>
        <w:tc>
          <w:tcPr>
            <w:tcW w:w="851" w:type="dxa"/>
          </w:tcPr>
          <w:p w:rsidR="007D60C2" w:rsidRPr="00FB025C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E97EA9" w:rsidRPr="000A50E2" w:rsidTr="00C10E20">
        <w:tc>
          <w:tcPr>
            <w:tcW w:w="851" w:type="dxa"/>
          </w:tcPr>
          <w:p w:rsidR="00E97EA9" w:rsidRDefault="00E97EA9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78/11</w:t>
            </w:r>
          </w:p>
        </w:tc>
        <w:tc>
          <w:tcPr>
            <w:tcW w:w="4819" w:type="dxa"/>
          </w:tcPr>
          <w:p w:rsidR="00E97EA9" w:rsidRDefault="00E97EA9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практико-ориентированных задач (графики, диаграммы, таблицы, проценты, пропорции).</w:t>
            </w:r>
          </w:p>
        </w:tc>
        <w:tc>
          <w:tcPr>
            <w:tcW w:w="851" w:type="dxa"/>
          </w:tcPr>
          <w:p w:rsidR="00E97EA9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97EA9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21.03 -22.03</w:t>
            </w:r>
          </w:p>
        </w:tc>
        <w:tc>
          <w:tcPr>
            <w:tcW w:w="1134" w:type="dxa"/>
            <w:vAlign w:val="center"/>
          </w:tcPr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EA9" w:rsidRPr="000A50E2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79/12</w:t>
            </w:r>
          </w:p>
        </w:tc>
        <w:tc>
          <w:tcPr>
            <w:tcW w:w="4819" w:type="dxa"/>
          </w:tcPr>
          <w:p w:rsidR="007D60C2" w:rsidRPr="00FB025C" w:rsidRDefault="007D60C2" w:rsidP="00822A2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практико-ориентированных задач (графики, диаграммы, таблицы, проценты, пропорции).</w:t>
            </w:r>
          </w:p>
        </w:tc>
        <w:tc>
          <w:tcPr>
            <w:tcW w:w="851" w:type="dxa"/>
          </w:tcPr>
          <w:p w:rsidR="007D60C2" w:rsidRPr="00FB025C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7D60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31.03 – 1.04</w:t>
            </w: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80/13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Тождественные преобразования степеней с рациональным показателем, иррациональных и логарифмических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81/14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Тождественные преобразования степеней с рациональным показателем, иррациональных и логарифмических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E97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4.04 – 8.04</w:t>
            </w: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82/15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Тождественные преобразования тригонометрических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E97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83/16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Тождественные преобразования тригонометрических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7D60C2" w:rsidRPr="00E94EFA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4EF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84/17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рациональных и иррациональных уравнений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11.04 – 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85/18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рациональных и иррациональных уравнений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86/19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рациональных и иррациональных уравнений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rPr>
          <w:trHeight w:val="768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87/20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показательных и логарифмических уравнений, их систем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18.04 – 22.04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88/21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показательных и логарифмических уравнений, их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89/22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показательных и логарифмических уравнений, их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м/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</w:p>
        </w:tc>
      </w:tr>
      <w:tr w:rsidR="007D60C2" w:rsidRPr="000A50E2" w:rsidTr="00C10E20">
        <w:trPr>
          <w:trHeight w:val="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90-91/23-24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A50E2">
              <w:rPr>
                <w:rFonts w:ascii="Times New Roman" w:hAnsi="Times New Roman"/>
                <w:b/>
                <w:sz w:val="24"/>
              </w:rPr>
              <w:t>Краевая диагностическая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2" w:rsidRPr="00FB025C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25.04 – 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60C2" w:rsidRPr="000A50E2" w:rsidTr="00C10E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92/25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КДР. </w:t>
            </w:r>
            <w:r w:rsidRPr="000A50E2">
              <w:rPr>
                <w:rFonts w:ascii="Times New Roman" w:hAnsi="Times New Roman"/>
                <w:sz w:val="24"/>
              </w:rPr>
              <w:t xml:space="preserve">Решение рациональных, показательных и логарифмических неравенств, их систем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4D5A33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93/26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рациональных, показательных и логарифмических неравенств, их систем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C2" w:rsidRPr="004D5A33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3.05 – 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  <w:tcBorders>
              <w:top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94/27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тригонометрических уравнений.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95/28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тригонометрических уравнений.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96/29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задач с использованием производной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10.05 – 13.05</w:t>
            </w: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97/30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Решение задач с использованием производной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0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98/31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задач базового уровня сложности </w:t>
            </w:r>
            <w:proofErr w:type="spellStart"/>
            <w:r w:rsidRPr="000A50E2">
              <w:rPr>
                <w:rFonts w:ascii="Times New Roman" w:hAnsi="Times New Roman"/>
                <w:sz w:val="24"/>
              </w:rPr>
              <w:t>КИМов</w:t>
            </w:r>
            <w:proofErr w:type="spellEnd"/>
            <w:r w:rsidRPr="000A50E2">
              <w:rPr>
                <w:rFonts w:ascii="Times New Roman" w:hAnsi="Times New Roman"/>
                <w:sz w:val="24"/>
              </w:rPr>
              <w:t xml:space="preserve"> ЕГЭ по математике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99/32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задач базового уровня сложности </w:t>
            </w:r>
            <w:proofErr w:type="spellStart"/>
            <w:r w:rsidRPr="000A50E2">
              <w:rPr>
                <w:rFonts w:ascii="Times New Roman" w:hAnsi="Times New Roman"/>
                <w:sz w:val="24"/>
              </w:rPr>
              <w:t>КИМов</w:t>
            </w:r>
            <w:proofErr w:type="spellEnd"/>
            <w:r w:rsidRPr="000A50E2">
              <w:rPr>
                <w:rFonts w:ascii="Times New Roman" w:hAnsi="Times New Roman"/>
                <w:sz w:val="24"/>
              </w:rPr>
              <w:t xml:space="preserve"> ЕГЭ по математике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16.05 – 20.05</w:t>
            </w: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100/33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 xml:space="preserve">Решение задач базового уровня сложности </w:t>
            </w:r>
            <w:proofErr w:type="spellStart"/>
            <w:r w:rsidRPr="000A50E2">
              <w:rPr>
                <w:rFonts w:ascii="Times New Roman" w:hAnsi="Times New Roman"/>
                <w:sz w:val="24"/>
              </w:rPr>
              <w:t>КИМов</w:t>
            </w:r>
            <w:proofErr w:type="spellEnd"/>
            <w:r w:rsidRPr="000A50E2">
              <w:rPr>
                <w:rFonts w:ascii="Times New Roman" w:hAnsi="Times New Roman"/>
                <w:sz w:val="24"/>
              </w:rPr>
              <w:t xml:space="preserve"> ЕГЭ по математике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</w:t>
            </w:r>
          </w:p>
        </w:tc>
      </w:tr>
      <w:tr w:rsidR="007D60C2" w:rsidRPr="000A50E2" w:rsidTr="00C10E20">
        <w:tc>
          <w:tcPr>
            <w:tcW w:w="851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101/34</w:t>
            </w:r>
          </w:p>
        </w:tc>
        <w:tc>
          <w:tcPr>
            <w:tcW w:w="4819" w:type="dxa"/>
          </w:tcPr>
          <w:p w:rsidR="007D60C2" w:rsidRPr="000A50E2" w:rsidRDefault="007D60C2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Обобщающий урок по курсу алгебры и начал анализа 10-11 классов.</w:t>
            </w:r>
          </w:p>
        </w:tc>
        <w:tc>
          <w:tcPr>
            <w:tcW w:w="851" w:type="dxa"/>
            <w:shd w:val="clear" w:color="auto" w:fill="auto"/>
          </w:tcPr>
          <w:p w:rsidR="007D60C2" w:rsidRPr="0052444D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60C2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0C2" w:rsidRPr="000A50E2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7EA9" w:rsidRPr="000A50E2" w:rsidTr="00C10E20">
        <w:trPr>
          <w:trHeight w:val="719"/>
        </w:trPr>
        <w:tc>
          <w:tcPr>
            <w:tcW w:w="851" w:type="dxa"/>
          </w:tcPr>
          <w:p w:rsidR="00E97EA9" w:rsidRPr="000A50E2" w:rsidRDefault="00E97EA9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102/35</w:t>
            </w:r>
          </w:p>
        </w:tc>
        <w:tc>
          <w:tcPr>
            <w:tcW w:w="4819" w:type="dxa"/>
          </w:tcPr>
          <w:p w:rsidR="00E97EA9" w:rsidRPr="000A50E2" w:rsidRDefault="00E97EA9" w:rsidP="00822A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Обобщающий урок по курсу алгебры и начал анализа 10-11 классов.</w:t>
            </w:r>
          </w:p>
        </w:tc>
        <w:tc>
          <w:tcPr>
            <w:tcW w:w="851" w:type="dxa"/>
          </w:tcPr>
          <w:p w:rsidR="00E97EA9" w:rsidRPr="000A50E2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A50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97EA9" w:rsidRPr="00C10E20" w:rsidRDefault="007D60C2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E20">
              <w:rPr>
                <w:rFonts w:ascii="Times New Roman" w:hAnsi="Times New Roman"/>
                <w:sz w:val="24"/>
                <w:szCs w:val="24"/>
                <w:lang w:val="en-US"/>
              </w:rPr>
              <w:t>23.05 – 25.05</w:t>
            </w:r>
          </w:p>
        </w:tc>
        <w:tc>
          <w:tcPr>
            <w:tcW w:w="1134" w:type="dxa"/>
            <w:vAlign w:val="center"/>
          </w:tcPr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EA9" w:rsidRPr="000A50E2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7EA9" w:rsidRPr="009E3E76" w:rsidTr="007D60C2">
        <w:tc>
          <w:tcPr>
            <w:tcW w:w="5670" w:type="dxa"/>
            <w:gridSpan w:val="2"/>
          </w:tcPr>
          <w:p w:rsidR="00E97EA9" w:rsidRPr="009E3E76" w:rsidRDefault="00E97EA9" w:rsidP="00822A2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                              </w:t>
            </w:r>
            <w:r w:rsidRPr="009E3E76">
              <w:rPr>
                <w:rFonts w:ascii="Times New Roman" w:hAnsi="Times New Roman"/>
                <w:b/>
                <w:i/>
                <w:sz w:val="24"/>
              </w:rPr>
              <w:t>Итого</w:t>
            </w:r>
            <w:r w:rsidRPr="009E3E76">
              <w:rPr>
                <w:rFonts w:ascii="Times New Roman" w:hAnsi="Times New Roman"/>
                <w:b/>
                <w:i/>
                <w:sz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E97EA9" w:rsidRPr="009E3E76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102</w:t>
            </w:r>
          </w:p>
        </w:tc>
        <w:tc>
          <w:tcPr>
            <w:tcW w:w="3544" w:type="dxa"/>
            <w:gridSpan w:val="3"/>
          </w:tcPr>
          <w:p w:rsidR="00E97EA9" w:rsidRPr="00C10E20" w:rsidRDefault="00E97EA9" w:rsidP="00822A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0E2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работы - 8</w:t>
            </w:r>
          </w:p>
        </w:tc>
      </w:tr>
    </w:tbl>
    <w:p w:rsidR="00E97EA9" w:rsidRPr="009E3E76" w:rsidRDefault="00E97EA9" w:rsidP="00E97EA9">
      <w:pPr>
        <w:pStyle w:val="5"/>
        <w:rPr>
          <w:b/>
          <w:i/>
          <w:sz w:val="24"/>
          <w:szCs w:val="24"/>
          <w:lang w:val="en-US"/>
        </w:rPr>
      </w:pPr>
    </w:p>
    <w:p w:rsidR="008F2E9E" w:rsidRDefault="008F2E9E"/>
    <w:sectPr w:rsidR="008F2E9E" w:rsidSect="00200A02">
      <w:pgSz w:w="11907" w:h="16840" w:code="9"/>
      <w:pgMar w:top="1134" w:right="708" w:bottom="1134" w:left="1701" w:header="181" w:footer="31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14" w:rsidRDefault="000C6514" w:rsidP="00A22037">
      <w:pPr>
        <w:spacing w:line="240" w:lineRule="auto"/>
      </w:pPr>
      <w:r>
        <w:separator/>
      </w:r>
    </w:p>
  </w:endnote>
  <w:endnote w:type="continuationSeparator" w:id="0">
    <w:p w:rsidR="000C6514" w:rsidRDefault="000C6514" w:rsidP="00A22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14" w:rsidRDefault="000C6514" w:rsidP="00A22037">
      <w:pPr>
        <w:spacing w:line="240" w:lineRule="auto"/>
      </w:pPr>
      <w:r>
        <w:separator/>
      </w:r>
    </w:p>
  </w:footnote>
  <w:footnote w:type="continuationSeparator" w:id="0">
    <w:p w:rsidR="000C6514" w:rsidRDefault="000C6514" w:rsidP="00A22037">
      <w:pPr>
        <w:spacing w:line="240" w:lineRule="auto"/>
      </w:pPr>
      <w:r>
        <w:continuationSeparator/>
      </w:r>
    </w:p>
  </w:footnote>
  <w:footnote w:id="1">
    <w:p w:rsidR="009F09D0" w:rsidRPr="00AE2CC4" w:rsidRDefault="009F09D0" w:rsidP="00200A02">
      <w:pPr>
        <w:pStyle w:val="af8"/>
        <w:ind w:firstLine="0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313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7BD6"/>
    <w:multiLevelType w:val="hybridMultilevel"/>
    <w:tmpl w:val="1BDC2AF2"/>
    <w:lvl w:ilvl="0" w:tplc="9AC2956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86B05"/>
    <w:multiLevelType w:val="hybridMultilevel"/>
    <w:tmpl w:val="6ECAC5A8"/>
    <w:lvl w:ilvl="0" w:tplc="D178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5A8"/>
    <w:multiLevelType w:val="hybridMultilevel"/>
    <w:tmpl w:val="76AE93BA"/>
    <w:lvl w:ilvl="0" w:tplc="790E8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77C5"/>
    <w:multiLevelType w:val="hybridMultilevel"/>
    <w:tmpl w:val="FFF2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62B10"/>
    <w:multiLevelType w:val="hybridMultilevel"/>
    <w:tmpl w:val="38D0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02FA7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EB2365"/>
    <w:multiLevelType w:val="hybridMultilevel"/>
    <w:tmpl w:val="0778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84935"/>
    <w:multiLevelType w:val="multilevel"/>
    <w:tmpl w:val="8344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F1B60"/>
    <w:multiLevelType w:val="hybridMultilevel"/>
    <w:tmpl w:val="2A7638D4"/>
    <w:lvl w:ilvl="0" w:tplc="BCC8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A79B2"/>
    <w:multiLevelType w:val="hybridMultilevel"/>
    <w:tmpl w:val="E6BAEFDA"/>
    <w:lvl w:ilvl="0" w:tplc="4A26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27261"/>
    <w:multiLevelType w:val="hybridMultilevel"/>
    <w:tmpl w:val="987412CC"/>
    <w:lvl w:ilvl="0" w:tplc="FAE6F78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3DA5094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80E"/>
    <w:rsid w:val="00040949"/>
    <w:rsid w:val="000578F8"/>
    <w:rsid w:val="00065EE5"/>
    <w:rsid w:val="000A2BD3"/>
    <w:rsid w:val="000C6514"/>
    <w:rsid w:val="000E110D"/>
    <w:rsid w:val="000E4AE5"/>
    <w:rsid w:val="001525DB"/>
    <w:rsid w:val="00160A9F"/>
    <w:rsid w:val="0017274F"/>
    <w:rsid w:val="001837C4"/>
    <w:rsid w:val="00194473"/>
    <w:rsid w:val="001B7A60"/>
    <w:rsid w:val="001C6C18"/>
    <w:rsid w:val="001D5870"/>
    <w:rsid w:val="001E2FEC"/>
    <w:rsid w:val="001E37CD"/>
    <w:rsid w:val="001E4F53"/>
    <w:rsid w:val="001F0673"/>
    <w:rsid w:val="001F7DB6"/>
    <w:rsid w:val="00200A02"/>
    <w:rsid w:val="00254535"/>
    <w:rsid w:val="002835D2"/>
    <w:rsid w:val="002B1D91"/>
    <w:rsid w:val="002B3422"/>
    <w:rsid w:val="002B54F3"/>
    <w:rsid w:val="002C5611"/>
    <w:rsid w:val="002D3CAD"/>
    <w:rsid w:val="002D71F8"/>
    <w:rsid w:val="002E270B"/>
    <w:rsid w:val="002E4AF6"/>
    <w:rsid w:val="00303DEA"/>
    <w:rsid w:val="00322055"/>
    <w:rsid w:val="0032280E"/>
    <w:rsid w:val="003253BF"/>
    <w:rsid w:val="003309EE"/>
    <w:rsid w:val="00346F05"/>
    <w:rsid w:val="00367149"/>
    <w:rsid w:val="003707EB"/>
    <w:rsid w:val="003A577F"/>
    <w:rsid w:val="003B311F"/>
    <w:rsid w:val="003B42EB"/>
    <w:rsid w:val="003C326F"/>
    <w:rsid w:val="00410080"/>
    <w:rsid w:val="00441D72"/>
    <w:rsid w:val="00452CB0"/>
    <w:rsid w:val="00463358"/>
    <w:rsid w:val="00463971"/>
    <w:rsid w:val="00475986"/>
    <w:rsid w:val="00483353"/>
    <w:rsid w:val="00485520"/>
    <w:rsid w:val="004929EF"/>
    <w:rsid w:val="0049665E"/>
    <w:rsid w:val="004A2BCD"/>
    <w:rsid w:val="004C041A"/>
    <w:rsid w:val="004F6E90"/>
    <w:rsid w:val="00503B75"/>
    <w:rsid w:val="005255AD"/>
    <w:rsid w:val="00534852"/>
    <w:rsid w:val="00572CA1"/>
    <w:rsid w:val="005F1423"/>
    <w:rsid w:val="006444BA"/>
    <w:rsid w:val="006556E8"/>
    <w:rsid w:val="00664BD1"/>
    <w:rsid w:val="00672869"/>
    <w:rsid w:val="00674F48"/>
    <w:rsid w:val="00686B26"/>
    <w:rsid w:val="006A1DE8"/>
    <w:rsid w:val="006B2C09"/>
    <w:rsid w:val="006C20A1"/>
    <w:rsid w:val="006C547C"/>
    <w:rsid w:val="00720638"/>
    <w:rsid w:val="00730923"/>
    <w:rsid w:val="00741364"/>
    <w:rsid w:val="00747ACB"/>
    <w:rsid w:val="007B1276"/>
    <w:rsid w:val="007D60C2"/>
    <w:rsid w:val="007E15B8"/>
    <w:rsid w:val="007E3D1F"/>
    <w:rsid w:val="00820338"/>
    <w:rsid w:val="00822A2B"/>
    <w:rsid w:val="00836481"/>
    <w:rsid w:val="00845DE2"/>
    <w:rsid w:val="00852E61"/>
    <w:rsid w:val="008675F9"/>
    <w:rsid w:val="00873C40"/>
    <w:rsid w:val="008B4CBB"/>
    <w:rsid w:val="008B6DD2"/>
    <w:rsid w:val="008C18B8"/>
    <w:rsid w:val="008F2E9E"/>
    <w:rsid w:val="008F43C6"/>
    <w:rsid w:val="00901084"/>
    <w:rsid w:val="009146AD"/>
    <w:rsid w:val="00941CA2"/>
    <w:rsid w:val="00965986"/>
    <w:rsid w:val="00975A72"/>
    <w:rsid w:val="00976A47"/>
    <w:rsid w:val="009D1A82"/>
    <w:rsid w:val="009D6A39"/>
    <w:rsid w:val="009F09D0"/>
    <w:rsid w:val="00A22037"/>
    <w:rsid w:val="00A3450C"/>
    <w:rsid w:val="00A41175"/>
    <w:rsid w:val="00A45C0E"/>
    <w:rsid w:val="00A74D47"/>
    <w:rsid w:val="00A75913"/>
    <w:rsid w:val="00A9553F"/>
    <w:rsid w:val="00AA08CF"/>
    <w:rsid w:val="00AD00B3"/>
    <w:rsid w:val="00AE7C16"/>
    <w:rsid w:val="00AF2CEC"/>
    <w:rsid w:val="00B1609F"/>
    <w:rsid w:val="00B17A8A"/>
    <w:rsid w:val="00B224B8"/>
    <w:rsid w:val="00B823F4"/>
    <w:rsid w:val="00B92806"/>
    <w:rsid w:val="00B97BBB"/>
    <w:rsid w:val="00BA4AA7"/>
    <w:rsid w:val="00BE691E"/>
    <w:rsid w:val="00BF179F"/>
    <w:rsid w:val="00BF53C3"/>
    <w:rsid w:val="00C109A5"/>
    <w:rsid w:val="00C10E20"/>
    <w:rsid w:val="00C12152"/>
    <w:rsid w:val="00C13B34"/>
    <w:rsid w:val="00C30D30"/>
    <w:rsid w:val="00C43176"/>
    <w:rsid w:val="00C44B7F"/>
    <w:rsid w:val="00C52C71"/>
    <w:rsid w:val="00CA1404"/>
    <w:rsid w:val="00CB61F0"/>
    <w:rsid w:val="00CB771D"/>
    <w:rsid w:val="00CB7F57"/>
    <w:rsid w:val="00CC3D8A"/>
    <w:rsid w:val="00CD3B99"/>
    <w:rsid w:val="00CD4E55"/>
    <w:rsid w:val="00CE2006"/>
    <w:rsid w:val="00D06C3C"/>
    <w:rsid w:val="00D35DC3"/>
    <w:rsid w:val="00D36A21"/>
    <w:rsid w:val="00D6012C"/>
    <w:rsid w:val="00DE7164"/>
    <w:rsid w:val="00DF5D56"/>
    <w:rsid w:val="00DF6895"/>
    <w:rsid w:val="00E0406F"/>
    <w:rsid w:val="00E10283"/>
    <w:rsid w:val="00E41AB2"/>
    <w:rsid w:val="00E76F39"/>
    <w:rsid w:val="00E80AE1"/>
    <w:rsid w:val="00E9752D"/>
    <w:rsid w:val="00E97EA9"/>
    <w:rsid w:val="00EA3B34"/>
    <w:rsid w:val="00EC471B"/>
    <w:rsid w:val="00EC7B6A"/>
    <w:rsid w:val="00ED05C0"/>
    <w:rsid w:val="00ED645F"/>
    <w:rsid w:val="00EF2476"/>
    <w:rsid w:val="00F121EC"/>
    <w:rsid w:val="00F12F09"/>
    <w:rsid w:val="00F37ADD"/>
    <w:rsid w:val="00F43800"/>
    <w:rsid w:val="00F44161"/>
    <w:rsid w:val="00F447D4"/>
    <w:rsid w:val="00F57008"/>
    <w:rsid w:val="00F81F2E"/>
    <w:rsid w:val="00F82B89"/>
    <w:rsid w:val="00FA3446"/>
    <w:rsid w:val="00FB42CF"/>
    <w:rsid w:val="00FB4503"/>
    <w:rsid w:val="00FC3948"/>
    <w:rsid w:val="00FC4D43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81"/>
  </w:style>
  <w:style w:type="paragraph" w:styleId="1">
    <w:name w:val="heading 1"/>
    <w:basedOn w:val="a"/>
    <w:next w:val="a"/>
    <w:link w:val="10"/>
    <w:qFormat/>
    <w:rsid w:val="00D36A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348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4852"/>
    <w:pPr>
      <w:keepNext/>
      <w:snapToGrid w:val="0"/>
      <w:spacing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48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F7DB6"/>
    <w:pPr>
      <w:keepNext/>
      <w:snapToGrid w:val="0"/>
      <w:spacing w:line="40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8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DB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F7D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F7DB6"/>
    <w:pPr>
      <w:snapToGrid w:val="0"/>
      <w:spacing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7D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303D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4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4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6A21"/>
  </w:style>
  <w:style w:type="character" w:customStyle="1" w:styleId="ab">
    <w:name w:val="Основной текст + Полужирный"/>
    <w:rsid w:val="00D36A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c">
    <w:name w:val="Emphasis"/>
    <w:basedOn w:val="a0"/>
    <w:qFormat/>
    <w:rsid w:val="00D36A21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D36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CB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CB7F57"/>
  </w:style>
  <w:style w:type="character" w:customStyle="1" w:styleId="FontStyle26">
    <w:name w:val="Font Style26"/>
    <w:rsid w:val="00BF53C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48335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48335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48335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5348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485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48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34852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ody Text"/>
    <w:basedOn w:val="a"/>
    <w:link w:val="ae"/>
    <w:rsid w:val="00534852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34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534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53485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534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34852"/>
  </w:style>
  <w:style w:type="character" w:styleId="af3">
    <w:name w:val="Hyperlink"/>
    <w:basedOn w:val="a0"/>
    <w:uiPriority w:val="99"/>
    <w:rsid w:val="00534852"/>
    <w:rPr>
      <w:color w:val="0000FF"/>
      <w:u w:val="single"/>
    </w:rPr>
  </w:style>
  <w:style w:type="paragraph" w:styleId="af4">
    <w:name w:val="header"/>
    <w:basedOn w:val="a"/>
    <w:link w:val="af5"/>
    <w:rsid w:val="0053485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53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348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unhideWhenUsed/>
    <w:rsid w:val="00534852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rsid w:val="0053485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A22037"/>
    <w:pPr>
      <w:spacing w:line="360" w:lineRule="auto"/>
      <w:ind w:firstLine="73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2203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a">
    <w:name w:val="footnote reference"/>
    <w:basedOn w:val="a0"/>
    <w:semiHidden/>
    <w:rsid w:val="00A22037"/>
    <w:rPr>
      <w:vertAlign w:val="superscript"/>
    </w:rPr>
  </w:style>
  <w:style w:type="paragraph" w:styleId="afb">
    <w:name w:val="Title"/>
    <w:basedOn w:val="a"/>
    <w:link w:val="afc"/>
    <w:qFormat/>
    <w:rsid w:val="008F2E9E"/>
    <w:pPr>
      <w:spacing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40"/>
      <w:szCs w:val="20"/>
      <w:u w:val="single"/>
      <w:lang w:eastAsia="ru-RU"/>
    </w:rPr>
  </w:style>
  <w:style w:type="character" w:customStyle="1" w:styleId="afc">
    <w:name w:val="Название Знак"/>
    <w:basedOn w:val="a0"/>
    <w:link w:val="afb"/>
    <w:rsid w:val="008F2E9E"/>
    <w:rPr>
      <w:rFonts w:ascii="Times New Roman" w:eastAsia="Times New Roman" w:hAnsi="Times New Roman" w:cs="Times New Roman"/>
      <w:b/>
      <w:smallCaps/>
      <w:shadow/>
      <w:sz w:val="4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7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wmf"/><Relationship Id="rId11" Type="http://schemas.openxmlformats.org/officeDocument/2006/relationships/hyperlink" Target="http://ru.wikipedia.org/wiki/%D0%B0%D0%BB%D0%B3%D0%B5%D0%B1%D1%80%D0%B0%D0%B8%D1%87%D0%B5%D1%81%D0%BA%D0%B0%D1%8F_%D1%81%D0%B8%D1%81%D1%82%D0%B5%D0%BC%D0%B0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hyperlink" Target="http://ru.wikipedia.org/wiki/%D0%B0%D1%80%D0%B8%D1%84%D0%BC%D0%B5%D1%82%D0%B8%D0%BA%D0%B0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BC%D0%B0%D1%82%D0%B5%D0%BC%D0%B0%D1%82%D0%B8%D0%BA%D0%B0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" TargetMode="External"/><Relationship Id="rId72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BC%D0%B0%D1%82%D0%B5%D0%BC%D0%B0%D1%82%D0%B8%D0%BA%D0%B0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2EF1-41BB-4EB9-868A-DD65F9F9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6995</Words>
  <Characters>39876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Никифоренко</dc:creator>
  <cp:keywords/>
  <dc:description/>
  <cp:lastModifiedBy>1</cp:lastModifiedBy>
  <cp:revision>38</cp:revision>
  <cp:lastPrinted>2015-11-30T11:56:00Z</cp:lastPrinted>
  <dcterms:created xsi:type="dcterms:W3CDTF">2013-03-20T05:13:00Z</dcterms:created>
  <dcterms:modified xsi:type="dcterms:W3CDTF">2015-11-30T11:57:00Z</dcterms:modified>
</cp:coreProperties>
</file>