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FB" w:rsidRPr="003531FB" w:rsidRDefault="005E58B6" w:rsidP="0035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Использование речевого этикета, как важного средства социально-коммуникативного развития детей.</w:t>
      </w:r>
    </w:p>
    <w:p w:rsidR="003531FB" w:rsidRPr="003531FB" w:rsidRDefault="003531FB" w:rsidP="00353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531FB" w:rsidRPr="003531FB" w:rsidRDefault="00ED7BDD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Речь — самый простой и самый сложный способ самоут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верждения, пользоваться ею — серьезная наука и немалое искусство. Ребенок овладевает речью как средством общения и приобретения знаний, как видом деятельности. По мере взросления у него развивается потребность в общении, кото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рая не является врожденной, формируется в практике взаи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модействия ребенка с окружающими. Речь возникает из по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требности высказаться, высказывания взрослого человека по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рождаются определенными побуждениями, а у детей — только при наличии эмоций, связанных с яркими впечатлениями, интересом к той или иной деятельности. Значит, потребность в общении — первое условие речевого развития. Следователь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но, нарушение мотивации к речевой деятельности приводит к нарушению коммуникативной деятельности и общения в целом.</w:t>
      </w:r>
      <w:r w:rsidR="003531FB" w:rsidRPr="0035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DD" w:rsidRPr="003531FB" w:rsidRDefault="00ED7BDD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Особые сложности в плане речевого общения имеют дети с ОНР. Это проявляется в </w:t>
      </w:r>
      <w:proofErr w:type="spellStart"/>
      <w:r w:rsidRPr="003531F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531FB">
        <w:rPr>
          <w:rFonts w:ascii="Times New Roman" w:hAnsi="Times New Roman" w:cs="Times New Roman"/>
          <w:sz w:val="28"/>
          <w:szCs w:val="28"/>
        </w:rPr>
        <w:t xml:space="preserve"> языкового ком</w:t>
      </w:r>
      <w:r w:rsidRPr="003531FB">
        <w:rPr>
          <w:rFonts w:ascii="Times New Roman" w:hAnsi="Times New Roman" w:cs="Times New Roman"/>
          <w:sz w:val="28"/>
          <w:szCs w:val="28"/>
        </w:rPr>
        <w:softHyphen/>
        <w:t xml:space="preserve">понента, включающего </w:t>
      </w:r>
      <w:proofErr w:type="spellStart"/>
      <w:r w:rsidRPr="003531FB">
        <w:rPr>
          <w:rFonts w:ascii="Times New Roman" w:hAnsi="Times New Roman" w:cs="Times New Roman"/>
          <w:sz w:val="28"/>
          <w:szCs w:val="28"/>
        </w:rPr>
        <w:t>звукопроизносительную</w:t>
      </w:r>
      <w:proofErr w:type="spellEnd"/>
      <w:r w:rsidRPr="003531FB">
        <w:rPr>
          <w:rFonts w:ascii="Times New Roman" w:hAnsi="Times New Roman" w:cs="Times New Roman"/>
          <w:sz w:val="28"/>
          <w:szCs w:val="28"/>
        </w:rPr>
        <w:t xml:space="preserve"> сторону речи, лексико-грамматический строй, связную монологическую речь, а, также некоторые когнитивные компоненты: речевое мыш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ление, воображение, речеслуховую память, и в неумении при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менять данные средства на практике.</w:t>
      </w:r>
    </w:p>
    <w:p w:rsidR="00ED7BDD" w:rsidRPr="003531FB" w:rsidRDefault="00ED7BDD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Проблема недоразвития речи современных детей весьма актуальна.</w:t>
      </w:r>
    </w:p>
    <w:p w:rsidR="00ED7BDD" w:rsidRPr="003531FB" w:rsidRDefault="00ED7BDD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Часто воспитатели и родители сталкиваются с тем, что дети вместо того, чтобы сказать что-либо словами, пожимают пле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чами, или чтобы высказаться по поводу заинтересовавшего их объекта, молча указывают пальцем в нужном направле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ED7BDD" w:rsidRPr="003531FB" w:rsidRDefault="00ED7BDD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Речь заменяется системой жестов, на которую взрослые часто не обращают внимания, считая ее нормой. А между тем дошкольное детство — «золотой» период, во время которого закладываются у ребенка способности к общению, обмену ин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формацией, получению новых впечатлений.</w:t>
      </w:r>
    </w:p>
    <w:p w:rsidR="00ED7BDD" w:rsidRPr="003531FB" w:rsidRDefault="00ED7BDD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Безусловно, не из всякого ребенка можно вырастить «</w:t>
      </w:r>
      <w:proofErr w:type="spellStart"/>
      <w:r w:rsidRPr="003531FB">
        <w:rPr>
          <w:rFonts w:ascii="Times New Roman" w:hAnsi="Times New Roman" w:cs="Times New Roman"/>
          <w:sz w:val="28"/>
          <w:szCs w:val="28"/>
        </w:rPr>
        <w:t>говорунка</w:t>
      </w:r>
      <w:proofErr w:type="spellEnd"/>
      <w:r w:rsidRPr="003531FB">
        <w:rPr>
          <w:rFonts w:ascii="Times New Roman" w:hAnsi="Times New Roman" w:cs="Times New Roman"/>
          <w:sz w:val="28"/>
          <w:szCs w:val="28"/>
        </w:rPr>
        <w:t>», но сформировать способности к точному высказыванию своих мыслей, полноценному участию в диалогах, описанию предметов и явлений и многому другому все-таки можно, если заниматься этим системно, технологично и главное не скучно для ребенка.</w:t>
      </w:r>
    </w:p>
    <w:p w:rsidR="00FF37B6" w:rsidRPr="003531FB" w:rsidRDefault="00FF37B6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Основная задача- вызвать у детей коммуникативную потребность и </w:t>
      </w:r>
      <w:r w:rsidR="0022533C" w:rsidRPr="003531FB">
        <w:rPr>
          <w:rFonts w:ascii="Times New Roman" w:hAnsi="Times New Roman" w:cs="Times New Roman"/>
          <w:sz w:val="28"/>
          <w:szCs w:val="28"/>
        </w:rPr>
        <w:t>коммуникативное намерение</w:t>
      </w:r>
      <w:r w:rsidRPr="003531FB">
        <w:rPr>
          <w:rFonts w:ascii="Times New Roman" w:hAnsi="Times New Roman" w:cs="Times New Roman"/>
          <w:sz w:val="28"/>
          <w:szCs w:val="28"/>
        </w:rPr>
        <w:t>, инициативность и стремление к познанию спосо</w:t>
      </w:r>
      <w:r w:rsidRPr="003531FB">
        <w:rPr>
          <w:rFonts w:ascii="Times New Roman" w:hAnsi="Times New Roman" w:cs="Times New Roman"/>
          <w:sz w:val="28"/>
          <w:szCs w:val="28"/>
        </w:rPr>
        <w:softHyphen/>
        <w:t>бов общения друг с другом.</w:t>
      </w:r>
    </w:p>
    <w:p w:rsidR="00FF37B6" w:rsidRPr="003531FB" w:rsidRDefault="00FF37B6" w:rsidP="00353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Коммуникативное намерение чрезвычайно сильно зависит от комфортности общения с конкретным собеседником, позитивной эмоциональной окрашенности контакта. Этот фактор настолько сильно влияет на</w:t>
      </w:r>
      <w:r w:rsidRPr="00EA7F55">
        <w:t xml:space="preserve"> </w:t>
      </w:r>
      <w:r w:rsidRPr="003531FB">
        <w:rPr>
          <w:rFonts w:ascii="Times New Roman" w:hAnsi="Times New Roman" w:cs="Times New Roman"/>
          <w:sz w:val="28"/>
          <w:szCs w:val="28"/>
        </w:rPr>
        <w:t>эффективность и продуктивность порождения высказывания. Что при</w:t>
      </w:r>
      <w:r w:rsidRPr="003531F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3531FB">
        <w:rPr>
          <w:rFonts w:ascii="Times New Roman" w:hAnsi="Times New Roman" w:cs="Times New Roman"/>
          <w:sz w:val="28"/>
          <w:szCs w:val="28"/>
        </w:rPr>
        <w:t>неблагоприятных обстоятельствах может чрезвычайно редуцировать высказывание или блокировать речевую активность.</w:t>
      </w:r>
    </w:p>
    <w:p w:rsidR="009C18A8" w:rsidRPr="00EA7F55" w:rsidRDefault="009C18A8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8A8">
        <w:rPr>
          <w:rFonts w:ascii="Times New Roman" w:hAnsi="Times New Roman" w:cs="Times New Roman"/>
          <w:sz w:val="28"/>
          <w:szCs w:val="28"/>
        </w:rPr>
        <w:lastRenderedPageBreak/>
        <w:t>Дети очень любят говорить</w:t>
      </w:r>
      <w:r w:rsidRPr="00EA7F55">
        <w:rPr>
          <w:rFonts w:ascii="Times New Roman" w:hAnsi="Times New Roman" w:cs="Times New Roman"/>
          <w:sz w:val="28"/>
          <w:szCs w:val="28"/>
        </w:rPr>
        <w:t xml:space="preserve"> о ярких впечатлениях из лич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ных событий; о том, что они наблюдали в текущий момент и что их удивило. Им нравится почти все, что можно делать руками, они с удовольствием комментируют происходящее. Когда им «по душе» процесс, они могут говорить даже сами с собой и при этом быть удовлетворены такой «</w:t>
      </w:r>
      <w:proofErr w:type="spellStart"/>
      <w:r w:rsidRPr="00EA7F55">
        <w:rPr>
          <w:rFonts w:ascii="Times New Roman" w:hAnsi="Times New Roman" w:cs="Times New Roman"/>
          <w:sz w:val="28"/>
          <w:szCs w:val="28"/>
        </w:rPr>
        <w:t>самобеседой</w:t>
      </w:r>
      <w:proofErr w:type="spellEnd"/>
      <w:r w:rsidRPr="00EA7F55">
        <w:rPr>
          <w:rFonts w:ascii="Times New Roman" w:hAnsi="Times New Roman" w:cs="Times New Roman"/>
          <w:sz w:val="28"/>
          <w:szCs w:val="28"/>
        </w:rPr>
        <w:t>».</w:t>
      </w:r>
    </w:p>
    <w:p w:rsidR="009C18A8" w:rsidRDefault="009C18A8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Можно сказать, что детям нравится прежде всего то, что вызывает восхищение, удивление, радость, предвкушение интересного дела.</w:t>
      </w:r>
    </w:p>
    <w:p w:rsidR="009C18A8" w:rsidRDefault="009C18A8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ятные условия </w:t>
      </w:r>
      <w:r w:rsidRPr="00EA7F55">
        <w:rPr>
          <w:rFonts w:ascii="Times New Roman" w:hAnsi="Times New Roman" w:cs="Times New Roman"/>
          <w:sz w:val="28"/>
          <w:szCs w:val="28"/>
        </w:rPr>
        <w:t>для общения детей друг с другом и со взрослыми.</w:t>
      </w:r>
    </w:p>
    <w:p w:rsidR="009C18A8" w:rsidRPr="00EA7F55" w:rsidRDefault="009C18A8" w:rsidP="009C1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</w:t>
      </w:r>
      <w:r w:rsidRPr="00EA7F55">
        <w:rPr>
          <w:rFonts w:ascii="Times New Roman" w:hAnsi="Times New Roman" w:cs="Times New Roman"/>
          <w:sz w:val="28"/>
          <w:szCs w:val="28"/>
        </w:rPr>
        <w:t>на авторитарного стиля общения на более демокра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тичный.</w:t>
      </w:r>
    </w:p>
    <w:p w:rsidR="009C18A8" w:rsidRPr="00EA7F55" w:rsidRDefault="009C18A8" w:rsidP="009C1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Соблюдение определенной системы правил детьми, ко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торые необходимо постепенно вводить в учебно-воспитатель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процесс: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любое мнение обсуждается, но н</w:t>
      </w:r>
      <w:r>
        <w:rPr>
          <w:rFonts w:ascii="Times New Roman" w:hAnsi="Times New Roman" w:cs="Times New Roman"/>
          <w:sz w:val="28"/>
          <w:szCs w:val="28"/>
        </w:rPr>
        <w:t>е осуждается, не кри</w:t>
      </w:r>
      <w:r>
        <w:rPr>
          <w:rFonts w:ascii="Times New Roman" w:hAnsi="Times New Roman" w:cs="Times New Roman"/>
          <w:sz w:val="28"/>
          <w:szCs w:val="28"/>
        </w:rPr>
        <w:softHyphen/>
        <w:t>тикуется;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знаешь сам, скажи другому;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делись с друзьями. Не старайся всегда взять себе все самое лучшее;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останови друга, если он делает что-то плохое; если он не прав, скажи ему об этом;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если ты сам поступил плохо, не бойся признаться в этом, признай свою ошибку, попроси прощения;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умей спокойно принять помощь, советы и замечания от других;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не ссорься и не спорь по пустякам;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не зазнавайся, если у тебя что-то получилось лучше, чем у других;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не завидуй — радуйся успехам товарища вместе с ним;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всегда следи за тем, чтобы речь была точной и ясной;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сначала подумай, потом говори;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выслушивай собеседника внимательно до конца;</w:t>
      </w:r>
    </w:p>
    <w:p w:rsidR="009C18A8" w:rsidRPr="00EA7F55" w:rsidRDefault="009C18A8" w:rsidP="009C18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слушая, смотри на собеседника, выделяй главное в его речи и старайся понять его;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реагируй на высказывания собеседника, покажи, что понял его;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будь доброжелательным;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нельзя говорить одновременно нескольким собеседни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кам; следует высказываться по очереди;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внимательно выбирай форму обращения: «ты» или «вы»;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старайся придерживаться нормального темпа речи, не убыстряя и не замедляя его;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речь должна быть умеренно громкой, чтобы ее услыша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ли все присутствующие;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нельзя жевать, зевать во время разговора;</w:t>
      </w:r>
    </w:p>
    <w:p w:rsidR="009C18A8" w:rsidRPr="00EA7F55" w:rsidRDefault="00332A02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18A8" w:rsidRPr="00EA7F55">
        <w:rPr>
          <w:rFonts w:ascii="Times New Roman" w:hAnsi="Times New Roman" w:cs="Times New Roman"/>
          <w:sz w:val="28"/>
          <w:szCs w:val="28"/>
        </w:rPr>
        <w:t>оворя о присутствующем, нельзя говорить «он», «она», надо называть его по имени;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если необходимо, вежливо исправь ошибку, применяя выражения: «я думаю», «мне кажется» и т.д.;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умей вежливо и корректно возразить собеседнику, при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меняя выражения: «я хочу возразить», «я не согласен с тобой (вами)»;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используй выражения: «я согласен», «я поддерживаю», если поддерживаешь точку зрения другого человека;</w:t>
      </w:r>
    </w:p>
    <w:p w:rsidR="009C18A8" w:rsidRPr="00EA7F55" w:rsidRDefault="009C18A8" w:rsidP="00332A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lastRenderedPageBreak/>
        <w:t>если хочешь что-то уточнить, следует применять выра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жения: «пожалуйста, уточните это», «не повторите ли вы (ты) это еще раз?» и т.д.</w:t>
      </w:r>
    </w:p>
    <w:p w:rsidR="009C18A8" w:rsidRPr="00EA7F55" w:rsidRDefault="009C18A8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F55">
        <w:rPr>
          <w:rFonts w:ascii="Times New Roman" w:hAnsi="Times New Roman" w:cs="Times New Roman"/>
          <w:sz w:val="28"/>
          <w:szCs w:val="28"/>
        </w:rPr>
        <w:t>Воспитание осознанного отношения к правилам вклю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чает три взаимосвязанных компонента: знание правил; по</w:t>
      </w:r>
      <w:r w:rsidRPr="00EA7F55">
        <w:rPr>
          <w:rFonts w:ascii="Times New Roman" w:hAnsi="Times New Roman" w:cs="Times New Roman"/>
          <w:sz w:val="28"/>
          <w:szCs w:val="28"/>
        </w:rPr>
        <w:softHyphen/>
        <w:t>нимание их справедливости и значимости; соответствие по</w:t>
      </w:r>
      <w:r w:rsidRPr="00EA7F55">
        <w:rPr>
          <w:rFonts w:ascii="Times New Roman" w:hAnsi="Times New Roman" w:cs="Times New Roman"/>
          <w:sz w:val="28"/>
          <w:szCs w:val="28"/>
        </w:rPr>
        <w:softHyphen/>
        <w:t xml:space="preserve">ступков известным правилам и </w:t>
      </w:r>
      <w:proofErr w:type="spellStart"/>
      <w:r w:rsidRPr="00EA7F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A7F5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C18A8" w:rsidRDefault="00066396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речевого этикета помогает дошкольнику развивать общение со взрослыми и со сверстниками. С его помощью ребенок может настроить окружающих на доброжелательное к себе отношение, выразить радость, желание, просьбу, обиду, недовольство, отстоять свое мнение</w:t>
      </w:r>
      <w:r w:rsidR="00B25612">
        <w:rPr>
          <w:rFonts w:ascii="Times New Roman" w:hAnsi="Times New Roman" w:cs="Times New Roman"/>
          <w:sz w:val="28"/>
          <w:szCs w:val="28"/>
        </w:rPr>
        <w:t>. Со слова начинается общение людей.</w:t>
      </w:r>
    </w:p>
    <w:p w:rsidR="00B25612" w:rsidRDefault="00B25612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Этикет- это порядок поведения, удобный для всех.</w:t>
      </w:r>
    </w:p>
    <w:p w:rsidR="00B25612" w:rsidRDefault="00B25612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создан для того, чтобы людям различных взглядов, интересов, положения было приятно общаться друг с другом, чтобы они не обижали и не обижались. Соблюдать этикет- значит выполнять правила поведения, главные из которых: не ставить человека в неудобное положение; поступать с другими так, как хочешь, чтобы поступали с тобой.</w:t>
      </w:r>
    </w:p>
    <w:p w:rsidR="00B25612" w:rsidRDefault="00B25612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уважение к людям, вежливость помогает человеку соблюдать этикет и быть приятным для окружающих.</w:t>
      </w:r>
    </w:p>
    <w:p w:rsidR="00B25612" w:rsidRDefault="00B25612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 человека, мы стараемся во всем ему помочь, сделать что-то хорошее для него, оберегать его от неприятностей. Уважая человека, мы </w:t>
      </w:r>
      <w:r w:rsidR="003D1ED9">
        <w:rPr>
          <w:rFonts w:ascii="Times New Roman" w:hAnsi="Times New Roman" w:cs="Times New Roman"/>
          <w:sz w:val="28"/>
          <w:szCs w:val="28"/>
        </w:rPr>
        <w:t>считаемся с</w:t>
      </w:r>
      <w:r>
        <w:rPr>
          <w:rFonts w:ascii="Times New Roman" w:hAnsi="Times New Roman" w:cs="Times New Roman"/>
          <w:sz w:val="28"/>
          <w:szCs w:val="28"/>
        </w:rPr>
        <w:t xml:space="preserve"> тем, что у него есть свое мнение, взгляды, интересы, дело.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color w:val="000000"/>
          <w:sz w:val="28"/>
          <w:szCs w:val="28"/>
        </w:rPr>
        <w:t>Проблема формирования у детей дошкольного возраста представлений об этических нормах и правилах речевого поведения является весьма актуальной. В настоящее время родители стремятся предоставить детям большую свободу во взаимоотношениях с окружающими, к сожалению, они достаточно инертны в воспитании у детей культуры общения с другими людьми.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А что такое этикет? Спросите Вы. Этикет- это правило, нормы поведения человека в обществе. Они не выдуманы, но выработаны веками. Нормы поведения помогают нам взаимодействовать с людьми и уверенно чувствовать себя в различных ситуациях. Ведь социальные нормы и правила основаны на уважительном и тактичном отношении к личности другого человека, а усвоенные в детстве они становятся привычкой. Учиться этому нужно всю жизнь: наблюдать, размышлять- воспитывать себя.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</w:rPr>
      </w:pPr>
      <w:r w:rsidRPr="003531FB">
        <w:rPr>
          <w:rFonts w:ascii="Times New Roman" w:hAnsi="Times New Roman" w:cs="Times New Roman"/>
          <w:color w:val="000000"/>
          <w:sz w:val="28"/>
          <w:szCs w:val="28"/>
        </w:rPr>
        <w:t>Работая с детьми дошкольного возраста, непосредственное общение с родителями дошкольников позволяет нам сделать вывод о том, что самым ценным в дошкольном детстве является формирование речевого этикета.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Программы, на основе которых осуществляется воспитание и развитие детей в дошкольных учреждениях, много внимания уделяют этикетному поведению детей, в том числе и речевому этикету. 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Речевой этикет- принятая в данной культуре совокупность требований к форме, содержанию, порядку, характеру и ситуативной уместности высказывания. Известный исследователь речевого этикета Н.И. </w:t>
      </w:r>
      <w:r w:rsidRPr="003531FB">
        <w:rPr>
          <w:rFonts w:ascii="Times New Roman" w:hAnsi="Times New Roman" w:cs="Times New Roman"/>
          <w:sz w:val="28"/>
          <w:szCs w:val="28"/>
        </w:rPr>
        <w:lastRenderedPageBreak/>
        <w:t>Формановская дает такое определение: «Под речевым этикетом понимаются регулирующие правила речевого поведения, система с национально-специфических стереотипных, установочных формул общения, принятых и подписанных обществом для установления контакта собеседников, поддержания и прерывание контакта, в избранной тональности».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К речевому этикету, в частности, относятся слова и выражения, употребляемые людьми для прощания, просьбы, извинения, принятые в различных ситуациях; формы общения, интонационные особенности, характеризующие вежливую речь. Волшебная сила речевого этикета состоит в том, что он отражает особый уровень информации, которым мы обмениваемся в общении.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Известно, что дошкольный возраст – период интенсивного овладения ребенком родной речью. За короткий период жизни продолжительностью всего в несколько лет ребенок проходит удивительный по своей стремительности путь от первых неоформленных </w:t>
      </w:r>
      <w:proofErr w:type="spellStart"/>
      <w:r w:rsidRPr="003531F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3531FB">
        <w:rPr>
          <w:rFonts w:ascii="Times New Roman" w:hAnsi="Times New Roman" w:cs="Times New Roman"/>
          <w:sz w:val="28"/>
          <w:szCs w:val="28"/>
        </w:rPr>
        <w:t xml:space="preserve"> звуков младенца до свободного оперирования богатым набором слов, грамматическим строением языка.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Культурно – речевое воспитание детей имеет большую социальную значимость. Русский ученый А. М. </w:t>
      </w:r>
      <w:proofErr w:type="spellStart"/>
      <w:r w:rsidRPr="003531FB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3531FB">
        <w:rPr>
          <w:rFonts w:ascii="Times New Roman" w:hAnsi="Times New Roman" w:cs="Times New Roman"/>
          <w:sz w:val="28"/>
          <w:szCs w:val="28"/>
        </w:rPr>
        <w:t xml:space="preserve"> писал, что «там, где дети усиленно учатся говорить, … там люди не оскорбляют друг друга на каждом шагу, потому что понимают друг друга». И чем раньше начинается речевое обучение ребенка, тем больше возможностей для овладения коммуникативными умениями, т. е. умениями говорить и слушать других.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Основа культуры общения – это соблюдение этических норм речевого поведения (речевого этикета). В широком смысле – это все правила поведения говорящего и слушающего (мимика, жесты, поза, содержание речи, ее тон, выбор выражений). В узком смысле – это собственно речевые правила, которые определяют использование этикетных формул, т. е. слов и выражений, закрепленных за теми или иными ситуациями общения: приветствие и прощание, извинение и благодарность, просьба и совет, знакомство и приглашение, согласие и отказ, утешение, поздравление и др.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Правила речевого поведения тесно связаны с общими этическими нормами, в основе которых лежат нравственные понятия: деликатность, доброта, внимание к окружающим, вежливость, отзывчивость, скромность, уважительное отношение друг к другу.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Однако одна немаловажная сторона речевого развития ребенка – дошкольника, культура речевого поведения, не привлекает достаточного внимания родителей и семьи в целом. Как, например, ребенку обратиться к взрослому? Какие выражения употреблять, когда надо попросить о чем-либо, если совершил неловкость?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К сожалению, взрослые чаще всего обращают внимание на эту сторону лишь тогда, когда в той или иной жизненной ситуации обнаруживается невоспитанность ребенка.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 xml:space="preserve">Дети, как губки впитывают в себя решительно всё, что их окружает, поэтому контролируйте свою речь, поведение, потому что личный пример для </w:t>
      </w:r>
      <w:r w:rsidRPr="003531FB">
        <w:rPr>
          <w:rFonts w:ascii="Times New Roman" w:hAnsi="Times New Roman" w:cs="Times New Roman"/>
          <w:sz w:val="28"/>
          <w:szCs w:val="28"/>
        </w:rPr>
        <w:lastRenderedPageBreak/>
        <w:t>ребенка убедительней тысячи слов. Ребенок усваивает речь так называемым «материнским способом», подражая взрослым, поэтому важно, чтобы он слышал не только правильную, но и вежливую речь, соответствующую правилам речевого этикета.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Самые первые представления о правилах этикета ребенок получает в семье. Детский сад формирует представления о нормах поведения, тем самым влияет на отношения воспитанника со сверстниками, родителями, знакомыми и незнакомыми людьми, помогает ориентироваться в общественной жизни. Постепенно овладевая этикетными формулами в определенных ситуациях общения, ребенок начинает постигать и соблюдать социально-этические правила речевого поведения, руководствуясь поведенческими установками, выбором стратегии речевого поведения, пониманием смысла социальной ситуации и своей ролевой позиции в ней.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Главное – освоение детьми речевых норм возможно только в единстве с изучением общих правил культурного поведения.</w:t>
      </w:r>
    </w:p>
    <w:p w:rsidR="003531FB" w:rsidRPr="003531FB" w:rsidRDefault="003531FB" w:rsidP="0035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B">
        <w:rPr>
          <w:rFonts w:ascii="Times New Roman" w:hAnsi="Times New Roman" w:cs="Times New Roman"/>
          <w:sz w:val="28"/>
          <w:szCs w:val="28"/>
        </w:rPr>
        <w:t>В слове – суть мысли. Вот почему важно, чтобы растущий человек с самого раннего возраста учился и мыслить, и обозначать свою мысль словом, умел обращаться посредством слова, соблюдая общепринятый речевой этикет.</w:t>
      </w:r>
    </w:p>
    <w:p w:rsidR="003531FB" w:rsidRPr="003531FB" w:rsidRDefault="003531FB" w:rsidP="003531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1FB" w:rsidRPr="003531FB" w:rsidRDefault="003531FB" w:rsidP="003531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1FB" w:rsidRPr="003531FB" w:rsidRDefault="003531FB" w:rsidP="003531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8A8" w:rsidRPr="00EA7F55" w:rsidRDefault="009C18A8" w:rsidP="009C18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7B6" w:rsidRPr="00EA7F55" w:rsidRDefault="00FF37B6" w:rsidP="00FF3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BDD" w:rsidRPr="00ED7BDD" w:rsidRDefault="00ED7BDD" w:rsidP="00ED7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BDD" w:rsidRDefault="00ED7BDD"/>
    <w:sectPr w:rsidR="00ED7BDD" w:rsidSect="003531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D591C"/>
    <w:multiLevelType w:val="hybridMultilevel"/>
    <w:tmpl w:val="3E76B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1DE9"/>
    <w:multiLevelType w:val="hybridMultilevel"/>
    <w:tmpl w:val="54F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E8"/>
    <w:rsid w:val="00066396"/>
    <w:rsid w:val="0022533C"/>
    <w:rsid w:val="00332A02"/>
    <w:rsid w:val="003531FB"/>
    <w:rsid w:val="003D1ED9"/>
    <w:rsid w:val="005E58B6"/>
    <w:rsid w:val="00757DE8"/>
    <w:rsid w:val="009C18A8"/>
    <w:rsid w:val="00A2629B"/>
    <w:rsid w:val="00B25612"/>
    <w:rsid w:val="00ED7BDD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8C90-028E-45D4-AE71-0B2FD7C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B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kvagy</dc:creator>
  <cp:keywords/>
  <dc:description/>
  <cp:lastModifiedBy>kvagy</cp:lastModifiedBy>
  <cp:revision>12</cp:revision>
  <dcterms:created xsi:type="dcterms:W3CDTF">2015-10-29T16:51:00Z</dcterms:created>
  <dcterms:modified xsi:type="dcterms:W3CDTF">2015-11-02T18:25:00Z</dcterms:modified>
</cp:coreProperties>
</file>