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12" w:rsidRDefault="001E4212" w:rsidP="001E4212">
      <w:pPr>
        <w:spacing w:before="100" w:beforeAutospacing="1" w:after="100" w:afterAutospacing="1" w:line="240" w:lineRule="auto"/>
        <w:jc w:val="center"/>
        <w:rPr>
          <w:rFonts w:ascii="Tahoma" w:hAnsi="Tahoma" w:cs="Tahoma"/>
          <w:b/>
          <w:i/>
          <w:color w:val="2D2A2A"/>
          <w:sz w:val="24"/>
          <w:szCs w:val="24"/>
        </w:rPr>
      </w:pPr>
      <w:r w:rsidRPr="001E4212">
        <w:rPr>
          <w:rFonts w:ascii="Tahoma" w:hAnsi="Tahoma" w:cs="Tahoma"/>
          <w:b/>
          <w:i/>
          <w:color w:val="2D2A2A"/>
          <w:sz w:val="24"/>
          <w:szCs w:val="24"/>
        </w:rPr>
        <w:t>Занятие во 2-й младшей группе по предмету "Лепка" ("</w:t>
      </w:r>
      <w:proofErr w:type="spellStart"/>
      <w:r w:rsidRPr="001E4212">
        <w:rPr>
          <w:rFonts w:ascii="Tahoma" w:hAnsi="Tahoma" w:cs="Tahoma"/>
          <w:b/>
          <w:i/>
          <w:color w:val="2D2A2A"/>
          <w:sz w:val="24"/>
          <w:szCs w:val="24"/>
        </w:rPr>
        <w:t>пластилинография</w:t>
      </w:r>
      <w:proofErr w:type="spellEnd"/>
      <w:r w:rsidRPr="001E4212">
        <w:rPr>
          <w:rFonts w:ascii="Tahoma" w:hAnsi="Tahoma" w:cs="Tahoma"/>
          <w:b/>
          <w:i/>
          <w:color w:val="2D2A2A"/>
          <w:sz w:val="24"/>
          <w:szCs w:val="24"/>
        </w:rPr>
        <w:t>") на тему "В гости к солнышку"</w:t>
      </w:r>
    </w:p>
    <w:p w:rsidR="001E4212" w:rsidRPr="001E4212" w:rsidRDefault="001E4212" w:rsidP="001E4212">
      <w:pPr>
        <w:spacing w:before="100" w:beforeAutospacing="1" w:after="100" w:afterAutospacing="1" w:line="240" w:lineRule="auto"/>
        <w:rPr>
          <w:rFonts w:ascii="Tahoma" w:eastAsia="Times New Roman" w:hAnsi="Tahoma" w:cs="Tahoma"/>
          <w:b/>
          <w:bCs/>
          <w:color w:val="2D2A2A"/>
          <w:sz w:val="21"/>
          <w:lang w:eastAsia="ru-RU"/>
        </w:rPr>
      </w:pPr>
      <w:r w:rsidRPr="001E4212">
        <w:rPr>
          <w:rFonts w:ascii="Tahoma" w:eastAsia="Times New Roman" w:hAnsi="Tahoma" w:cs="Tahoma"/>
          <w:b/>
          <w:bCs/>
          <w:color w:val="2D2A2A"/>
          <w:sz w:val="21"/>
          <w:lang w:eastAsia="ru-RU"/>
        </w:rPr>
        <w:t>Цели:</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Формировать</w:t>
      </w:r>
      <w:r w:rsidRPr="001E4212">
        <w:rPr>
          <w:rFonts w:ascii="Tahoma" w:eastAsia="Times New Roman" w:hAnsi="Tahoma" w:cs="Tahoma"/>
          <w:color w:val="2D2A2A"/>
          <w:sz w:val="21"/>
          <w:lang w:eastAsia="ru-RU"/>
        </w:rPr>
        <w:t> </w:t>
      </w:r>
      <w:hyperlink r:id="rId5" w:tgtFrame="_blank" w:history="1">
        <w:r w:rsidRPr="001E4212">
          <w:rPr>
            <w:rFonts w:ascii="Tahoma" w:eastAsia="Times New Roman" w:hAnsi="Tahoma" w:cs="Tahoma"/>
            <w:color w:val="378A9C"/>
            <w:sz w:val="21"/>
            <w:u w:val="single"/>
            <w:lang w:eastAsia="ru-RU"/>
          </w:rPr>
          <w:t>интерес</w:t>
        </w:r>
      </w:hyperlink>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t>и положительное отношение к игре, желание участвовать в общем действии, помогать сказочным персонажам;</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Побуждать</w:t>
      </w:r>
      <w:r w:rsidRPr="001E4212">
        <w:rPr>
          <w:rFonts w:ascii="Tahoma" w:eastAsia="Times New Roman" w:hAnsi="Tahoma" w:cs="Tahoma"/>
          <w:color w:val="2D2A2A"/>
          <w:sz w:val="21"/>
          <w:lang w:eastAsia="ru-RU"/>
        </w:rPr>
        <w:t> </w:t>
      </w:r>
      <w:hyperlink r:id="rId6" w:tgtFrame="_blank" w:history="1">
        <w:r w:rsidRPr="001E4212">
          <w:rPr>
            <w:rFonts w:ascii="Tahoma" w:eastAsia="Times New Roman" w:hAnsi="Tahoma" w:cs="Tahoma"/>
            <w:color w:val="378A9C"/>
            <w:sz w:val="21"/>
            <w:u w:val="single"/>
            <w:lang w:eastAsia="ru-RU"/>
          </w:rPr>
          <w:t>детей к</w:t>
        </w:r>
      </w:hyperlink>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t>активному общению, развивать речь;</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Закреплять</w:t>
      </w:r>
      <w:r w:rsidRPr="001E4212">
        <w:rPr>
          <w:rFonts w:ascii="Tahoma" w:eastAsia="Times New Roman" w:hAnsi="Tahoma" w:cs="Tahoma"/>
          <w:color w:val="2D2A2A"/>
          <w:sz w:val="21"/>
          <w:lang w:eastAsia="ru-RU"/>
        </w:rPr>
        <w:t> </w:t>
      </w:r>
      <w:hyperlink r:id="rId7" w:tgtFrame="_blank" w:history="1">
        <w:r w:rsidRPr="001E4212">
          <w:rPr>
            <w:rFonts w:ascii="Tahoma" w:eastAsia="Times New Roman" w:hAnsi="Tahoma" w:cs="Tahoma"/>
            <w:color w:val="378A9C"/>
            <w:sz w:val="21"/>
            <w:u w:val="single"/>
            <w:lang w:eastAsia="ru-RU"/>
          </w:rPr>
          <w:t>знания</w:t>
        </w:r>
      </w:hyperlink>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t>о солнышке (для чего оно нужно? какое оно?);</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Учить передавать</w:t>
      </w:r>
      <w:r w:rsidRPr="001E4212">
        <w:rPr>
          <w:rFonts w:ascii="Tahoma" w:eastAsia="Times New Roman" w:hAnsi="Tahoma" w:cs="Tahoma"/>
          <w:color w:val="2D2A2A"/>
          <w:sz w:val="21"/>
          <w:lang w:eastAsia="ru-RU"/>
        </w:rPr>
        <w:t> </w:t>
      </w:r>
      <w:hyperlink r:id="rId8" w:tgtFrame="_blank" w:history="1">
        <w:r w:rsidRPr="001E4212">
          <w:rPr>
            <w:rFonts w:ascii="Tahoma" w:eastAsia="Times New Roman" w:hAnsi="Tahoma" w:cs="Tahoma"/>
            <w:color w:val="378A9C"/>
            <w:sz w:val="21"/>
            <w:u w:val="single"/>
            <w:lang w:eastAsia="ru-RU"/>
          </w:rPr>
          <w:t>образ</w:t>
        </w:r>
      </w:hyperlink>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t>солнышка, совершенствуя умения детей скатывать кусочек пластилина между ладонями, придавая ему шаро</w:t>
      </w:r>
      <w:hyperlink r:id="rId9" w:tgtFrame="_blank" w:history="1">
        <w:proofErr w:type="gramStart"/>
        <w:r w:rsidRPr="001E4212">
          <w:rPr>
            <w:rFonts w:ascii="Tahoma" w:eastAsia="Times New Roman" w:hAnsi="Tahoma" w:cs="Tahoma"/>
            <w:color w:val="378A9C"/>
            <w:sz w:val="21"/>
            <w:u w:val="single"/>
            <w:lang w:eastAsia="ru-RU"/>
          </w:rPr>
          <w:t>образ</w:t>
        </w:r>
      </w:hyperlink>
      <w:r w:rsidRPr="001E4212">
        <w:rPr>
          <w:rFonts w:ascii="Tahoma" w:eastAsia="Times New Roman" w:hAnsi="Tahoma" w:cs="Tahoma"/>
          <w:color w:val="2D2A2A"/>
          <w:sz w:val="21"/>
          <w:szCs w:val="21"/>
          <w:lang w:eastAsia="ru-RU"/>
        </w:rPr>
        <w:t>ную</w:t>
      </w:r>
      <w:proofErr w:type="gramEnd"/>
      <w:r w:rsidRPr="001E4212">
        <w:rPr>
          <w:rFonts w:ascii="Tahoma" w:eastAsia="Times New Roman" w:hAnsi="Tahoma" w:cs="Tahoma"/>
          <w:color w:val="2D2A2A"/>
          <w:sz w:val="21"/>
          <w:szCs w:val="21"/>
          <w:lang w:eastAsia="ru-RU"/>
        </w:rPr>
        <w:t xml:space="preserve"> форму; учить приему сплющивания шарика на горизонтальной поверхности для получения плоского изображения исходной формы;</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Упражнять в раскатывании комочков пластилина между ладонями прямыми движениями обеих рук;</w:t>
      </w:r>
    </w:p>
    <w:p w:rsidR="001E4212" w:rsidRPr="001E4212" w:rsidRDefault="001E4212" w:rsidP="001E4212">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Поддерживать в детях желание доводить начатое дело до конца.</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Материал:</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декорации сказочного леса, горы, солнышка, тучек;</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лесные звери: Зайчик и Белочка (роли исполняют дети из подготовительной группы);</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магнитофон;</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плотный картон синего цвета, размер</w:t>
      </w:r>
      <w:proofErr w:type="gramStart"/>
      <w:r w:rsidRPr="001E4212">
        <w:rPr>
          <w:rFonts w:ascii="Tahoma" w:eastAsia="Times New Roman" w:hAnsi="Tahoma" w:cs="Tahoma"/>
          <w:color w:val="2D2A2A"/>
          <w:sz w:val="21"/>
          <w:szCs w:val="21"/>
          <w:lang w:eastAsia="ru-RU"/>
        </w:rPr>
        <w:t xml:space="preserve"> ?</w:t>
      </w:r>
      <w:proofErr w:type="gramEnd"/>
      <w:r w:rsidRPr="001E4212">
        <w:rPr>
          <w:rFonts w:ascii="Tahoma" w:eastAsia="Times New Roman" w:hAnsi="Tahoma" w:cs="Tahoma"/>
          <w:color w:val="2D2A2A"/>
          <w:sz w:val="21"/>
          <w:szCs w:val="21"/>
          <w:lang w:eastAsia="ru-RU"/>
        </w:rPr>
        <w:t xml:space="preserve"> А</w:t>
      </w:r>
      <w:proofErr w:type="gramStart"/>
      <w:r w:rsidRPr="001E4212">
        <w:rPr>
          <w:rFonts w:ascii="Tahoma" w:eastAsia="Times New Roman" w:hAnsi="Tahoma" w:cs="Tahoma"/>
          <w:color w:val="2D2A2A"/>
          <w:sz w:val="21"/>
          <w:szCs w:val="21"/>
          <w:lang w:eastAsia="ru-RU"/>
        </w:rPr>
        <w:t>4</w:t>
      </w:r>
      <w:proofErr w:type="gramEnd"/>
      <w:r w:rsidRPr="001E4212">
        <w:rPr>
          <w:rFonts w:ascii="Tahoma" w:eastAsia="Times New Roman" w:hAnsi="Tahoma" w:cs="Tahoma"/>
          <w:color w:val="2D2A2A"/>
          <w:sz w:val="21"/>
          <w:szCs w:val="21"/>
          <w:lang w:eastAsia="ru-RU"/>
        </w:rPr>
        <w:t>;</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пластилин желтого и красного цветов;</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салфетка для рук;</w:t>
      </w:r>
    </w:p>
    <w:p w:rsidR="001E4212" w:rsidRPr="001E4212" w:rsidRDefault="001E4212" w:rsidP="001E4212">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доска для лепки.</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Предварительная работа:</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Прогулки по участку детского сада с целью наблюдения за солнышком (во время прогулок воспитатель учит детей всматриваться в явления, сравнивать их, видеть общее и отличительное, вопросами побуждает их находить свои слова и выражения для обозначения виденного);</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Чтение сказки «У солнышка в гостях»;</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Рассматривание солнышка на картине, уточнение формы и цвета солнышка;</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Рисование солнышка;</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 xml:space="preserve">Разучивание песенок и </w:t>
      </w:r>
      <w:proofErr w:type="spellStart"/>
      <w:r w:rsidRPr="001E4212">
        <w:rPr>
          <w:rFonts w:ascii="Tahoma" w:eastAsia="Times New Roman" w:hAnsi="Tahoma" w:cs="Tahoma"/>
          <w:color w:val="2D2A2A"/>
          <w:sz w:val="21"/>
          <w:szCs w:val="21"/>
          <w:lang w:eastAsia="ru-RU"/>
        </w:rPr>
        <w:t>потешек</w:t>
      </w:r>
      <w:proofErr w:type="spellEnd"/>
      <w:r w:rsidRPr="001E4212">
        <w:rPr>
          <w:rFonts w:ascii="Tahoma" w:eastAsia="Times New Roman" w:hAnsi="Tahoma" w:cs="Tahoma"/>
          <w:color w:val="2D2A2A"/>
          <w:sz w:val="21"/>
          <w:szCs w:val="21"/>
          <w:lang w:eastAsia="ru-RU"/>
        </w:rPr>
        <w:t xml:space="preserve"> про солнышко;</w:t>
      </w:r>
    </w:p>
    <w:p w:rsidR="001E4212" w:rsidRPr="001E4212" w:rsidRDefault="001E4212" w:rsidP="001E4212">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Отгадывание загадок про природные явления.</w:t>
      </w:r>
    </w:p>
    <w:p w:rsidR="001E4212" w:rsidRPr="001E4212" w:rsidRDefault="001E4212" w:rsidP="001E4212">
      <w:pPr>
        <w:spacing w:before="100" w:beforeAutospacing="1" w:after="100" w:afterAutospacing="1" w:line="240" w:lineRule="auto"/>
        <w:jc w:val="center"/>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Ход занятия</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1. Организационная часть.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Звучит веселая музыка на мотив русской народной песенки «Свети, свети, солнышко». Дети сидят полукругом на стульчиках, воспитатель перед ними. За спиной воспитателя стоят декорации леса, по правую сторону от воспитателя декорация большой горы и тучек.</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Музыка постепенно утихает.</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Ребята, послушайте очень интересную загадку и скажите мне, о чем в ней говорится:</w:t>
      </w:r>
    </w:p>
    <w:p w:rsidR="001E4212" w:rsidRPr="001E4212" w:rsidRDefault="001E4212" w:rsidP="001E4212">
      <w:pPr>
        <w:spacing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Оно весь мир обогревает</w:t>
      </w:r>
      <w:proofErr w:type="gramStart"/>
      <w:r w:rsidRPr="001E4212">
        <w:rPr>
          <w:rFonts w:ascii="Tahoma" w:eastAsia="Times New Roman" w:hAnsi="Tahoma" w:cs="Tahoma"/>
          <w:color w:val="2D2A2A"/>
          <w:sz w:val="21"/>
          <w:szCs w:val="21"/>
          <w:lang w:eastAsia="ru-RU"/>
        </w:rPr>
        <w:br/>
        <w:t>И</w:t>
      </w:r>
      <w:proofErr w:type="gramEnd"/>
      <w:r w:rsidRPr="001E4212">
        <w:rPr>
          <w:rFonts w:ascii="Tahoma" w:eastAsia="Times New Roman" w:hAnsi="Tahoma" w:cs="Tahoma"/>
          <w:color w:val="2D2A2A"/>
          <w:sz w:val="21"/>
          <w:szCs w:val="21"/>
          <w:lang w:eastAsia="ru-RU"/>
        </w:rPr>
        <w:t xml:space="preserve"> усталости не знает.</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r>
      <w:r w:rsidRPr="001E4212">
        <w:rPr>
          <w:rFonts w:ascii="Tahoma" w:eastAsia="Times New Roman" w:hAnsi="Tahoma" w:cs="Tahoma"/>
          <w:color w:val="2D2A2A"/>
          <w:sz w:val="21"/>
          <w:szCs w:val="21"/>
          <w:lang w:eastAsia="ru-RU"/>
        </w:rPr>
        <w:lastRenderedPageBreak/>
        <w:t>Улыбается в оконце,</w:t>
      </w:r>
      <w:r w:rsidRPr="001E4212">
        <w:rPr>
          <w:rFonts w:ascii="Tahoma" w:eastAsia="Times New Roman" w:hAnsi="Tahoma" w:cs="Tahoma"/>
          <w:color w:val="2D2A2A"/>
          <w:sz w:val="21"/>
          <w:szCs w:val="21"/>
          <w:lang w:eastAsia="ru-RU"/>
        </w:rPr>
        <w:br/>
        <w:t>А зовут его все…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Солнце.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Землю освещает, всех согревает.</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Да, ребята, верно, у солнышка много «добрых дел»: землю обогреть, ярким светом осветить, да и всех разбудить своими ласковыми лучиками. Но иногда, ребята, бывает так, что солнышко не выходит на небо и не дарит нам своего тепла. А как вы думаете, почему?</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Тучки солнышко прячут, солнышко болеет…</w:t>
      </w:r>
      <w:r w:rsidRPr="001E4212">
        <w:rPr>
          <w:rFonts w:ascii="Tahoma" w:eastAsia="Times New Roman" w:hAnsi="Tahoma" w:cs="Tahoma"/>
          <w:i/>
          <w:iCs/>
          <w:color w:val="2D2A2A"/>
          <w:sz w:val="21"/>
          <w:lang w:eastAsia="ru-RU"/>
        </w:rPr>
        <w:t> (Несколько ответов детей).</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В то время из-за леса появляются Зайчик и Белочка. Звучит грустная музыка, которая постепенно утихает.</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Зайчик и Белочка</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(вместе)</w:t>
      </w:r>
      <w:r w:rsidRPr="001E4212">
        <w:rPr>
          <w:rFonts w:ascii="Tahoma" w:eastAsia="Times New Roman" w:hAnsi="Tahoma" w:cs="Tahoma"/>
          <w:color w:val="2D2A2A"/>
          <w:sz w:val="21"/>
          <w:szCs w:val="21"/>
          <w:lang w:eastAsia="ru-RU"/>
        </w:rPr>
        <w:t>: Здравствуйте, ребята.</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Здравствуйте.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Зайчик</w:t>
      </w:r>
      <w:r w:rsidRPr="001E4212">
        <w:rPr>
          <w:rFonts w:ascii="Tahoma" w:eastAsia="Times New Roman" w:hAnsi="Tahoma" w:cs="Tahoma"/>
          <w:color w:val="2D2A2A"/>
          <w:sz w:val="21"/>
          <w:szCs w:val="21"/>
          <w:lang w:eastAsia="ru-RU"/>
        </w:rPr>
        <w:t>: Мы с Белочкой пришли к вам за помощью. Вот уже несколько дней в нашей сказке нет солнышка, а без солнышка нам холодно, одиноко и грустно. Ребята, помогите нам найти солнышко.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Ну что, ребята, поможем нашим зверушкам из сказки найти солнышко?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Поможем.</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Тогда нам нужно отправиться с вами в сказку. Но прежде чем отправиться, давайте вспомним, где же нам солнышко искать? Где оно живет?</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За лесом есть большая гора, на большой горе среди облаков и живет солнышко,</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(Несколько ответов детей).</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Ну, тогда в путь!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Звучит веселая музыка, дети вместе со зверушками идут по сказочному лесу.</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Физкультминутка</w:t>
      </w:r>
    </w:p>
    <w:p w:rsidR="001E4212" w:rsidRPr="001E4212" w:rsidRDefault="001E4212" w:rsidP="001E4212">
      <w:pPr>
        <w:spacing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За солнышком, за солнышком</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(Ходьба на месте, высоко поднимая колени).</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t>Дорожкой луговой</w:t>
      </w:r>
      <w:proofErr w:type="gramStart"/>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t>П</w:t>
      </w:r>
      <w:proofErr w:type="gramEnd"/>
      <w:r w:rsidRPr="001E4212">
        <w:rPr>
          <w:rFonts w:ascii="Tahoma" w:eastAsia="Times New Roman" w:hAnsi="Tahoma" w:cs="Tahoma"/>
          <w:color w:val="2D2A2A"/>
          <w:sz w:val="21"/>
          <w:szCs w:val="21"/>
          <w:lang w:eastAsia="ru-RU"/>
        </w:rPr>
        <w:t>ойдем мы все веселые</w:t>
      </w:r>
      <w:r w:rsidRPr="001E4212">
        <w:rPr>
          <w:rFonts w:ascii="Tahoma" w:eastAsia="Times New Roman" w:hAnsi="Tahoma" w:cs="Tahoma"/>
          <w:color w:val="2D2A2A"/>
          <w:sz w:val="21"/>
          <w:szCs w:val="21"/>
          <w:lang w:eastAsia="ru-RU"/>
        </w:rPr>
        <w:br/>
        <w:t>Летнею порой.</w:t>
      </w:r>
      <w:r w:rsidRPr="001E4212">
        <w:rPr>
          <w:rFonts w:ascii="Tahoma" w:eastAsia="Times New Roman" w:hAnsi="Tahoma" w:cs="Tahoma"/>
          <w:color w:val="2D2A2A"/>
          <w:sz w:val="21"/>
          <w:szCs w:val="21"/>
          <w:lang w:eastAsia="ru-RU"/>
        </w:rPr>
        <w:br/>
        <w:t>Щебечут птички звонкие,</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(Ходьба, руки вверх.)</w:t>
      </w:r>
      <w:r w:rsidRPr="001E4212">
        <w:rPr>
          <w:rFonts w:ascii="Tahoma" w:eastAsia="Times New Roman" w:hAnsi="Tahoma" w:cs="Tahoma"/>
          <w:color w:val="2D2A2A"/>
          <w:sz w:val="21"/>
          <w:szCs w:val="21"/>
          <w:lang w:eastAsia="ru-RU"/>
        </w:rPr>
        <w:br/>
        <w:t>Порхают мотыльки,</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(Ходьба с взмахами рук вверх-вниз).</w:t>
      </w:r>
      <w:r w:rsidRPr="001E4212">
        <w:rPr>
          <w:rFonts w:ascii="Tahoma" w:eastAsia="Times New Roman" w:hAnsi="Tahoma" w:cs="Tahoma"/>
          <w:color w:val="2D2A2A"/>
          <w:sz w:val="21"/>
          <w:szCs w:val="21"/>
          <w:lang w:eastAsia="ru-RU"/>
        </w:rPr>
        <w:br/>
        <w:t>Желтеют одуванчики,</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(Ходьба с поворотом туловища</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 xml:space="preserve">направо, правая рука в сторону, левая за </w:t>
      </w:r>
      <w:proofErr w:type="gramStart"/>
      <w:r w:rsidRPr="001E4212">
        <w:rPr>
          <w:rFonts w:ascii="Tahoma" w:eastAsia="Times New Roman" w:hAnsi="Tahoma" w:cs="Tahoma"/>
          <w:i/>
          <w:iCs/>
          <w:color w:val="2D2A2A"/>
          <w:sz w:val="21"/>
          <w:lang w:eastAsia="ru-RU"/>
        </w:rPr>
        <w:t>спину</w:t>
      </w:r>
      <w:proofErr w:type="gramEnd"/>
      <w:r w:rsidRPr="001E4212">
        <w:rPr>
          <w:rFonts w:ascii="Tahoma" w:eastAsia="Times New Roman" w:hAnsi="Tahoma" w:cs="Tahoma"/>
          <w:i/>
          <w:iCs/>
          <w:color w:val="2D2A2A"/>
          <w:sz w:val="21"/>
          <w:lang w:eastAsia="ru-RU"/>
        </w:rPr>
        <w:t xml:space="preserve"> и повторить  наоборот.</w:t>
      </w:r>
      <w:r w:rsidRPr="001E4212">
        <w:rPr>
          <w:rFonts w:ascii="Tahoma" w:eastAsia="Times New Roman" w:hAnsi="Tahoma" w:cs="Tahoma"/>
          <w:color w:val="2D2A2A"/>
          <w:sz w:val="21"/>
          <w:szCs w:val="21"/>
          <w:lang w:eastAsia="ru-RU"/>
        </w:rPr>
        <w:t>)</w:t>
      </w:r>
      <w:r w:rsidRPr="001E4212">
        <w:rPr>
          <w:rFonts w:ascii="Tahoma" w:eastAsia="Times New Roman" w:hAnsi="Tahoma" w:cs="Tahoma"/>
          <w:color w:val="2D2A2A"/>
          <w:sz w:val="21"/>
          <w:szCs w:val="21"/>
          <w:lang w:eastAsia="ru-RU"/>
        </w:rPr>
        <w:br/>
        <w:t>Синеют васильки.</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lastRenderedPageBreak/>
        <w:t>Дети со зверушками подходят к большой горе, наверху которой много тучек.</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 и зверушки </w:t>
      </w:r>
      <w:r w:rsidRPr="001E4212">
        <w:rPr>
          <w:rFonts w:ascii="Tahoma" w:eastAsia="Times New Roman" w:hAnsi="Tahoma" w:cs="Tahoma"/>
          <w:i/>
          <w:iCs/>
          <w:color w:val="2D2A2A"/>
          <w:sz w:val="21"/>
          <w:lang w:eastAsia="ru-RU"/>
        </w:rPr>
        <w:t>(вместе):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(русская народная песенка)</w:t>
      </w:r>
    </w:p>
    <w:p w:rsidR="001E4212" w:rsidRPr="001E4212" w:rsidRDefault="001E4212" w:rsidP="001E4212">
      <w:pPr>
        <w:spacing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Солнышко-ведрышко!</w:t>
      </w:r>
      <w:r w:rsidRPr="001E4212">
        <w:rPr>
          <w:rFonts w:ascii="Tahoma" w:eastAsia="Times New Roman" w:hAnsi="Tahoma" w:cs="Tahoma"/>
          <w:color w:val="2D2A2A"/>
          <w:sz w:val="21"/>
          <w:szCs w:val="21"/>
          <w:lang w:eastAsia="ru-RU"/>
        </w:rPr>
        <w:br/>
        <w:t>Выгляни в окошечко!</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t>Твои детки плачут,</w:t>
      </w:r>
      <w:r w:rsidRPr="001E4212">
        <w:rPr>
          <w:rFonts w:ascii="Tahoma" w:eastAsia="Times New Roman" w:hAnsi="Tahoma" w:cs="Tahoma"/>
          <w:color w:val="2D2A2A"/>
          <w:sz w:val="21"/>
          <w:szCs w:val="21"/>
          <w:lang w:eastAsia="ru-RU"/>
        </w:rPr>
        <w:br/>
        <w:t>По камушкам скачут!</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«Пружинки» на месте.</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t>Солнышко, нарядись!</w:t>
      </w:r>
      <w:r w:rsidRPr="001E4212">
        <w:rPr>
          <w:rFonts w:ascii="Tahoma" w:eastAsia="Times New Roman" w:hAnsi="Tahoma" w:cs="Tahoma"/>
          <w:color w:val="2D2A2A"/>
          <w:sz w:val="21"/>
          <w:szCs w:val="21"/>
          <w:lang w:eastAsia="ru-RU"/>
        </w:rPr>
        <w:br/>
      </w:r>
      <w:proofErr w:type="gramStart"/>
      <w:r w:rsidRPr="001E4212">
        <w:rPr>
          <w:rFonts w:ascii="Tahoma" w:eastAsia="Times New Roman" w:hAnsi="Tahoma" w:cs="Tahoma"/>
          <w:color w:val="2D2A2A"/>
          <w:sz w:val="21"/>
          <w:szCs w:val="21"/>
          <w:lang w:eastAsia="ru-RU"/>
        </w:rPr>
        <w:t>Красное</w:t>
      </w:r>
      <w:proofErr w:type="gramEnd"/>
      <w:r w:rsidRPr="001E4212">
        <w:rPr>
          <w:rFonts w:ascii="Tahoma" w:eastAsia="Times New Roman" w:hAnsi="Tahoma" w:cs="Tahoma"/>
          <w:color w:val="2D2A2A"/>
          <w:sz w:val="21"/>
          <w:szCs w:val="21"/>
          <w:lang w:eastAsia="ru-RU"/>
        </w:rPr>
        <w:t>, покажись!</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Прыжки на месте.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Дети и зверушки зовут солнышко, но оно не появляется.</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Ребята, солнышко не появляется, видимо, ему нездоровиться. А давайте, пока солнышко болеет, мы его нарисуем. Может быть, тогда оно разгонит тучи, и начнет всем дарить свое тепло.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Дети проходят за столы, звери остаются возле горы.</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А рисовать солнышко мы будем не карандашами и не красками, а при помощи пластилина. Чтобы солнышко было похоже на настоящее, давайте вспомним, какое оно. На что похоже?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На мячик, на пуговицу, на шарик.</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А какого цвета солнышко?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Желтого, красного.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Верно, ребята.</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2. Практическая часть.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1. Нужно взять пластилин красного или желтого цветов на выбор, разделить стекой на две части по намеченной линии. Одну часть положить между ладошками. Скатывать шарик круговыми движениями слева направо (справа налево), надавливая на него ладошкой.</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2. Готовый шарик положить на середину картона и слегка надавить на него, расплющить, чтобы шарик-солнышко закрепился на картонке.</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3. Отщипнуть небольшой кусочек от второй части, положить между ладошками и скатать колбаску прямыми движениями обеих рук. Получившийся лучик-столбик прикрепить к солнышку и направить его в сторону, слегка прижать к картинке по всей длине лучика. Таким же образом сделать остальные лучики.</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Разминка для рук во время работы</w:t>
      </w:r>
    </w:p>
    <w:p w:rsidR="001E4212" w:rsidRPr="001E4212" w:rsidRDefault="001E4212" w:rsidP="001E4212">
      <w:pPr>
        <w:spacing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color w:val="2D2A2A"/>
          <w:sz w:val="21"/>
          <w:szCs w:val="21"/>
          <w:lang w:eastAsia="ru-RU"/>
        </w:rPr>
        <w:t>Гляньте: солнышко над нами,</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(Нарисовать рукой над головой </w:t>
      </w:r>
      <w:r w:rsidRPr="001E4212">
        <w:rPr>
          <w:rFonts w:ascii="Tahoma" w:eastAsia="Times New Roman" w:hAnsi="Tahoma" w:cs="Tahoma"/>
          <w:color w:val="2D2A2A"/>
          <w:sz w:val="21"/>
          <w:szCs w:val="21"/>
          <w:lang w:eastAsia="ru-RU"/>
        </w:rPr>
        <w:t> </w:t>
      </w:r>
      <w:r w:rsidRPr="001E4212">
        <w:rPr>
          <w:rFonts w:ascii="Tahoma" w:eastAsia="Times New Roman" w:hAnsi="Tahoma" w:cs="Tahoma"/>
          <w:i/>
          <w:iCs/>
          <w:color w:val="2D2A2A"/>
          <w:sz w:val="21"/>
          <w:lang w:eastAsia="ru-RU"/>
        </w:rPr>
        <w:t>полукруг (маховое движение)).</w:t>
      </w:r>
      <w:r w:rsidRPr="001E4212">
        <w:rPr>
          <w:rFonts w:ascii="Tahoma" w:eastAsia="Times New Roman" w:hAnsi="Tahoma" w:cs="Tahoma"/>
          <w:color w:val="2D2A2A"/>
          <w:sz w:val="21"/>
          <w:szCs w:val="21"/>
          <w:lang w:eastAsia="ru-RU"/>
        </w:rPr>
        <w:br/>
        <w:t>Над деревьями,</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(Руки поднять вверх, пальцы</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разомкнуты).</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t>Домами,</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(Руки сложены над головой домиком).</w:t>
      </w:r>
      <w:r w:rsidRPr="001E4212">
        <w:rPr>
          <w:rFonts w:ascii="Tahoma" w:eastAsia="Times New Roman" w:hAnsi="Tahoma" w:cs="Tahoma"/>
          <w:color w:val="2D2A2A"/>
          <w:sz w:val="21"/>
          <w:lang w:eastAsia="ru-RU"/>
        </w:rPr>
        <w:t> </w:t>
      </w:r>
      <w:r w:rsidRPr="001E4212">
        <w:rPr>
          <w:rFonts w:ascii="Tahoma" w:eastAsia="Times New Roman" w:hAnsi="Tahoma" w:cs="Tahoma"/>
          <w:color w:val="2D2A2A"/>
          <w:sz w:val="21"/>
          <w:szCs w:val="21"/>
          <w:lang w:eastAsia="ru-RU"/>
        </w:rPr>
        <w:br/>
      </w:r>
      <w:r w:rsidRPr="001E4212">
        <w:rPr>
          <w:rFonts w:ascii="Tahoma" w:eastAsia="Times New Roman" w:hAnsi="Tahoma" w:cs="Tahoma"/>
          <w:color w:val="2D2A2A"/>
          <w:sz w:val="21"/>
          <w:szCs w:val="21"/>
          <w:lang w:eastAsia="ru-RU"/>
        </w:rPr>
        <w:lastRenderedPageBreak/>
        <w:t>И над морем, над волной,</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(Нарисовать волну рукой).</w:t>
      </w:r>
      <w:r w:rsidRPr="001E4212">
        <w:rPr>
          <w:rFonts w:ascii="Tahoma" w:eastAsia="Times New Roman" w:hAnsi="Tahoma" w:cs="Tahoma"/>
          <w:color w:val="2D2A2A"/>
          <w:sz w:val="21"/>
          <w:szCs w:val="21"/>
          <w:lang w:eastAsia="ru-RU"/>
        </w:rPr>
        <w:br/>
        <w:t>И немножко надо мной.</w:t>
      </w:r>
      <w:r w:rsidRPr="001E4212">
        <w:rPr>
          <w:rFonts w:ascii="Tahoma" w:eastAsia="Times New Roman" w:hAnsi="Tahoma" w:cs="Tahoma"/>
          <w:color w:val="2D2A2A"/>
          <w:sz w:val="21"/>
          <w:lang w:eastAsia="ru-RU"/>
        </w:rPr>
        <w:t> </w:t>
      </w:r>
      <w:r w:rsidRPr="001E4212">
        <w:rPr>
          <w:rFonts w:ascii="Tahoma" w:eastAsia="Times New Roman" w:hAnsi="Tahoma" w:cs="Tahoma"/>
          <w:i/>
          <w:iCs/>
          <w:color w:val="2D2A2A"/>
          <w:sz w:val="21"/>
          <w:lang w:eastAsia="ru-RU"/>
        </w:rPr>
        <w:t>(Дотронуться до головы).</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Дети заканчивают работу, в это время из-за туч появляется солнышко. Звери прыгают от радости. Звучит веселая музыка.</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Ребята, вот и солнышко, разогнав тучки, выплыло на небо. У нас получилось помочь зверушкам.</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Воспитатель обращает внимание детей на появившееся солнышко. Дети радуются. Зайчик и Белочка благодарят детей за помощь.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3. Заключительная часть.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Сегодня у нас с вами было очень интересное занятие. А давайте вспомним, что мы делали на занятии?</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Отгадывали загадку, ходили с Белочкой и Зайчиком к солнышку, звали солнышко, лепили солнышко, (Несколько ответов детей).</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А что вам больше всего понравилось?</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Дети</w:t>
      </w:r>
      <w:r w:rsidRPr="001E4212">
        <w:rPr>
          <w:rFonts w:ascii="Tahoma" w:eastAsia="Times New Roman" w:hAnsi="Tahoma" w:cs="Tahoma"/>
          <w:color w:val="2D2A2A"/>
          <w:sz w:val="21"/>
          <w:szCs w:val="21"/>
          <w:lang w:eastAsia="ru-RU"/>
        </w:rPr>
        <w:t>: Когда солнышко появилось, когда лепили солнышко.</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Ребята, а давайте порадуемся солнышку и поиграем в игру.</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Подвижная игра «Солнышко и тучка»</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i/>
          <w:iCs/>
          <w:color w:val="2D2A2A"/>
          <w:sz w:val="21"/>
          <w:lang w:eastAsia="ru-RU"/>
        </w:rPr>
        <w:t>Под музыку на слова воспитателя «Светит солнышко» дети бегают, резвятся, играют; на слово «тучка» - дети садятся на свои стульчики.</w:t>
      </w:r>
    </w:p>
    <w:p w:rsidR="001E4212" w:rsidRPr="001E4212" w:rsidRDefault="001E4212" w:rsidP="001E4212">
      <w:pPr>
        <w:spacing w:before="100" w:beforeAutospacing="1" w:after="100" w:afterAutospacing="1" w:line="240" w:lineRule="auto"/>
        <w:rPr>
          <w:rFonts w:ascii="Tahoma" w:eastAsia="Times New Roman" w:hAnsi="Tahoma" w:cs="Tahoma"/>
          <w:color w:val="2D2A2A"/>
          <w:sz w:val="21"/>
          <w:szCs w:val="21"/>
          <w:lang w:eastAsia="ru-RU"/>
        </w:rPr>
      </w:pPr>
      <w:r w:rsidRPr="001E4212">
        <w:rPr>
          <w:rFonts w:ascii="Tahoma" w:eastAsia="Times New Roman" w:hAnsi="Tahoma" w:cs="Tahoma"/>
          <w:b/>
          <w:bCs/>
          <w:color w:val="2D2A2A"/>
          <w:sz w:val="21"/>
          <w:lang w:eastAsia="ru-RU"/>
        </w:rPr>
        <w:t>Воспитатель</w:t>
      </w:r>
      <w:r w:rsidRPr="001E4212">
        <w:rPr>
          <w:rFonts w:ascii="Tahoma" w:eastAsia="Times New Roman" w:hAnsi="Tahoma" w:cs="Tahoma"/>
          <w:color w:val="2D2A2A"/>
          <w:sz w:val="21"/>
          <w:szCs w:val="21"/>
          <w:lang w:eastAsia="ru-RU"/>
        </w:rPr>
        <w:t>: На этом наше занятие закончено, можете отдыхать.</w:t>
      </w:r>
    </w:p>
    <w:p w:rsidR="00262CE5" w:rsidRDefault="00262CE5"/>
    <w:sectPr w:rsidR="00262CE5" w:rsidSect="00262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4B7"/>
    <w:multiLevelType w:val="multilevel"/>
    <w:tmpl w:val="C60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A5EB9"/>
    <w:multiLevelType w:val="multilevel"/>
    <w:tmpl w:val="66A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54CDB"/>
    <w:multiLevelType w:val="multilevel"/>
    <w:tmpl w:val="5D5A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212"/>
    <w:rsid w:val="001E4212"/>
    <w:rsid w:val="0026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212"/>
    <w:rPr>
      <w:b/>
      <w:bCs/>
    </w:rPr>
  </w:style>
  <w:style w:type="character" w:customStyle="1" w:styleId="apple-converted-space">
    <w:name w:val="apple-converted-space"/>
    <w:basedOn w:val="a0"/>
    <w:rsid w:val="001E4212"/>
  </w:style>
  <w:style w:type="character" w:styleId="a5">
    <w:name w:val="Hyperlink"/>
    <w:basedOn w:val="a0"/>
    <w:uiPriority w:val="99"/>
    <w:semiHidden/>
    <w:unhideWhenUsed/>
    <w:rsid w:val="001E4212"/>
    <w:rPr>
      <w:color w:val="0000FF"/>
      <w:u w:val="single"/>
    </w:rPr>
  </w:style>
  <w:style w:type="paragraph" w:customStyle="1" w:styleId="style1">
    <w:name w:val="style1"/>
    <w:basedOn w:val="a"/>
    <w:rsid w:val="001E4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E4212"/>
    <w:rPr>
      <w:i/>
      <w:iCs/>
    </w:rPr>
  </w:style>
</w:styles>
</file>

<file path=word/webSettings.xml><?xml version="1.0" encoding="utf-8"?>
<w:webSettings xmlns:r="http://schemas.openxmlformats.org/officeDocument/2006/relationships" xmlns:w="http://schemas.openxmlformats.org/wordprocessingml/2006/main">
  <w:divs>
    <w:div w:id="168101855">
      <w:bodyDiv w:val="1"/>
      <w:marLeft w:val="0"/>
      <w:marRight w:val="0"/>
      <w:marTop w:val="0"/>
      <w:marBottom w:val="0"/>
      <w:divBdr>
        <w:top w:val="none" w:sz="0" w:space="0" w:color="auto"/>
        <w:left w:val="none" w:sz="0" w:space="0" w:color="auto"/>
        <w:bottom w:val="none" w:sz="0" w:space="0" w:color="auto"/>
        <w:right w:val="none" w:sz="0" w:space="0" w:color="auto"/>
      </w:divBdr>
      <w:divsChild>
        <w:div w:id="108025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257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9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43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267-.html" TargetMode="External"/><Relationship Id="rId3" Type="http://schemas.openxmlformats.org/officeDocument/2006/relationships/settings" Target="settings.xml"/><Relationship Id="rId7" Type="http://schemas.openxmlformats.org/officeDocument/2006/relationships/hyperlink" Target="http://ds82.ru/doshkolnik/25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1300-.html" TargetMode="External"/><Relationship Id="rId11" Type="http://schemas.openxmlformats.org/officeDocument/2006/relationships/theme" Target="theme/theme1.xml"/><Relationship Id="rId5" Type="http://schemas.openxmlformats.org/officeDocument/2006/relationships/hyperlink" Target="http://ds82.ru/doshkolnik/413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82.ru/doshkolnik/2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2015-10-02T11:51:00Z</dcterms:created>
  <dcterms:modified xsi:type="dcterms:W3CDTF">2015-10-02T11:54:00Z</dcterms:modified>
</cp:coreProperties>
</file>