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3F" w:rsidRDefault="00540E3F" w:rsidP="00540E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61105" w:rsidRDefault="00161105" w:rsidP="00540E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61105" w:rsidRDefault="00161105" w:rsidP="00540E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61105" w:rsidRDefault="00161105" w:rsidP="00540E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61105" w:rsidRDefault="00161105" w:rsidP="00540E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61105" w:rsidRDefault="00161105" w:rsidP="00540E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61105" w:rsidRDefault="00161105" w:rsidP="00540E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61105" w:rsidRDefault="00161105" w:rsidP="00540E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61105" w:rsidRDefault="00161105" w:rsidP="00540E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61105" w:rsidRPr="00D93F73" w:rsidRDefault="00161105" w:rsidP="00540E3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31AD4" w:rsidRPr="00821160" w:rsidRDefault="00E31AD4" w:rsidP="00540E3F">
      <w:pPr>
        <w:rPr>
          <w:sz w:val="40"/>
          <w:szCs w:val="40"/>
          <w:u w:val="single"/>
        </w:rPr>
      </w:pPr>
    </w:p>
    <w:p w:rsidR="00540E3F" w:rsidRPr="003417EE" w:rsidRDefault="00540E3F" w:rsidP="00E31AD4">
      <w:pPr>
        <w:jc w:val="center"/>
        <w:rPr>
          <w:rFonts w:ascii="Cambria" w:hAnsi="Cambria" w:cs="Arial"/>
          <w:b/>
          <w:i/>
          <w:sz w:val="52"/>
          <w:szCs w:val="52"/>
          <w:u w:val="single"/>
        </w:rPr>
      </w:pPr>
      <w:r w:rsidRPr="003417EE">
        <w:rPr>
          <w:rFonts w:ascii="Cambria" w:hAnsi="Cambria" w:cs="Arial"/>
          <w:b/>
          <w:i/>
          <w:sz w:val="52"/>
          <w:szCs w:val="52"/>
          <w:u w:val="single"/>
        </w:rPr>
        <w:t xml:space="preserve">План индивидуального повышения профессионального </w:t>
      </w:r>
      <w:r w:rsidR="00744AFA" w:rsidRPr="003417EE">
        <w:rPr>
          <w:rFonts w:ascii="Cambria" w:hAnsi="Cambria" w:cs="Arial"/>
          <w:b/>
          <w:i/>
          <w:sz w:val="52"/>
          <w:szCs w:val="52"/>
          <w:u w:val="single"/>
        </w:rPr>
        <w:t xml:space="preserve">уровня на </w:t>
      </w:r>
      <w:proofErr w:type="spellStart"/>
      <w:r w:rsidR="00744AFA" w:rsidRPr="003417EE">
        <w:rPr>
          <w:rFonts w:ascii="Cambria" w:hAnsi="Cambria" w:cs="Arial"/>
          <w:b/>
          <w:i/>
          <w:sz w:val="52"/>
          <w:szCs w:val="52"/>
          <w:u w:val="single"/>
        </w:rPr>
        <w:t>межаттестационный</w:t>
      </w:r>
      <w:proofErr w:type="spellEnd"/>
      <w:r w:rsidR="00744AFA" w:rsidRPr="003417EE">
        <w:rPr>
          <w:rFonts w:ascii="Cambria" w:hAnsi="Cambria" w:cs="Arial"/>
          <w:b/>
          <w:i/>
          <w:sz w:val="52"/>
          <w:szCs w:val="52"/>
          <w:u w:val="single"/>
        </w:rPr>
        <w:t xml:space="preserve"> период</w:t>
      </w:r>
    </w:p>
    <w:p w:rsidR="00680A64" w:rsidRPr="003417EE" w:rsidRDefault="0076049D" w:rsidP="00E31AD4">
      <w:pPr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  <w:t>на 2014-2019</w:t>
      </w:r>
      <w:r w:rsidR="00540E3F" w:rsidRPr="003417EE">
        <w:rPr>
          <w:rFonts w:ascii="Cambria" w:hAnsi="Cambria"/>
          <w:b/>
          <w:i/>
          <w:sz w:val="36"/>
          <w:szCs w:val="36"/>
        </w:rPr>
        <w:t>гг.</w:t>
      </w:r>
    </w:p>
    <w:p w:rsidR="00821160" w:rsidRPr="003417EE" w:rsidRDefault="00821160" w:rsidP="003417EE">
      <w:pPr>
        <w:jc w:val="center"/>
        <w:rPr>
          <w:b/>
          <w:i/>
          <w:sz w:val="28"/>
          <w:szCs w:val="28"/>
        </w:rPr>
      </w:pPr>
      <w:r w:rsidRPr="003417EE">
        <w:rPr>
          <w:b/>
          <w:i/>
          <w:sz w:val="28"/>
          <w:szCs w:val="28"/>
        </w:rPr>
        <w:t>воспитателя</w:t>
      </w:r>
    </w:p>
    <w:p w:rsidR="003417EE" w:rsidRDefault="003417EE" w:rsidP="003417EE">
      <w:pPr>
        <w:jc w:val="center"/>
        <w:rPr>
          <w:sz w:val="28"/>
          <w:szCs w:val="28"/>
        </w:rPr>
      </w:pPr>
    </w:p>
    <w:p w:rsidR="00821160" w:rsidRPr="003417EE" w:rsidRDefault="003417EE" w:rsidP="003417EE">
      <w:pPr>
        <w:jc w:val="center"/>
        <w:rPr>
          <w:sz w:val="28"/>
          <w:szCs w:val="28"/>
        </w:rPr>
      </w:pPr>
      <w:r w:rsidRPr="003417EE"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3417EE" w:rsidRPr="003417EE" w:rsidRDefault="003417EE" w:rsidP="003417EE">
      <w:pPr>
        <w:jc w:val="center"/>
        <w:rPr>
          <w:sz w:val="28"/>
          <w:szCs w:val="28"/>
        </w:rPr>
      </w:pPr>
      <w:r w:rsidRPr="003417EE">
        <w:rPr>
          <w:sz w:val="28"/>
          <w:szCs w:val="28"/>
        </w:rPr>
        <w:t>«Детский сад присмотра и оздоровления для детей с аллергическими заболеваниями № 69»</w:t>
      </w:r>
    </w:p>
    <w:p w:rsidR="003417EE" w:rsidRDefault="003417EE" w:rsidP="00E31AD4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417EE" w:rsidRDefault="003417EE" w:rsidP="00E31AD4">
      <w:pPr>
        <w:jc w:val="center"/>
        <w:rPr>
          <w:rFonts w:ascii="Calibri" w:hAnsi="Calibri"/>
          <w:b/>
          <w:sz w:val="36"/>
          <w:szCs w:val="36"/>
        </w:rPr>
      </w:pPr>
    </w:p>
    <w:p w:rsidR="003417EE" w:rsidRPr="0076049D" w:rsidRDefault="0076049D" w:rsidP="00E31AD4">
      <w:pPr>
        <w:jc w:val="center"/>
        <w:rPr>
          <w:b/>
          <w:sz w:val="36"/>
          <w:szCs w:val="36"/>
        </w:rPr>
      </w:pPr>
      <w:r w:rsidRPr="0076049D">
        <w:rPr>
          <w:b/>
          <w:sz w:val="36"/>
          <w:szCs w:val="36"/>
        </w:rPr>
        <w:t xml:space="preserve">Хакимовой </w:t>
      </w:r>
      <w:proofErr w:type="spellStart"/>
      <w:r w:rsidRPr="0076049D">
        <w:rPr>
          <w:b/>
          <w:sz w:val="36"/>
          <w:szCs w:val="36"/>
        </w:rPr>
        <w:t>Гулии</w:t>
      </w:r>
      <w:proofErr w:type="spellEnd"/>
      <w:r w:rsidRPr="0076049D">
        <w:rPr>
          <w:b/>
          <w:sz w:val="36"/>
          <w:szCs w:val="36"/>
        </w:rPr>
        <w:t xml:space="preserve"> </w:t>
      </w:r>
      <w:proofErr w:type="spellStart"/>
      <w:r w:rsidRPr="0076049D">
        <w:rPr>
          <w:b/>
          <w:sz w:val="36"/>
          <w:szCs w:val="36"/>
        </w:rPr>
        <w:t>Зямиловны</w:t>
      </w:r>
      <w:proofErr w:type="spellEnd"/>
    </w:p>
    <w:p w:rsidR="00821160" w:rsidRDefault="00821160" w:rsidP="00E31AD4">
      <w:pPr>
        <w:jc w:val="center"/>
        <w:rPr>
          <w:rFonts w:ascii="Monotype Corsiva" w:hAnsi="Monotype Corsiva"/>
          <w:sz w:val="52"/>
          <w:szCs w:val="52"/>
        </w:rPr>
      </w:pPr>
    </w:p>
    <w:p w:rsidR="00E31AD4" w:rsidRPr="00E31AD4" w:rsidRDefault="00E31AD4" w:rsidP="00E31AD4">
      <w:pPr>
        <w:jc w:val="center"/>
        <w:rPr>
          <w:rFonts w:ascii="Monotype Corsiva" w:hAnsi="Monotype Corsiva"/>
          <w:sz w:val="52"/>
          <w:szCs w:val="52"/>
        </w:rPr>
      </w:pPr>
    </w:p>
    <w:p w:rsidR="00540E3F" w:rsidRPr="00E31AD4" w:rsidRDefault="00540E3F" w:rsidP="00540E3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E31AD4" w:rsidRPr="00E31AD4" w:rsidRDefault="00E31AD4" w:rsidP="00E31AD4">
      <w:pPr>
        <w:jc w:val="center"/>
        <w:rPr>
          <w:sz w:val="40"/>
          <w:szCs w:val="40"/>
        </w:rPr>
      </w:pPr>
    </w:p>
    <w:p w:rsidR="00E31AD4" w:rsidRDefault="00E31AD4" w:rsidP="00841064">
      <w:pPr>
        <w:jc w:val="center"/>
        <w:rPr>
          <w:sz w:val="40"/>
          <w:szCs w:val="40"/>
        </w:rPr>
      </w:pPr>
    </w:p>
    <w:p w:rsidR="00E31AD4" w:rsidRDefault="00E31AD4" w:rsidP="00841064">
      <w:pPr>
        <w:jc w:val="center"/>
        <w:rPr>
          <w:sz w:val="40"/>
          <w:szCs w:val="40"/>
        </w:rPr>
      </w:pPr>
    </w:p>
    <w:p w:rsidR="00E31AD4" w:rsidRDefault="00E31AD4" w:rsidP="00841064">
      <w:pPr>
        <w:jc w:val="center"/>
        <w:rPr>
          <w:sz w:val="40"/>
          <w:szCs w:val="40"/>
        </w:rPr>
      </w:pPr>
    </w:p>
    <w:p w:rsidR="00E31AD4" w:rsidRDefault="00E31AD4" w:rsidP="00841064">
      <w:pPr>
        <w:jc w:val="center"/>
        <w:rPr>
          <w:sz w:val="40"/>
          <w:szCs w:val="40"/>
        </w:rPr>
      </w:pPr>
    </w:p>
    <w:p w:rsidR="00E31AD4" w:rsidRDefault="00E31AD4" w:rsidP="00841064">
      <w:pPr>
        <w:jc w:val="center"/>
        <w:rPr>
          <w:sz w:val="40"/>
          <w:szCs w:val="40"/>
        </w:rPr>
      </w:pPr>
    </w:p>
    <w:p w:rsidR="00E31AD4" w:rsidRDefault="00E31AD4" w:rsidP="00841064">
      <w:pPr>
        <w:jc w:val="center"/>
        <w:rPr>
          <w:sz w:val="40"/>
          <w:szCs w:val="40"/>
        </w:rPr>
      </w:pPr>
    </w:p>
    <w:p w:rsidR="00B74290" w:rsidRDefault="00B74290" w:rsidP="00841064">
      <w:pPr>
        <w:jc w:val="center"/>
        <w:rPr>
          <w:sz w:val="40"/>
          <w:szCs w:val="40"/>
          <w:lang w:val="en-US"/>
        </w:rPr>
      </w:pPr>
    </w:p>
    <w:p w:rsidR="009D7305" w:rsidRPr="009D7305" w:rsidRDefault="009D7305" w:rsidP="00841064">
      <w:pPr>
        <w:jc w:val="center"/>
        <w:rPr>
          <w:sz w:val="40"/>
          <w:szCs w:val="40"/>
          <w:lang w:val="en-US"/>
        </w:rPr>
      </w:pPr>
    </w:p>
    <w:p w:rsidR="00B74290" w:rsidRDefault="00B74290" w:rsidP="00841064">
      <w:pPr>
        <w:jc w:val="center"/>
        <w:rPr>
          <w:sz w:val="40"/>
          <w:szCs w:val="40"/>
        </w:rPr>
      </w:pPr>
    </w:p>
    <w:p w:rsidR="009E781C" w:rsidRDefault="009E781C" w:rsidP="009D7305">
      <w:pPr>
        <w:shd w:val="clear" w:color="auto" w:fill="FFFFFF"/>
        <w:jc w:val="both"/>
        <w:rPr>
          <w:b/>
          <w:bCs/>
          <w:color w:val="000000"/>
          <w:sz w:val="27"/>
          <w:szCs w:val="28"/>
        </w:rPr>
      </w:pPr>
    </w:p>
    <w:p w:rsidR="009D7305" w:rsidRPr="009D7305" w:rsidRDefault="009D7305" w:rsidP="009D7305">
      <w:pPr>
        <w:shd w:val="clear" w:color="auto" w:fill="FFFFFF"/>
        <w:jc w:val="both"/>
        <w:rPr>
          <w:b/>
          <w:bCs/>
          <w:color w:val="000000"/>
          <w:sz w:val="27"/>
          <w:szCs w:val="28"/>
        </w:rPr>
      </w:pPr>
      <w:r w:rsidRPr="009D7305">
        <w:rPr>
          <w:b/>
          <w:bCs/>
          <w:color w:val="000000"/>
          <w:sz w:val="27"/>
          <w:szCs w:val="28"/>
        </w:rPr>
        <w:lastRenderedPageBreak/>
        <w:t xml:space="preserve">Программа профессионального развития педагога в </w:t>
      </w:r>
      <w:proofErr w:type="spellStart"/>
      <w:r w:rsidRPr="009D7305">
        <w:rPr>
          <w:b/>
          <w:bCs/>
          <w:color w:val="000000"/>
          <w:sz w:val="27"/>
          <w:szCs w:val="28"/>
        </w:rPr>
        <w:t>межаттестационный</w:t>
      </w:r>
      <w:proofErr w:type="spellEnd"/>
      <w:r w:rsidRPr="009D7305">
        <w:rPr>
          <w:b/>
          <w:bCs/>
          <w:color w:val="000000"/>
          <w:sz w:val="27"/>
          <w:szCs w:val="28"/>
        </w:rPr>
        <w:t xml:space="preserve"> период</w:t>
      </w:r>
    </w:p>
    <w:p w:rsidR="009D7305" w:rsidRPr="009D7305" w:rsidRDefault="009D7305" w:rsidP="009D7305">
      <w:pPr>
        <w:shd w:val="clear" w:color="auto" w:fill="FFFFFF"/>
        <w:jc w:val="both"/>
        <w:rPr>
          <w:b/>
          <w:bCs/>
          <w:color w:val="000000"/>
          <w:sz w:val="27"/>
          <w:szCs w:val="28"/>
        </w:rPr>
      </w:pPr>
    </w:p>
    <w:p w:rsidR="009D7305" w:rsidRPr="009D7305" w:rsidRDefault="009D7305" w:rsidP="009D7305">
      <w:pPr>
        <w:shd w:val="clear" w:color="auto" w:fill="FFFFFF"/>
        <w:ind w:firstLine="708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 xml:space="preserve">Учитывая проблему личностного роста, приходиться задумываться «А как же развиваться, что бы идти в ногу со временем, оставаться в курсе новшеств в системе образования?». </w:t>
      </w:r>
    </w:p>
    <w:p w:rsidR="009D7305" w:rsidRPr="009D7305" w:rsidRDefault="009D7305" w:rsidP="009D7305">
      <w:pPr>
        <w:shd w:val="clear" w:color="auto" w:fill="FFFFFF"/>
        <w:ind w:firstLine="708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 xml:space="preserve">Как специалист я стараюсь посещать занятия других воспитателей, выезжать в другие сады района, участвовать в педагогических советах, </w:t>
      </w:r>
      <w:r w:rsidRPr="009D7305">
        <w:rPr>
          <w:bCs/>
          <w:iCs/>
          <w:sz w:val="27"/>
          <w:szCs w:val="28"/>
        </w:rPr>
        <w:t>профессиональных конкурсах; в самообразо</w:t>
      </w:r>
      <w:r>
        <w:rPr>
          <w:bCs/>
          <w:iCs/>
          <w:sz w:val="27"/>
          <w:szCs w:val="28"/>
        </w:rPr>
        <w:t>вании сейчас помогает интернет -</w:t>
      </w:r>
      <w:r w:rsidRPr="009D7305">
        <w:rPr>
          <w:bCs/>
          <w:iCs/>
          <w:sz w:val="27"/>
          <w:szCs w:val="28"/>
        </w:rPr>
        <w:t xml:space="preserve"> есть возможность посмотреть других и себя показать. </w:t>
      </w:r>
      <w:r w:rsidRPr="009D7305">
        <w:rPr>
          <w:color w:val="000000"/>
          <w:sz w:val="27"/>
          <w:szCs w:val="28"/>
        </w:rPr>
        <w:t xml:space="preserve">В индивидуальную программу профессионального развития педагога необходимо вносить и результаты </w:t>
      </w:r>
      <w:proofErr w:type="spellStart"/>
      <w:r w:rsidRPr="009D7305">
        <w:rPr>
          <w:color w:val="000000"/>
          <w:sz w:val="27"/>
          <w:szCs w:val="28"/>
        </w:rPr>
        <w:t>внутрисадового</w:t>
      </w:r>
      <w:proofErr w:type="spellEnd"/>
      <w:r w:rsidRPr="009D7305">
        <w:rPr>
          <w:color w:val="000000"/>
          <w:sz w:val="27"/>
          <w:szCs w:val="28"/>
        </w:rPr>
        <w:t xml:space="preserve"> контроля: </w:t>
      </w:r>
      <w:proofErr w:type="spellStart"/>
      <w:r w:rsidRPr="009D7305">
        <w:rPr>
          <w:color w:val="000000"/>
          <w:sz w:val="27"/>
          <w:szCs w:val="28"/>
        </w:rPr>
        <w:t>взаимопосещения</w:t>
      </w:r>
      <w:proofErr w:type="spellEnd"/>
      <w:r w:rsidRPr="009D7305">
        <w:rPr>
          <w:color w:val="000000"/>
          <w:sz w:val="27"/>
          <w:szCs w:val="28"/>
        </w:rPr>
        <w:t xml:space="preserve"> занятий коллегами, администрацией; материалы контрольных мероприятий, проводимых администрацией ДОУ или специалистами методических служб. </w:t>
      </w:r>
      <w:proofErr w:type="gramStart"/>
      <w:r w:rsidRPr="009D7305">
        <w:rPr>
          <w:color w:val="000000"/>
          <w:sz w:val="27"/>
          <w:szCs w:val="28"/>
        </w:rPr>
        <w:t>Что бы не</w:t>
      </w:r>
      <w:proofErr w:type="gramEnd"/>
      <w:r w:rsidRPr="009D7305">
        <w:rPr>
          <w:color w:val="000000"/>
          <w:sz w:val="27"/>
          <w:szCs w:val="28"/>
        </w:rPr>
        <w:t xml:space="preserve"> пустить процесс воспитания на самотек, необходимо в практике использовать мониторинг. На основании накопленных материалов, в конце каждого учебного года, проводится анализ педагогической деятельности, предполагающий соотнесение полученных результатов с ранее поставленными целями и задачами, что служит основой корректировки индивидуальной программы педагога на следующий период. Если такая работа проводится систематически в конце каждого учебного года, это позволит сформировать обобщенную характеристику деятельности воспитателя и полученных им результатов, что и служит предметом экспертизы во время проведения аттестационных процедур.</w:t>
      </w:r>
    </w:p>
    <w:p w:rsidR="009D7305" w:rsidRPr="009D7305" w:rsidRDefault="009D7305" w:rsidP="009D7305">
      <w:pPr>
        <w:shd w:val="clear" w:color="auto" w:fill="FFFFFF"/>
        <w:ind w:firstLine="708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Целью аттестации является повышение профессионализма педагогов, совершенствование профессиональной компетентности, обеспечение непрерывного роста профессиональной компетентности.</w:t>
      </w:r>
    </w:p>
    <w:p w:rsidR="009D7305" w:rsidRPr="009D7305" w:rsidRDefault="009D7305" w:rsidP="009D7305">
      <w:pPr>
        <w:shd w:val="clear" w:color="auto" w:fill="FFFFFF"/>
        <w:ind w:firstLine="708"/>
        <w:jc w:val="both"/>
        <w:rPr>
          <w:b/>
          <w:bCs/>
          <w:color w:val="000000"/>
          <w:sz w:val="27"/>
          <w:szCs w:val="28"/>
        </w:rPr>
      </w:pPr>
    </w:p>
    <w:p w:rsidR="009D7305" w:rsidRPr="009D7305" w:rsidRDefault="009D7305" w:rsidP="009D7305">
      <w:pPr>
        <w:shd w:val="clear" w:color="auto" w:fill="FFFFFF"/>
        <w:ind w:left="142"/>
        <w:jc w:val="both"/>
        <w:rPr>
          <w:color w:val="000000"/>
          <w:sz w:val="27"/>
          <w:szCs w:val="28"/>
        </w:rPr>
      </w:pPr>
      <w:r w:rsidRPr="009D7305">
        <w:rPr>
          <w:b/>
          <w:color w:val="000000"/>
          <w:sz w:val="27"/>
          <w:szCs w:val="28"/>
        </w:rPr>
        <w:t>Разделы программы профессионального развития</w:t>
      </w:r>
    </w:p>
    <w:p w:rsidR="009D7305" w:rsidRPr="009D7305" w:rsidRDefault="009D7305" w:rsidP="009D7305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Изучение педагогической литературы.</w:t>
      </w:r>
    </w:p>
    <w:p w:rsidR="009D7305" w:rsidRPr="009D7305" w:rsidRDefault="009D7305" w:rsidP="009D7305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Разработка программно-методического обеспечения образовательного процесса.</w:t>
      </w:r>
    </w:p>
    <w:p w:rsidR="009D7305" w:rsidRPr="009D7305" w:rsidRDefault="009D7305" w:rsidP="009D7305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9D7305" w:rsidRPr="009D7305" w:rsidRDefault="009D7305" w:rsidP="009D7305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Выбор критериев и показателей результата образования, разработка диагностического инструментария.</w:t>
      </w:r>
    </w:p>
    <w:p w:rsidR="009D7305" w:rsidRPr="009D7305" w:rsidRDefault="009D7305" w:rsidP="009D7305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Участие в реализации программы развития образовательного учреждения в системе методической работы.</w:t>
      </w:r>
    </w:p>
    <w:p w:rsidR="009D7305" w:rsidRPr="009D7305" w:rsidRDefault="009D7305" w:rsidP="009D7305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Обучение повышения квалификации.</w:t>
      </w:r>
    </w:p>
    <w:p w:rsidR="009D7305" w:rsidRPr="009D7305" w:rsidRDefault="009D7305" w:rsidP="009D7305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Участие в работе творческих групп; проведение индивидуальной исследовательской, экспериментальной работы.</w:t>
      </w:r>
    </w:p>
    <w:p w:rsidR="009D7305" w:rsidRPr="009D7305" w:rsidRDefault="009D7305" w:rsidP="009D7305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9D7305" w:rsidRPr="009D7305" w:rsidRDefault="009D7305" w:rsidP="009D7305">
      <w:pPr>
        <w:shd w:val="clear" w:color="auto" w:fill="FFFFFF"/>
        <w:ind w:left="720"/>
        <w:jc w:val="both"/>
        <w:rPr>
          <w:color w:val="000000"/>
          <w:sz w:val="27"/>
          <w:szCs w:val="28"/>
        </w:rPr>
      </w:pPr>
    </w:p>
    <w:p w:rsidR="009D7305" w:rsidRPr="009D7305" w:rsidRDefault="009D7305" w:rsidP="009D7305">
      <w:p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b/>
          <w:bCs/>
          <w:iCs/>
          <w:color w:val="000000"/>
          <w:sz w:val="27"/>
          <w:szCs w:val="28"/>
        </w:rPr>
        <w:t xml:space="preserve">Формы представления результатов педагогической деятельности </w:t>
      </w:r>
    </w:p>
    <w:p w:rsidR="009D7305" w:rsidRPr="009D7305" w:rsidRDefault="009D7305" w:rsidP="009D7305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Комплекс  занятий</w:t>
      </w:r>
    </w:p>
    <w:p w:rsidR="009D7305" w:rsidRPr="009D7305" w:rsidRDefault="009D7305" w:rsidP="009D7305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Методическая копилка педагога</w:t>
      </w:r>
    </w:p>
    <w:p w:rsidR="009D7305" w:rsidRPr="009D7305" w:rsidRDefault="009D7305" w:rsidP="009D7305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Портфолио</w:t>
      </w:r>
    </w:p>
    <w:p w:rsidR="009D7305" w:rsidRPr="009D7305" w:rsidRDefault="009D7305" w:rsidP="009D7305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Собеседование</w:t>
      </w:r>
    </w:p>
    <w:p w:rsidR="009D7305" w:rsidRPr="009D7305" w:rsidRDefault="009D7305" w:rsidP="009D7305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Творческий отчет</w:t>
      </w:r>
    </w:p>
    <w:p w:rsidR="009D7305" w:rsidRPr="009D7305" w:rsidRDefault="009D7305" w:rsidP="009D7305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Представление результатов педагогической деятельности</w:t>
      </w:r>
    </w:p>
    <w:p w:rsidR="009D7305" w:rsidRPr="009D7305" w:rsidRDefault="009D7305" w:rsidP="009D7305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Мастер-класс</w:t>
      </w:r>
    </w:p>
    <w:p w:rsidR="009D7305" w:rsidRPr="009D7305" w:rsidRDefault="009D7305" w:rsidP="009D7305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lastRenderedPageBreak/>
        <w:t>Творческая мастерская</w:t>
      </w:r>
    </w:p>
    <w:p w:rsidR="009D7305" w:rsidRPr="009D7305" w:rsidRDefault="009D7305" w:rsidP="009D7305">
      <w:pPr>
        <w:numPr>
          <w:ilvl w:val="0"/>
          <w:numId w:val="20"/>
        </w:numPr>
        <w:shd w:val="clear" w:color="auto" w:fill="FFFFFF"/>
        <w:ind w:left="0" w:firstLine="0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Педагогический проект</w:t>
      </w:r>
    </w:p>
    <w:p w:rsidR="009D7305" w:rsidRPr="009D7305" w:rsidRDefault="009D7305" w:rsidP="009D7305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Отчет о результатах (ходе) экспериментальной, инновационной деятельности</w:t>
      </w:r>
    </w:p>
    <w:p w:rsidR="009D7305" w:rsidRPr="009D7305" w:rsidRDefault="009D7305" w:rsidP="009D7305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Профессиональные конкурсы</w:t>
      </w:r>
    </w:p>
    <w:p w:rsidR="009D7305" w:rsidRPr="009D7305" w:rsidRDefault="009D7305" w:rsidP="009D7305">
      <w:pPr>
        <w:shd w:val="clear" w:color="auto" w:fill="FFFFFF"/>
        <w:jc w:val="both"/>
        <w:rPr>
          <w:b/>
          <w:bCs/>
          <w:iCs/>
          <w:color w:val="000000"/>
          <w:sz w:val="27"/>
          <w:szCs w:val="28"/>
        </w:rPr>
      </w:pPr>
    </w:p>
    <w:p w:rsidR="009D7305" w:rsidRPr="009D7305" w:rsidRDefault="009D7305" w:rsidP="009D7305">
      <w:p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b/>
          <w:bCs/>
          <w:iCs/>
          <w:color w:val="000000"/>
          <w:sz w:val="27"/>
          <w:szCs w:val="28"/>
        </w:rPr>
        <w:t xml:space="preserve">Схема </w:t>
      </w:r>
      <w:proofErr w:type="spellStart"/>
      <w:r w:rsidRPr="009D7305">
        <w:rPr>
          <w:b/>
          <w:bCs/>
          <w:iCs/>
          <w:color w:val="000000"/>
          <w:sz w:val="27"/>
          <w:szCs w:val="28"/>
        </w:rPr>
        <w:t>самоооценки</w:t>
      </w:r>
      <w:proofErr w:type="spellEnd"/>
      <w:r w:rsidRPr="009D7305">
        <w:rPr>
          <w:b/>
          <w:bCs/>
          <w:iCs/>
          <w:color w:val="000000"/>
          <w:sz w:val="27"/>
          <w:szCs w:val="28"/>
        </w:rPr>
        <w:t xml:space="preserve"> образовательной деятельности</w:t>
      </w:r>
    </w:p>
    <w:p w:rsidR="009D7305" w:rsidRPr="009D7305" w:rsidRDefault="009D7305" w:rsidP="009D7305">
      <w:pPr>
        <w:numPr>
          <w:ilvl w:val="0"/>
          <w:numId w:val="12"/>
        </w:num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Оценка содержания учебного материала.</w:t>
      </w:r>
    </w:p>
    <w:p w:rsidR="009D7305" w:rsidRPr="009D7305" w:rsidRDefault="009D7305" w:rsidP="009D7305">
      <w:pPr>
        <w:numPr>
          <w:ilvl w:val="0"/>
          <w:numId w:val="12"/>
        </w:num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Оценка эффективности способов деятельности на занятии.</w:t>
      </w:r>
    </w:p>
    <w:p w:rsidR="009D7305" w:rsidRPr="009D7305" w:rsidRDefault="009D7305" w:rsidP="009D7305">
      <w:pPr>
        <w:numPr>
          <w:ilvl w:val="0"/>
          <w:numId w:val="12"/>
        </w:num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Оценка основных характеристик деятельности воспитанников  на занятии.</w:t>
      </w:r>
    </w:p>
    <w:p w:rsidR="009D7305" w:rsidRPr="009D7305" w:rsidRDefault="009D7305" w:rsidP="009D7305">
      <w:pPr>
        <w:numPr>
          <w:ilvl w:val="0"/>
          <w:numId w:val="12"/>
        </w:num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Оценка целей и результатов проведенного занятия.</w:t>
      </w:r>
    </w:p>
    <w:p w:rsidR="009D7305" w:rsidRPr="009D7305" w:rsidRDefault="009D7305" w:rsidP="009D7305">
      <w:pPr>
        <w:numPr>
          <w:ilvl w:val="0"/>
          <w:numId w:val="12"/>
        </w:num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Оценка содержания образовательного процесса на занятии:</w:t>
      </w:r>
    </w:p>
    <w:p w:rsidR="009D7305" w:rsidRPr="009D7305" w:rsidRDefault="009D7305" w:rsidP="009D7305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iCs/>
          <w:color w:val="000000"/>
          <w:sz w:val="27"/>
          <w:szCs w:val="28"/>
        </w:rPr>
        <w:t>научность, доступность изучаемого материала;</w:t>
      </w:r>
    </w:p>
    <w:p w:rsidR="009D7305" w:rsidRPr="009D7305" w:rsidRDefault="009D7305" w:rsidP="009D7305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iCs/>
          <w:color w:val="000000"/>
          <w:sz w:val="27"/>
          <w:szCs w:val="28"/>
        </w:rPr>
        <w:t>актуальность материала и его связь с жизнью;</w:t>
      </w:r>
    </w:p>
    <w:p w:rsidR="009D7305" w:rsidRPr="009D7305" w:rsidRDefault="009D7305" w:rsidP="009D7305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iCs/>
          <w:color w:val="000000"/>
          <w:sz w:val="27"/>
          <w:szCs w:val="28"/>
        </w:rPr>
        <w:t xml:space="preserve">степень новизны, </w:t>
      </w:r>
      <w:proofErr w:type="spellStart"/>
      <w:r w:rsidRPr="009D7305">
        <w:rPr>
          <w:iCs/>
          <w:color w:val="000000"/>
          <w:sz w:val="27"/>
          <w:szCs w:val="28"/>
        </w:rPr>
        <w:t>проблемности</w:t>
      </w:r>
      <w:proofErr w:type="spellEnd"/>
      <w:r w:rsidRPr="009D7305">
        <w:rPr>
          <w:iCs/>
          <w:color w:val="000000"/>
          <w:sz w:val="27"/>
          <w:szCs w:val="28"/>
        </w:rPr>
        <w:t xml:space="preserve"> и привлекательности разнообразной информации;</w:t>
      </w:r>
    </w:p>
    <w:p w:rsidR="009D7305" w:rsidRPr="009D7305" w:rsidRDefault="009D7305" w:rsidP="009D7305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iCs/>
          <w:color w:val="000000"/>
          <w:sz w:val="27"/>
          <w:szCs w:val="28"/>
        </w:rPr>
        <w:t>оптимальность объёма предложенного для усвоения материала.</w:t>
      </w:r>
    </w:p>
    <w:p w:rsidR="009D7305" w:rsidRPr="009D7305" w:rsidRDefault="009D7305" w:rsidP="009D7305">
      <w:pPr>
        <w:shd w:val="clear" w:color="auto" w:fill="FFFFFF"/>
        <w:ind w:left="360"/>
        <w:jc w:val="both"/>
        <w:rPr>
          <w:color w:val="000000"/>
          <w:sz w:val="27"/>
          <w:szCs w:val="28"/>
        </w:rPr>
      </w:pPr>
    </w:p>
    <w:p w:rsidR="009D7305" w:rsidRDefault="009D7305" w:rsidP="009D7305">
      <w:pPr>
        <w:shd w:val="clear" w:color="auto" w:fill="FFFFFF"/>
        <w:jc w:val="both"/>
        <w:rPr>
          <w:b/>
          <w:bCs/>
          <w:color w:val="000000"/>
          <w:sz w:val="27"/>
          <w:szCs w:val="28"/>
        </w:rPr>
      </w:pPr>
      <w:r w:rsidRPr="009D7305">
        <w:rPr>
          <w:b/>
          <w:bCs/>
          <w:color w:val="000000"/>
          <w:sz w:val="27"/>
          <w:szCs w:val="28"/>
        </w:rPr>
        <w:t xml:space="preserve">Методическая копилка педагога </w:t>
      </w:r>
    </w:p>
    <w:p w:rsidR="009D7305" w:rsidRPr="009D7305" w:rsidRDefault="009D7305" w:rsidP="009D7305">
      <w:p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b/>
          <w:bCs/>
          <w:color w:val="000000"/>
          <w:sz w:val="27"/>
          <w:szCs w:val="28"/>
        </w:rPr>
        <w:t>(воспитательно-образовательная документация)</w:t>
      </w:r>
    </w:p>
    <w:p w:rsidR="009D7305" w:rsidRPr="009D7305" w:rsidRDefault="009D7305" w:rsidP="009D7305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7"/>
          <w:szCs w:val="28"/>
        </w:rPr>
      </w:pPr>
      <w:r>
        <w:rPr>
          <w:color w:val="000000"/>
          <w:sz w:val="27"/>
          <w:szCs w:val="28"/>
        </w:rPr>
        <w:t>Рабочая программа группы</w:t>
      </w:r>
      <w:r w:rsidRPr="009D7305">
        <w:rPr>
          <w:color w:val="000000"/>
          <w:sz w:val="27"/>
          <w:szCs w:val="28"/>
        </w:rPr>
        <w:t>.</w:t>
      </w:r>
    </w:p>
    <w:p w:rsidR="009D7305" w:rsidRPr="009D7305" w:rsidRDefault="009D7305" w:rsidP="009D7305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Комплексно-тематические, календарные планы.</w:t>
      </w:r>
    </w:p>
    <w:p w:rsidR="009D7305" w:rsidRPr="009D7305" w:rsidRDefault="009D7305" w:rsidP="009D7305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Программно-методическое обеспечение группы.</w:t>
      </w:r>
    </w:p>
    <w:p w:rsidR="009D7305" w:rsidRPr="009D7305" w:rsidRDefault="009D7305" w:rsidP="009D7305">
      <w:pPr>
        <w:numPr>
          <w:ilvl w:val="0"/>
          <w:numId w:val="14"/>
        </w:numPr>
        <w:shd w:val="clear" w:color="auto" w:fill="FFFFFF"/>
        <w:jc w:val="both"/>
        <w:rPr>
          <w:b/>
          <w:bCs/>
          <w:sz w:val="27"/>
          <w:szCs w:val="28"/>
        </w:rPr>
      </w:pPr>
      <w:r w:rsidRPr="009D7305">
        <w:rPr>
          <w:color w:val="000000"/>
          <w:sz w:val="27"/>
          <w:szCs w:val="28"/>
        </w:rPr>
        <w:t>Проекты, конспекты занятий, семинары-практикумы, деловые игры, мастер-классы, экспериментальные работы; конкурсы и выставки.</w:t>
      </w:r>
    </w:p>
    <w:p w:rsidR="009D7305" w:rsidRPr="009D7305" w:rsidRDefault="009D7305" w:rsidP="009D7305">
      <w:pPr>
        <w:shd w:val="clear" w:color="auto" w:fill="FFFFFF"/>
        <w:ind w:left="360"/>
        <w:jc w:val="both"/>
        <w:rPr>
          <w:b/>
          <w:bCs/>
          <w:sz w:val="27"/>
          <w:szCs w:val="28"/>
        </w:rPr>
      </w:pPr>
    </w:p>
    <w:p w:rsidR="009D7305" w:rsidRPr="009D7305" w:rsidRDefault="009D7305" w:rsidP="009D7305">
      <w:pPr>
        <w:shd w:val="clear" w:color="auto" w:fill="FFFFFF"/>
        <w:jc w:val="both"/>
        <w:rPr>
          <w:rStyle w:val="submenu-table"/>
          <w:sz w:val="27"/>
          <w:szCs w:val="28"/>
        </w:rPr>
      </w:pPr>
      <w:r w:rsidRPr="009D7305">
        <w:rPr>
          <w:b/>
          <w:bCs/>
          <w:color w:val="000000"/>
          <w:sz w:val="27"/>
          <w:szCs w:val="28"/>
        </w:rPr>
        <w:t>Портрет современного педагога</w:t>
      </w:r>
      <w:r w:rsidRPr="009D7305">
        <w:rPr>
          <w:rStyle w:val="submenu-table"/>
          <w:b/>
          <w:bCs/>
          <w:sz w:val="27"/>
          <w:szCs w:val="28"/>
        </w:rPr>
        <w:t>:</w:t>
      </w:r>
    </w:p>
    <w:p w:rsidR="009D7305" w:rsidRPr="009D7305" w:rsidRDefault="009D7305" w:rsidP="009D7305">
      <w:pPr>
        <w:pStyle w:val="a6"/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 xml:space="preserve">владеет ИКТ; </w:t>
      </w:r>
    </w:p>
    <w:p w:rsidR="009D7305" w:rsidRPr="009D7305" w:rsidRDefault="009D7305" w:rsidP="009D7305">
      <w:pPr>
        <w:pStyle w:val="a6"/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владеет технологией проектирования образовательной деятельности;</w:t>
      </w:r>
    </w:p>
    <w:p w:rsidR="009D7305" w:rsidRPr="009D7305" w:rsidRDefault="009D7305" w:rsidP="009D7305">
      <w:pPr>
        <w:pStyle w:val="a6"/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умеет управлять мотивацией;</w:t>
      </w:r>
    </w:p>
    <w:p w:rsidR="009D7305" w:rsidRPr="009D7305" w:rsidRDefault="009D7305" w:rsidP="009D7305">
      <w:pPr>
        <w:pStyle w:val="a6"/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занимает активную жизненную позицию;</w:t>
      </w:r>
    </w:p>
    <w:p w:rsidR="009D7305" w:rsidRPr="009D7305" w:rsidRDefault="009D7305" w:rsidP="009D7305">
      <w:pPr>
        <w:pStyle w:val="a6"/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color w:val="000000"/>
          <w:sz w:val="27"/>
          <w:szCs w:val="28"/>
        </w:rPr>
      </w:pPr>
      <w:proofErr w:type="gramStart"/>
      <w:r w:rsidRPr="009D7305">
        <w:rPr>
          <w:color w:val="000000"/>
          <w:sz w:val="27"/>
          <w:szCs w:val="28"/>
        </w:rPr>
        <w:t>открыт</w:t>
      </w:r>
      <w:proofErr w:type="gramEnd"/>
      <w:r w:rsidRPr="009D7305">
        <w:rPr>
          <w:color w:val="000000"/>
          <w:sz w:val="27"/>
          <w:szCs w:val="28"/>
        </w:rPr>
        <w:t xml:space="preserve"> к инновациям;</w:t>
      </w:r>
    </w:p>
    <w:p w:rsidR="009D7305" w:rsidRPr="009D7305" w:rsidRDefault="009D7305" w:rsidP="009D7305">
      <w:pPr>
        <w:pStyle w:val="a6"/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 xml:space="preserve">постоянно самосовершенствуется; </w:t>
      </w:r>
    </w:p>
    <w:p w:rsidR="009D7305" w:rsidRPr="009D7305" w:rsidRDefault="009D7305" w:rsidP="009D7305">
      <w:pPr>
        <w:pStyle w:val="a6"/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целеустремленный;</w:t>
      </w:r>
    </w:p>
    <w:p w:rsidR="009D7305" w:rsidRPr="009D7305" w:rsidRDefault="009D7305" w:rsidP="009D7305">
      <w:pPr>
        <w:pStyle w:val="a6"/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color w:val="000000"/>
          <w:sz w:val="27"/>
          <w:szCs w:val="28"/>
        </w:rPr>
      </w:pPr>
      <w:r w:rsidRPr="009D7305">
        <w:rPr>
          <w:color w:val="000000"/>
          <w:sz w:val="27"/>
          <w:szCs w:val="28"/>
        </w:rPr>
        <w:t>партнер для своих воспитанников и родителей.</w:t>
      </w:r>
    </w:p>
    <w:p w:rsidR="009D7305" w:rsidRPr="009D7305" w:rsidRDefault="009D7305" w:rsidP="003417EE">
      <w:pPr>
        <w:pStyle w:val="ad"/>
        <w:rPr>
          <w:rStyle w:val="c12"/>
          <w:b/>
          <w:bCs/>
          <w:color w:val="000000"/>
          <w:sz w:val="27"/>
          <w:szCs w:val="28"/>
          <w:shd w:val="clear" w:color="auto" w:fill="FFFFFF"/>
        </w:rPr>
      </w:pPr>
    </w:p>
    <w:p w:rsidR="00941D15" w:rsidRPr="009D7305" w:rsidRDefault="00921231" w:rsidP="003417EE">
      <w:pPr>
        <w:pStyle w:val="ad"/>
        <w:rPr>
          <w:rStyle w:val="c21"/>
          <w:color w:val="000000"/>
          <w:sz w:val="27"/>
          <w:szCs w:val="28"/>
        </w:rPr>
      </w:pPr>
      <w:r w:rsidRPr="009D7305">
        <w:rPr>
          <w:rStyle w:val="c12"/>
          <w:b/>
          <w:bCs/>
          <w:color w:val="000000"/>
          <w:sz w:val="27"/>
          <w:szCs w:val="28"/>
          <w:shd w:val="clear" w:color="auto" w:fill="FFFFFF"/>
        </w:rPr>
        <w:t xml:space="preserve">Цель </w:t>
      </w:r>
      <w:r w:rsidR="00B74290" w:rsidRPr="009D7305">
        <w:rPr>
          <w:rStyle w:val="c12"/>
          <w:b/>
          <w:bCs/>
          <w:color w:val="000000"/>
          <w:sz w:val="27"/>
          <w:szCs w:val="28"/>
          <w:shd w:val="clear" w:color="auto" w:fill="FFFFFF"/>
        </w:rPr>
        <w:t>профессионального развития:</w:t>
      </w:r>
      <w:r w:rsidR="00B74290" w:rsidRPr="009D7305">
        <w:rPr>
          <w:sz w:val="27"/>
          <w:shd w:val="clear" w:color="auto" w:fill="FFFFFF"/>
        </w:rPr>
        <w:br/>
      </w:r>
      <w:r w:rsidR="00B66FA8" w:rsidRPr="009D7305">
        <w:rPr>
          <w:rStyle w:val="c21"/>
          <w:color w:val="000000"/>
          <w:sz w:val="27"/>
          <w:szCs w:val="28"/>
        </w:rPr>
        <w:t>П</w:t>
      </w:r>
      <w:r w:rsidR="00941D15" w:rsidRPr="009D7305">
        <w:rPr>
          <w:rStyle w:val="c21"/>
          <w:color w:val="000000"/>
          <w:sz w:val="27"/>
          <w:szCs w:val="28"/>
        </w:rPr>
        <w:t>овышать уровень профессионального мастерства, внедряя (изучая, апробируя, применяя, используя) </w:t>
      </w:r>
      <w:r w:rsidR="00B66FA8" w:rsidRPr="009D7305">
        <w:rPr>
          <w:rStyle w:val="c21"/>
          <w:color w:val="000000"/>
          <w:sz w:val="27"/>
          <w:szCs w:val="28"/>
        </w:rPr>
        <w:t xml:space="preserve">инновационные технологии и методики в течение </w:t>
      </w:r>
      <w:proofErr w:type="spellStart"/>
      <w:r w:rsidR="00B66FA8" w:rsidRPr="009D7305">
        <w:rPr>
          <w:rStyle w:val="c21"/>
          <w:color w:val="000000"/>
          <w:sz w:val="27"/>
          <w:szCs w:val="28"/>
        </w:rPr>
        <w:t>межаттестационного</w:t>
      </w:r>
      <w:proofErr w:type="spellEnd"/>
      <w:r w:rsidR="00B66FA8" w:rsidRPr="009D7305">
        <w:rPr>
          <w:rStyle w:val="c21"/>
          <w:color w:val="000000"/>
          <w:sz w:val="27"/>
          <w:szCs w:val="28"/>
        </w:rPr>
        <w:t xml:space="preserve"> периода</w:t>
      </w:r>
    </w:p>
    <w:p w:rsidR="00921231" w:rsidRPr="009D7305" w:rsidRDefault="00921231" w:rsidP="002D47AB">
      <w:pPr>
        <w:pStyle w:val="c26"/>
        <w:spacing w:before="0" w:beforeAutospacing="0" w:after="0" w:afterAutospacing="0"/>
        <w:rPr>
          <w:rStyle w:val="c21"/>
          <w:b/>
          <w:color w:val="000000"/>
          <w:sz w:val="27"/>
          <w:szCs w:val="28"/>
        </w:rPr>
      </w:pPr>
    </w:p>
    <w:p w:rsidR="00921231" w:rsidRPr="009D7305" w:rsidRDefault="00921231" w:rsidP="002D47AB">
      <w:pPr>
        <w:pStyle w:val="c26"/>
        <w:spacing w:before="0" w:beforeAutospacing="0" w:after="0" w:afterAutospacing="0"/>
        <w:rPr>
          <w:b/>
          <w:color w:val="000000"/>
          <w:sz w:val="27"/>
          <w:szCs w:val="28"/>
        </w:rPr>
      </w:pPr>
      <w:r w:rsidRPr="009D7305">
        <w:rPr>
          <w:rStyle w:val="c21"/>
          <w:b/>
          <w:color w:val="000000"/>
          <w:sz w:val="27"/>
          <w:szCs w:val="28"/>
        </w:rPr>
        <w:t>Задачи:</w:t>
      </w:r>
    </w:p>
    <w:p w:rsidR="00B70D83" w:rsidRPr="009D7305" w:rsidRDefault="00B66FA8" w:rsidP="003461C2">
      <w:pPr>
        <w:pStyle w:val="a6"/>
        <w:ind w:left="0"/>
        <w:contextualSpacing/>
        <w:jc w:val="both"/>
        <w:rPr>
          <w:sz w:val="27"/>
          <w:szCs w:val="28"/>
        </w:rPr>
      </w:pPr>
      <w:r w:rsidRPr="009D7305">
        <w:rPr>
          <w:sz w:val="27"/>
          <w:szCs w:val="28"/>
        </w:rPr>
        <w:t>1. Повышение</w:t>
      </w:r>
      <w:r w:rsidR="00941D15" w:rsidRPr="009D7305">
        <w:rPr>
          <w:sz w:val="27"/>
          <w:szCs w:val="28"/>
        </w:rPr>
        <w:t xml:space="preserve"> собственный уровень знаний путем самообразования и изучения методической </w:t>
      </w:r>
      <w:r w:rsidR="003417EE" w:rsidRPr="009D7305">
        <w:rPr>
          <w:sz w:val="27"/>
          <w:szCs w:val="28"/>
        </w:rPr>
        <w:t xml:space="preserve"> </w:t>
      </w:r>
      <w:r w:rsidR="00E5275C" w:rsidRPr="009D7305">
        <w:rPr>
          <w:sz w:val="27"/>
          <w:szCs w:val="28"/>
        </w:rPr>
        <w:t>л</w:t>
      </w:r>
      <w:r w:rsidR="00941D15" w:rsidRPr="009D7305">
        <w:rPr>
          <w:sz w:val="27"/>
          <w:szCs w:val="28"/>
        </w:rPr>
        <w:t>итературы</w:t>
      </w:r>
      <w:r w:rsidR="00D824C5" w:rsidRPr="009D7305">
        <w:rPr>
          <w:sz w:val="27"/>
          <w:szCs w:val="28"/>
        </w:rPr>
        <w:t xml:space="preserve">, </w:t>
      </w:r>
      <w:r w:rsidR="00D824C5" w:rsidRPr="009D7305">
        <w:rPr>
          <w:color w:val="000000"/>
          <w:sz w:val="27"/>
          <w:szCs w:val="28"/>
          <w:shd w:val="clear" w:color="auto" w:fill="FFFFFF"/>
        </w:rPr>
        <w:t>интернет ресурсов</w:t>
      </w:r>
    </w:p>
    <w:p w:rsidR="00B70D83" w:rsidRPr="00465699" w:rsidRDefault="00941D15" w:rsidP="00465699">
      <w:pPr>
        <w:pStyle w:val="a6"/>
        <w:ind w:left="0"/>
        <w:contextualSpacing/>
        <w:jc w:val="both"/>
        <w:rPr>
          <w:rStyle w:val="c21"/>
          <w:color w:val="000000"/>
          <w:sz w:val="27"/>
          <w:szCs w:val="28"/>
          <w:shd w:val="clear" w:color="auto" w:fill="FFFFFF"/>
        </w:rPr>
      </w:pPr>
      <w:r w:rsidRPr="009D7305">
        <w:rPr>
          <w:sz w:val="27"/>
          <w:szCs w:val="28"/>
        </w:rPr>
        <w:t xml:space="preserve"> </w:t>
      </w:r>
      <w:r w:rsidR="002D47AB" w:rsidRPr="009D7305">
        <w:rPr>
          <w:sz w:val="27"/>
          <w:szCs w:val="28"/>
        </w:rPr>
        <w:t>2.</w:t>
      </w:r>
      <w:r w:rsidR="00B66FA8" w:rsidRPr="009D7305">
        <w:rPr>
          <w:sz w:val="27"/>
          <w:szCs w:val="28"/>
        </w:rPr>
        <w:t xml:space="preserve">Обеспечение целостности образовательного процесса через  организацию занятий в форме упражнений игрового характера; </w:t>
      </w:r>
    </w:p>
    <w:p w:rsidR="00B66FA8" w:rsidRPr="009D7305" w:rsidRDefault="00A11856" w:rsidP="003461C2">
      <w:pPr>
        <w:pStyle w:val="c26"/>
        <w:spacing w:before="0" w:beforeAutospacing="0" w:after="0" w:afterAutospacing="0"/>
        <w:rPr>
          <w:sz w:val="27"/>
          <w:szCs w:val="28"/>
        </w:rPr>
      </w:pPr>
      <w:r w:rsidRPr="009D7305">
        <w:rPr>
          <w:rStyle w:val="c21"/>
          <w:color w:val="000000"/>
          <w:sz w:val="27"/>
          <w:szCs w:val="28"/>
        </w:rPr>
        <w:t>3</w:t>
      </w:r>
      <w:r w:rsidR="00B66FA8" w:rsidRPr="009D7305">
        <w:rPr>
          <w:rStyle w:val="c21"/>
          <w:color w:val="000000"/>
          <w:sz w:val="27"/>
          <w:szCs w:val="28"/>
        </w:rPr>
        <w:t>.</w:t>
      </w:r>
      <w:r w:rsidR="00014250" w:rsidRPr="009D7305">
        <w:rPr>
          <w:rStyle w:val="c21"/>
          <w:color w:val="000000"/>
          <w:sz w:val="27"/>
          <w:szCs w:val="28"/>
        </w:rPr>
        <w:t xml:space="preserve"> Теоретическая и </w:t>
      </w:r>
      <w:r w:rsidR="00B74290" w:rsidRPr="009D7305">
        <w:rPr>
          <w:rStyle w:val="c21"/>
          <w:color w:val="000000"/>
          <w:sz w:val="27"/>
          <w:szCs w:val="28"/>
        </w:rPr>
        <w:t>пра</w:t>
      </w:r>
      <w:r w:rsidR="00014250" w:rsidRPr="009D7305">
        <w:rPr>
          <w:rStyle w:val="c21"/>
          <w:color w:val="000000"/>
          <w:sz w:val="27"/>
          <w:szCs w:val="28"/>
        </w:rPr>
        <w:t xml:space="preserve">ктическая </w:t>
      </w:r>
      <w:r w:rsidR="00B74290" w:rsidRPr="009D7305">
        <w:rPr>
          <w:rStyle w:val="c21"/>
          <w:color w:val="000000"/>
          <w:sz w:val="27"/>
          <w:szCs w:val="28"/>
        </w:rPr>
        <w:t>работ</w:t>
      </w:r>
      <w:r w:rsidR="00014250" w:rsidRPr="009D7305">
        <w:rPr>
          <w:rStyle w:val="c21"/>
          <w:color w:val="000000"/>
          <w:sz w:val="27"/>
          <w:szCs w:val="28"/>
        </w:rPr>
        <w:t>а</w:t>
      </w:r>
      <w:r w:rsidR="00B74290" w:rsidRPr="009D7305">
        <w:rPr>
          <w:rStyle w:val="c21"/>
          <w:color w:val="000000"/>
          <w:sz w:val="27"/>
          <w:szCs w:val="28"/>
        </w:rPr>
        <w:t xml:space="preserve"> по теме самообразования </w:t>
      </w:r>
      <w:r w:rsidR="003417EE" w:rsidRPr="009D7305">
        <w:rPr>
          <w:rStyle w:val="c21"/>
          <w:b/>
          <w:color w:val="000000"/>
          <w:sz w:val="27"/>
          <w:szCs w:val="28"/>
        </w:rPr>
        <w:t>«</w:t>
      </w:r>
      <w:r w:rsidR="00874C9C">
        <w:rPr>
          <w:rStyle w:val="c21"/>
          <w:b/>
          <w:color w:val="000000"/>
          <w:sz w:val="27"/>
          <w:szCs w:val="28"/>
        </w:rPr>
        <w:t>Сюжетно-ролевая игра как основное средство развития дошкольника</w:t>
      </w:r>
      <w:r w:rsidR="00B74290" w:rsidRPr="009D7305">
        <w:rPr>
          <w:rStyle w:val="c21"/>
          <w:b/>
          <w:color w:val="000000"/>
          <w:sz w:val="27"/>
          <w:szCs w:val="28"/>
        </w:rPr>
        <w:t>»</w:t>
      </w:r>
    </w:p>
    <w:p w:rsidR="00B66FA8" w:rsidRPr="009D7305" w:rsidRDefault="00B66FA8" w:rsidP="002D47AB">
      <w:pPr>
        <w:pStyle w:val="c26"/>
        <w:spacing w:before="0" w:beforeAutospacing="0" w:after="0" w:afterAutospacing="0"/>
        <w:rPr>
          <w:b/>
          <w:sz w:val="27"/>
          <w:szCs w:val="28"/>
        </w:rPr>
      </w:pPr>
    </w:p>
    <w:p w:rsidR="0076049D" w:rsidRPr="0076049D" w:rsidRDefault="00B66FA8" w:rsidP="009E781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76049D">
        <w:rPr>
          <w:b/>
          <w:sz w:val="27"/>
          <w:szCs w:val="27"/>
        </w:rPr>
        <w:lastRenderedPageBreak/>
        <w:t>Цель  самообразования:</w:t>
      </w:r>
      <w:r w:rsidRPr="0076049D">
        <w:rPr>
          <w:sz w:val="27"/>
          <w:szCs w:val="27"/>
        </w:rPr>
        <w:t xml:space="preserve"> </w:t>
      </w:r>
      <w:r w:rsidR="0076049D" w:rsidRPr="0076049D">
        <w:rPr>
          <w:sz w:val="27"/>
          <w:szCs w:val="27"/>
        </w:rPr>
        <w:t xml:space="preserve">создание условий для активной и самостоятельной творческой деятельности, формирование у ребенка  позитивных межличностных отношений в процессе игры. </w:t>
      </w:r>
      <w:r w:rsidR="0076049D" w:rsidRPr="0076049D">
        <w:rPr>
          <w:color w:val="000000"/>
          <w:sz w:val="27"/>
          <w:szCs w:val="27"/>
        </w:rPr>
        <w:t xml:space="preserve"> </w:t>
      </w:r>
    </w:p>
    <w:p w:rsidR="0076049D" w:rsidRPr="0076049D" w:rsidRDefault="0076049D" w:rsidP="009E781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 w:rsidRPr="0076049D">
        <w:rPr>
          <w:color w:val="000000"/>
          <w:sz w:val="27"/>
          <w:szCs w:val="27"/>
        </w:rPr>
        <w:t xml:space="preserve"> </w:t>
      </w:r>
      <w:r w:rsidRPr="0076049D">
        <w:rPr>
          <w:b/>
          <w:color w:val="000000"/>
          <w:sz w:val="27"/>
          <w:szCs w:val="27"/>
        </w:rPr>
        <w:t>Задачи самообразования:</w:t>
      </w:r>
    </w:p>
    <w:p w:rsidR="0076049D" w:rsidRPr="0076049D" w:rsidRDefault="0076049D" w:rsidP="009E781C">
      <w:pPr>
        <w:numPr>
          <w:ilvl w:val="0"/>
          <w:numId w:val="21"/>
        </w:numPr>
        <w:rPr>
          <w:sz w:val="27"/>
          <w:szCs w:val="27"/>
        </w:rPr>
      </w:pPr>
      <w:r w:rsidRPr="0076049D">
        <w:rPr>
          <w:color w:val="000000"/>
          <w:sz w:val="27"/>
          <w:szCs w:val="27"/>
        </w:rPr>
        <w:t> Создать предметно-игровую среду, отвечающую современным требованиям и способствующую развитию самостоятельной игровой деятельности.</w:t>
      </w:r>
    </w:p>
    <w:p w:rsidR="0076049D" w:rsidRPr="0076049D" w:rsidRDefault="0076049D" w:rsidP="009E781C">
      <w:pPr>
        <w:numPr>
          <w:ilvl w:val="0"/>
          <w:numId w:val="21"/>
        </w:numPr>
        <w:rPr>
          <w:sz w:val="27"/>
          <w:szCs w:val="27"/>
        </w:rPr>
      </w:pPr>
      <w:r w:rsidRPr="0076049D">
        <w:rPr>
          <w:color w:val="000000"/>
          <w:sz w:val="27"/>
          <w:szCs w:val="27"/>
        </w:rPr>
        <w:t> Освоить современные технологии и методы организации игры.</w:t>
      </w:r>
    </w:p>
    <w:p w:rsidR="0076049D" w:rsidRPr="0076049D" w:rsidRDefault="0076049D" w:rsidP="009E781C">
      <w:pPr>
        <w:numPr>
          <w:ilvl w:val="0"/>
          <w:numId w:val="21"/>
        </w:numPr>
        <w:rPr>
          <w:sz w:val="27"/>
          <w:szCs w:val="27"/>
        </w:rPr>
      </w:pPr>
      <w:r w:rsidRPr="0076049D">
        <w:rPr>
          <w:color w:val="000000"/>
          <w:sz w:val="27"/>
          <w:szCs w:val="27"/>
        </w:rPr>
        <w:t> Разработать перспективное планирование и проведение сюжетно – ролевых игр по возрастной группе.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409"/>
        <w:gridCol w:w="1560"/>
        <w:gridCol w:w="4110"/>
      </w:tblGrid>
      <w:tr w:rsidR="007D38FE" w:rsidRPr="009E781C" w:rsidTr="009E78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Этапы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jc w:val="center"/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Сроки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Практическая деятельность</w:t>
            </w:r>
          </w:p>
        </w:tc>
      </w:tr>
      <w:tr w:rsidR="007D38FE" w:rsidRPr="009E781C" w:rsidTr="009E78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Диагностический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Изучение литературы и имеющегося опыта по теме самообразования.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jc w:val="center"/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201</w:t>
            </w:r>
            <w:r w:rsidR="0076049D" w:rsidRPr="009E781C">
              <w:rPr>
                <w:b/>
                <w:szCs w:val="26"/>
              </w:rPr>
              <w:t>4</w:t>
            </w:r>
            <w:r w:rsidRPr="009E781C">
              <w:rPr>
                <w:b/>
                <w:szCs w:val="26"/>
              </w:rPr>
              <w:t xml:space="preserve"> – 20</w:t>
            </w:r>
            <w:r w:rsidR="0076049D" w:rsidRPr="009E781C">
              <w:rPr>
                <w:b/>
                <w:szCs w:val="26"/>
              </w:rPr>
              <w:t>15</w:t>
            </w:r>
            <w:r w:rsidRPr="009E781C">
              <w:rPr>
                <w:b/>
                <w:szCs w:val="26"/>
              </w:rPr>
              <w:t xml:space="preserve"> 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E" w:rsidRPr="009E781C" w:rsidRDefault="00837C03" w:rsidP="009E781C">
            <w:pPr>
              <w:rPr>
                <w:color w:val="004080"/>
                <w:szCs w:val="26"/>
              </w:rPr>
            </w:pPr>
            <w:r w:rsidRPr="009E781C">
              <w:rPr>
                <w:szCs w:val="26"/>
              </w:rPr>
              <w:t>Продолжать реализацию  ФГОС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Изучение  новинок методической литературы.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Консультации для родителей</w:t>
            </w:r>
          </w:p>
        </w:tc>
      </w:tr>
      <w:tr w:rsidR="007D38FE" w:rsidRPr="009E781C" w:rsidTr="009E781C">
        <w:trPr>
          <w:trHeight w:val="1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Прогностический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 xml:space="preserve">Определение целей и задач темы самообразования. 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 xml:space="preserve">Прогнозирование результатов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E" w:rsidRPr="009E781C" w:rsidRDefault="00837C03" w:rsidP="009E781C">
            <w:pPr>
              <w:jc w:val="center"/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20</w:t>
            </w:r>
            <w:r w:rsidR="0076049D" w:rsidRPr="009E781C">
              <w:rPr>
                <w:b/>
                <w:szCs w:val="26"/>
              </w:rPr>
              <w:t>15</w:t>
            </w:r>
            <w:r w:rsidRPr="009E781C">
              <w:rPr>
                <w:b/>
                <w:szCs w:val="26"/>
              </w:rPr>
              <w:t xml:space="preserve"> – 20</w:t>
            </w:r>
            <w:r w:rsidR="0076049D" w:rsidRPr="009E781C">
              <w:rPr>
                <w:b/>
                <w:szCs w:val="26"/>
              </w:rPr>
              <w:t>16</w:t>
            </w:r>
            <w:r w:rsidR="007D38FE" w:rsidRPr="009E781C">
              <w:rPr>
                <w:b/>
                <w:szCs w:val="26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837C03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 xml:space="preserve">Участие в семинарах, мастер – классах, </w:t>
            </w:r>
            <w:r w:rsidR="007D38FE" w:rsidRPr="009E781C">
              <w:rPr>
                <w:szCs w:val="26"/>
              </w:rPr>
              <w:t>педагогических советах.</w:t>
            </w:r>
          </w:p>
        </w:tc>
      </w:tr>
      <w:tr w:rsidR="007D38FE" w:rsidRPr="009E781C" w:rsidTr="009E78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Практический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Внедрение опыта работы.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Формирование методического комплекса.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Корректировка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E" w:rsidRPr="009E781C" w:rsidRDefault="00837C03" w:rsidP="009E781C">
            <w:pPr>
              <w:jc w:val="center"/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201</w:t>
            </w:r>
            <w:r w:rsidR="0076049D" w:rsidRPr="009E781C">
              <w:rPr>
                <w:b/>
                <w:szCs w:val="26"/>
              </w:rPr>
              <w:t>6</w:t>
            </w:r>
            <w:r w:rsidRPr="009E781C">
              <w:rPr>
                <w:b/>
                <w:szCs w:val="26"/>
              </w:rPr>
              <w:t xml:space="preserve"> – 201</w:t>
            </w:r>
            <w:r w:rsidR="0076049D" w:rsidRPr="009E781C">
              <w:rPr>
                <w:b/>
                <w:szCs w:val="26"/>
              </w:rPr>
              <w:t>7</w:t>
            </w:r>
            <w:r w:rsidR="007D38FE" w:rsidRPr="009E781C">
              <w:rPr>
                <w:b/>
                <w:szCs w:val="26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1C" w:rsidRPr="009E781C" w:rsidRDefault="00837C03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 xml:space="preserve">Апробация и внедрение </w:t>
            </w:r>
            <w:r w:rsidR="0076049D" w:rsidRPr="009E781C">
              <w:rPr>
                <w:szCs w:val="26"/>
              </w:rPr>
              <w:t xml:space="preserve"> </w:t>
            </w:r>
            <w:r w:rsidR="009E781C" w:rsidRPr="009E781C">
              <w:rPr>
                <w:color w:val="000000"/>
                <w:szCs w:val="26"/>
              </w:rPr>
              <w:t>перспективного планирования  сюжетно – ролевых игр по возрастной группе.</w:t>
            </w:r>
            <w:r w:rsidR="009E781C" w:rsidRPr="009E781C">
              <w:rPr>
                <w:szCs w:val="26"/>
              </w:rPr>
              <w:t xml:space="preserve"> 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Участие в мероприятиях по обобщению педагогического опыта для воспитателей.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Выступления на педсоветах. Участие в конкурсах различного уровня.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Публикации в Социальной сети работников образования разработок ОД</w:t>
            </w:r>
            <w:r w:rsidR="00465699" w:rsidRPr="009E781C">
              <w:rPr>
                <w:szCs w:val="26"/>
              </w:rPr>
              <w:t>,</w:t>
            </w:r>
            <w:r w:rsidR="00837C03" w:rsidRPr="009E781C">
              <w:rPr>
                <w:szCs w:val="26"/>
              </w:rPr>
              <w:t xml:space="preserve"> </w:t>
            </w:r>
            <w:r w:rsidRPr="009E781C">
              <w:rPr>
                <w:szCs w:val="26"/>
              </w:rPr>
              <w:t>творческих и практических работ, в том числе воспитанников.</w:t>
            </w:r>
          </w:p>
        </w:tc>
      </w:tr>
      <w:tr w:rsidR="007D38FE" w:rsidRPr="009E781C" w:rsidTr="009E78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Обобщающий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Подведение итогов.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Оформление результатов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837C03" w:rsidP="009E781C">
            <w:pPr>
              <w:jc w:val="center"/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201</w:t>
            </w:r>
            <w:r w:rsidR="0076049D" w:rsidRPr="009E781C">
              <w:rPr>
                <w:b/>
                <w:szCs w:val="26"/>
              </w:rPr>
              <w:t>7</w:t>
            </w:r>
            <w:r w:rsidRPr="009E781C">
              <w:rPr>
                <w:b/>
                <w:szCs w:val="26"/>
              </w:rPr>
              <w:t xml:space="preserve"> – 201</w:t>
            </w:r>
            <w:r w:rsidR="0076049D" w:rsidRPr="009E781C">
              <w:rPr>
                <w:b/>
                <w:szCs w:val="26"/>
              </w:rPr>
              <w:t>8</w:t>
            </w:r>
            <w:r w:rsidR="007D38FE" w:rsidRPr="009E781C">
              <w:rPr>
                <w:b/>
                <w:szCs w:val="26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Участие в работе районного МО воспитателей и в районных семинарах.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Участие в муниципальных, республиканских и всероссийских конкурсах.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Ведение персонального сайта.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Работа по обновлению информации на сайте детского сада.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Открытые занятия различного уровня.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Консультативная помощь родителям.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Ведение профессионального портфолио воспитателя.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Оформление результатов работы.</w:t>
            </w:r>
          </w:p>
        </w:tc>
      </w:tr>
      <w:tr w:rsidR="007D38FE" w:rsidRPr="009E781C" w:rsidTr="009E78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Внедренческий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Распространение опыта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E" w:rsidRPr="009E781C" w:rsidRDefault="00837C03" w:rsidP="009E781C">
            <w:pPr>
              <w:jc w:val="center"/>
              <w:rPr>
                <w:b/>
                <w:szCs w:val="26"/>
              </w:rPr>
            </w:pPr>
            <w:r w:rsidRPr="009E781C">
              <w:rPr>
                <w:b/>
                <w:szCs w:val="26"/>
              </w:rPr>
              <w:t>201</w:t>
            </w:r>
            <w:r w:rsidR="0076049D" w:rsidRPr="009E781C">
              <w:rPr>
                <w:b/>
                <w:szCs w:val="26"/>
              </w:rPr>
              <w:t>8</w:t>
            </w:r>
            <w:r w:rsidRPr="009E781C">
              <w:rPr>
                <w:b/>
                <w:szCs w:val="26"/>
              </w:rPr>
              <w:t xml:space="preserve"> – 20</w:t>
            </w:r>
            <w:r w:rsidR="0076049D" w:rsidRPr="009E781C">
              <w:rPr>
                <w:b/>
                <w:szCs w:val="26"/>
              </w:rPr>
              <w:t>19</w:t>
            </w:r>
            <w:r w:rsidR="007D38FE" w:rsidRPr="009E781C">
              <w:rPr>
                <w:b/>
                <w:szCs w:val="26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Публикации на сайтах, участие в конкурсах мастер-классов, разработка дидактических игр.</w:t>
            </w:r>
          </w:p>
          <w:p w:rsidR="007D38FE" w:rsidRPr="009E781C" w:rsidRDefault="007D38FE" w:rsidP="009E781C">
            <w:pPr>
              <w:rPr>
                <w:szCs w:val="26"/>
              </w:rPr>
            </w:pPr>
            <w:r w:rsidRPr="009E781C">
              <w:rPr>
                <w:szCs w:val="26"/>
              </w:rPr>
              <w:t>Публикации творческих работ воспитанников на интернет-сайтах.</w:t>
            </w:r>
          </w:p>
        </w:tc>
      </w:tr>
    </w:tbl>
    <w:p w:rsidR="00337987" w:rsidRDefault="00337987"/>
    <w:sectPr w:rsidR="00337987" w:rsidSect="00841064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B6" w:rsidRDefault="00CE04B6" w:rsidP="005232B1">
      <w:r>
        <w:separator/>
      </w:r>
    </w:p>
  </w:endnote>
  <w:endnote w:type="continuationSeparator" w:id="0">
    <w:p w:rsidR="00CE04B6" w:rsidRDefault="00CE04B6" w:rsidP="0052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B6" w:rsidRDefault="00CE04B6" w:rsidP="005232B1">
      <w:r>
        <w:separator/>
      </w:r>
    </w:p>
  </w:footnote>
  <w:footnote w:type="continuationSeparator" w:id="0">
    <w:p w:rsidR="00CE04B6" w:rsidRDefault="00CE04B6" w:rsidP="00523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62D"/>
    <w:multiLevelType w:val="multilevel"/>
    <w:tmpl w:val="40BA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B78C7"/>
    <w:multiLevelType w:val="hybridMultilevel"/>
    <w:tmpl w:val="8688A0D2"/>
    <w:lvl w:ilvl="0" w:tplc="0419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67A09"/>
    <w:multiLevelType w:val="hybridMultilevel"/>
    <w:tmpl w:val="E5F0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3295"/>
    <w:multiLevelType w:val="hybridMultilevel"/>
    <w:tmpl w:val="84D2E55A"/>
    <w:lvl w:ilvl="0" w:tplc="6CCE7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E1B32"/>
    <w:multiLevelType w:val="hybridMultilevel"/>
    <w:tmpl w:val="0F044B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1B66C5"/>
    <w:multiLevelType w:val="hybridMultilevel"/>
    <w:tmpl w:val="E5D8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A58B8"/>
    <w:multiLevelType w:val="hybridMultilevel"/>
    <w:tmpl w:val="425C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013E5"/>
    <w:multiLevelType w:val="multilevel"/>
    <w:tmpl w:val="A79E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9371A9"/>
    <w:multiLevelType w:val="hybridMultilevel"/>
    <w:tmpl w:val="702A9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B067A"/>
    <w:multiLevelType w:val="hybridMultilevel"/>
    <w:tmpl w:val="2F86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F14E7"/>
    <w:multiLevelType w:val="hybridMultilevel"/>
    <w:tmpl w:val="B5F6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16DD3"/>
    <w:multiLevelType w:val="hybridMultilevel"/>
    <w:tmpl w:val="6CDEE232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6619201C"/>
    <w:multiLevelType w:val="hybridMultilevel"/>
    <w:tmpl w:val="2C10D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06141D"/>
    <w:multiLevelType w:val="hybridMultilevel"/>
    <w:tmpl w:val="4128E9B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CA0026"/>
    <w:multiLevelType w:val="hybridMultilevel"/>
    <w:tmpl w:val="2960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6"/>
  </w:num>
  <w:num w:numId="19">
    <w:abstractNumId w:val="14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064"/>
    <w:rsid w:val="000036E0"/>
    <w:rsid w:val="00014250"/>
    <w:rsid w:val="00017BE8"/>
    <w:rsid w:val="00071780"/>
    <w:rsid w:val="000B61C6"/>
    <w:rsid w:val="000E7C01"/>
    <w:rsid w:val="001564F4"/>
    <w:rsid w:val="00161105"/>
    <w:rsid w:val="00180690"/>
    <w:rsid w:val="001A65CF"/>
    <w:rsid w:val="001D773D"/>
    <w:rsid w:val="001D7993"/>
    <w:rsid w:val="001F448F"/>
    <w:rsid w:val="001F4582"/>
    <w:rsid w:val="001F49BD"/>
    <w:rsid w:val="00257F9D"/>
    <w:rsid w:val="002D47AB"/>
    <w:rsid w:val="002E0A08"/>
    <w:rsid w:val="002E2F05"/>
    <w:rsid w:val="002E7464"/>
    <w:rsid w:val="003253DD"/>
    <w:rsid w:val="00337987"/>
    <w:rsid w:val="003417EE"/>
    <w:rsid w:val="003461C2"/>
    <w:rsid w:val="0036387F"/>
    <w:rsid w:val="00371CA7"/>
    <w:rsid w:val="00383EBE"/>
    <w:rsid w:val="00395CA3"/>
    <w:rsid w:val="0041455A"/>
    <w:rsid w:val="00451006"/>
    <w:rsid w:val="00465699"/>
    <w:rsid w:val="004753F6"/>
    <w:rsid w:val="00477D43"/>
    <w:rsid w:val="00490818"/>
    <w:rsid w:val="004A7E94"/>
    <w:rsid w:val="004C3DBF"/>
    <w:rsid w:val="004E24FA"/>
    <w:rsid w:val="004F6554"/>
    <w:rsid w:val="00516614"/>
    <w:rsid w:val="005232B1"/>
    <w:rsid w:val="0052534F"/>
    <w:rsid w:val="00540E3F"/>
    <w:rsid w:val="00544FD4"/>
    <w:rsid w:val="00583B93"/>
    <w:rsid w:val="00590923"/>
    <w:rsid w:val="005A3A47"/>
    <w:rsid w:val="005A52B2"/>
    <w:rsid w:val="005A5B02"/>
    <w:rsid w:val="00625BF2"/>
    <w:rsid w:val="00633A01"/>
    <w:rsid w:val="00661B8F"/>
    <w:rsid w:val="00680A64"/>
    <w:rsid w:val="006926DF"/>
    <w:rsid w:val="006D41B4"/>
    <w:rsid w:val="00710172"/>
    <w:rsid w:val="0072535D"/>
    <w:rsid w:val="0073143A"/>
    <w:rsid w:val="00744AFA"/>
    <w:rsid w:val="00750869"/>
    <w:rsid w:val="0076049D"/>
    <w:rsid w:val="00773621"/>
    <w:rsid w:val="00783757"/>
    <w:rsid w:val="007A07FB"/>
    <w:rsid w:val="007D38FE"/>
    <w:rsid w:val="007F32E9"/>
    <w:rsid w:val="00821160"/>
    <w:rsid w:val="00824AEB"/>
    <w:rsid w:val="00837C03"/>
    <w:rsid w:val="00841064"/>
    <w:rsid w:val="0084484E"/>
    <w:rsid w:val="00852E0C"/>
    <w:rsid w:val="00854668"/>
    <w:rsid w:val="00874C9C"/>
    <w:rsid w:val="00903EC5"/>
    <w:rsid w:val="00921231"/>
    <w:rsid w:val="009273F7"/>
    <w:rsid w:val="009279E4"/>
    <w:rsid w:val="00936DCD"/>
    <w:rsid w:val="00941D15"/>
    <w:rsid w:val="00945984"/>
    <w:rsid w:val="00946175"/>
    <w:rsid w:val="00993F43"/>
    <w:rsid w:val="009C4CF5"/>
    <w:rsid w:val="009D1576"/>
    <w:rsid w:val="009D331E"/>
    <w:rsid w:val="009D7305"/>
    <w:rsid w:val="009E781C"/>
    <w:rsid w:val="00A01FBA"/>
    <w:rsid w:val="00A020E9"/>
    <w:rsid w:val="00A10688"/>
    <w:rsid w:val="00A1171C"/>
    <w:rsid w:val="00A11856"/>
    <w:rsid w:val="00A3116C"/>
    <w:rsid w:val="00A452C4"/>
    <w:rsid w:val="00A7056D"/>
    <w:rsid w:val="00A74842"/>
    <w:rsid w:val="00A76603"/>
    <w:rsid w:val="00A81023"/>
    <w:rsid w:val="00A94A75"/>
    <w:rsid w:val="00AB1B16"/>
    <w:rsid w:val="00B1369F"/>
    <w:rsid w:val="00B155C9"/>
    <w:rsid w:val="00B52CD1"/>
    <w:rsid w:val="00B66FA8"/>
    <w:rsid w:val="00B70D83"/>
    <w:rsid w:val="00B74290"/>
    <w:rsid w:val="00B94D23"/>
    <w:rsid w:val="00BA2503"/>
    <w:rsid w:val="00BD6600"/>
    <w:rsid w:val="00BF1602"/>
    <w:rsid w:val="00C15C23"/>
    <w:rsid w:val="00C32A17"/>
    <w:rsid w:val="00C43527"/>
    <w:rsid w:val="00C93663"/>
    <w:rsid w:val="00C95724"/>
    <w:rsid w:val="00CC1A92"/>
    <w:rsid w:val="00CD605C"/>
    <w:rsid w:val="00CE04B6"/>
    <w:rsid w:val="00D01785"/>
    <w:rsid w:val="00D21557"/>
    <w:rsid w:val="00D23871"/>
    <w:rsid w:val="00D57DDD"/>
    <w:rsid w:val="00D738D3"/>
    <w:rsid w:val="00D824C5"/>
    <w:rsid w:val="00DA5613"/>
    <w:rsid w:val="00DB0E11"/>
    <w:rsid w:val="00DC4095"/>
    <w:rsid w:val="00DD0496"/>
    <w:rsid w:val="00DE2811"/>
    <w:rsid w:val="00DE749E"/>
    <w:rsid w:val="00DF5057"/>
    <w:rsid w:val="00E0243F"/>
    <w:rsid w:val="00E1117C"/>
    <w:rsid w:val="00E16348"/>
    <w:rsid w:val="00E21885"/>
    <w:rsid w:val="00E31AD4"/>
    <w:rsid w:val="00E502FE"/>
    <w:rsid w:val="00E5275C"/>
    <w:rsid w:val="00E54D38"/>
    <w:rsid w:val="00E65A9B"/>
    <w:rsid w:val="00E7216E"/>
    <w:rsid w:val="00EA75FE"/>
    <w:rsid w:val="00EB4538"/>
    <w:rsid w:val="00EB6183"/>
    <w:rsid w:val="00F33E98"/>
    <w:rsid w:val="00F618CB"/>
    <w:rsid w:val="00F842E4"/>
    <w:rsid w:val="00FD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06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E2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1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4106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52534F"/>
    <w:rPr>
      <w:color w:val="0000FF"/>
      <w:u w:val="single"/>
    </w:rPr>
  </w:style>
  <w:style w:type="paragraph" w:customStyle="1" w:styleId="c26">
    <w:name w:val="c26"/>
    <w:basedOn w:val="a"/>
    <w:rsid w:val="00B74290"/>
    <w:pPr>
      <w:spacing w:before="100" w:beforeAutospacing="1" w:after="100" w:afterAutospacing="1"/>
    </w:pPr>
  </w:style>
  <w:style w:type="character" w:customStyle="1" w:styleId="c12">
    <w:name w:val="c12"/>
    <w:basedOn w:val="a0"/>
    <w:rsid w:val="00B74290"/>
  </w:style>
  <w:style w:type="character" w:customStyle="1" w:styleId="c21">
    <w:name w:val="c21"/>
    <w:basedOn w:val="a0"/>
    <w:rsid w:val="00B74290"/>
  </w:style>
  <w:style w:type="character" w:customStyle="1" w:styleId="apple-converted-space">
    <w:name w:val="apple-converted-space"/>
    <w:basedOn w:val="a0"/>
    <w:rsid w:val="00B74290"/>
  </w:style>
  <w:style w:type="paragraph" w:styleId="a6">
    <w:name w:val="List Paragraph"/>
    <w:basedOn w:val="a"/>
    <w:uiPriority w:val="34"/>
    <w:qFormat/>
    <w:rsid w:val="00544FD4"/>
    <w:pPr>
      <w:ind w:left="708"/>
    </w:pPr>
  </w:style>
  <w:style w:type="paragraph" w:customStyle="1" w:styleId="Default">
    <w:name w:val="Default"/>
    <w:rsid w:val="00F33E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5232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232B1"/>
    <w:rPr>
      <w:sz w:val="24"/>
      <w:szCs w:val="24"/>
    </w:rPr>
  </w:style>
  <w:style w:type="paragraph" w:styleId="a9">
    <w:name w:val="footer"/>
    <w:basedOn w:val="a"/>
    <w:link w:val="aa"/>
    <w:rsid w:val="005232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232B1"/>
    <w:rPr>
      <w:sz w:val="24"/>
      <w:szCs w:val="24"/>
    </w:rPr>
  </w:style>
  <w:style w:type="paragraph" w:styleId="ab">
    <w:name w:val="Balloon Text"/>
    <w:basedOn w:val="a"/>
    <w:link w:val="ac"/>
    <w:uiPriority w:val="99"/>
    <w:rsid w:val="005232B1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5232B1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2811"/>
    <w:rPr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3417EE"/>
    <w:rPr>
      <w:sz w:val="24"/>
      <w:szCs w:val="24"/>
    </w:rPr>
  </w:style>
  <w:style w:type="character" w:customStyle="1" w:styleId="submenu-table">
    <w:name w:val="submenu-table"/>
    <w:basedOn w:val="a0"/>
    <w:rsid w:val="009D7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400D-0F89-435F-838E-F006B562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6074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самообразования старшего воспитателя</vt:lpstr>
    </vt:vector>
  </TitlesOfParts>
  <Company>Home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самообразования старшего воспитателя</dc:title>
  <dc:subject/>
  <dc:creator>Наташа</dc:creator>
  <cp:keywords/>
  <cp:lastModifiedBy>Admin</cp:lastModifiedBy>
  <cp:revision>2</cp:revision>
  <cp:lastPrinted>2014-11-07T11:58:00Z</cp:lastPrinted>
  <dcterms:created xsi:type="dcterms:W3CDTF">2015-12-15T11:45:00Z</dcterms:created>
  <dcterms:modified xsi:type="dcterms:W3CDTF">2015-12-15T11:45:00Z</dcterms:modified>
</cp:coreProperties>
</file>