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25" w:rsidRPr="002E7AD0" w:rsidRDefault="002E7AD0" w:rsidP="002E7AD0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ОСОБЕННОСТИ РАЗВИТИЯ ДЕТЕЙ 3-4 ГОДА</w:t>
      </w:r>
    </w:p>
    <w:p w:rsidR="00BB0673" w:rsidRDefault="00BB0673" w:rsidP="002E7AD0">
      <w:pPr>
        <w:jc w:val="right"/>
      </w:pPr>
      <w:r>
        <w:rPr>
          <w:noProof/>
          <w:lang w:eastAsia="ru-RU"/>
        </w:rPr>
        <w:drawing>
          <wp:inline distT="0" distB="0" distL="0" distR="0" wp14:anchorId="68740478" wp14:editId="10CDA171">
            <wp:extent cx="3098598" cy="1041400"/>
            <wp:effectExtent l="0" t="0" r="6985" b="635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7865" b="76638"/>
                    <a:stretch/>
                  </pic:blipFill>
                  <pic:spPr bwMode="auto">
                    <a:xfrm>
                      <a:off x="0" y="0"/>
                      <a:ext cx="3097048" cy="1040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25AF" w:rsidRPr="00A11D89" w:rsidRDefault="002E7AD0" w:rsidP="00A11D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25AF" w:rsidRPr="00A11D89">
        <w:rPr>
          <w:rFonts w:ascii="Times New Roman" w:hAnsi="Times New Roman" w:cs="Times New Roman"/>
          <w:sz w:val="28"/>
          <w:szCs w:val="28"/>
        </w:rPr>
        <w:t>В период от 2,5 до 3, 5 лет ребёнок переживает «кризис 3 лет». Он начинает осознавать себя отдельным человеческим существом, имеющим собственную волю. Его поведение – череда «я хочу!» и «я не хочу!», «я буду!», и «я не буду!».</w:t>
      </w:r>
    </w:p>
    <w:p w:rsidR="000125AF" w:rsidRPr="00A11D89" w:rsidRDefault="000125AF" w:rsidP="00A11D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 xml:space="preserve">      Дети данного возраста требуют уважения к себе, своим намерениям и воле. Их упрямство имеет целью</w:t>
      </w:r>
      <w:r w:rsidR="002E7AD0">
        <w:rPr>
          <w:rFonts w:ascii="Times New Roman" w:hAnsi="Times New Roman" w:cs="Times New Roman"/>
          <w:sz w:val="28"/>
          <w:szCs w:val="28"/>
        </w:rPr>
        <w:t xml:space="preserve"> продемонстрировать окружающим</w:t>
      </w:r>
      <w:r w:rsidRPr="00A11D89">
        <w:rPr>
          <w:rFonts w:ascii="Times New Roman" w:hAnsi="Times New Roman" w:cs="Times New Roman"/>
          <w:sz w:val="28"/>
          <w:szCs w:val="28"/>
        </w:rPr>
        <w:t>, что эта воля у них есть.</w:t>
      </w:r>
    </w:p>
    <w:p w:rsidR="00AA24B9" w:rsidRPr="002E7AD0" w:rsidRDefault="002E7AD0" w:rsidP="002E7AD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7AD0">
        <w:rPr>
          <w:rFonts w:ascii="Times New Roman" w:hAnsi="Times New Roman" w:cs="Times New Roman"/>
          <w:b/>
          <w:i/>
          <w:sz w:val="28"/>
          <w:szCs w:val="28"/>
        </w:rPr>
        <w:t>ЭМОЦИИ</w:t>
      </w:r>
    </w:p>
    <w:p w:rsidR="00AA24B9" w:rsidRPr="00A11D89" w:rsidRDefault="00AA24B9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 xml:space="preserve">Сохраняются яркость и непосредственность эмоций, лёгкая переключаемость; эмоции детей сильны, но поверхностны </w:t>
      </w:r>
    </w:p>
    <w:p w:rsidR="00AA24B9" w:rsidRPr="00A11D89" w:rsidRDefault="00AA24B9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>Ребёнок по-прежнему зависим от своего физического состояния</w:t>
      </w:r>
    </w:p>
    <w:p w:rsidR="00AA24B9" w:rsidRPr="00A11D89" w:rsidRDefault="00AA24B9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 xml:space="preserve">Новыми источниками отрицательных эмоций становятся конфликты </w:t>
      </w:r>
      <w:proofErr w:type="gramStart"/>
      <w:r w:rsidRPr="00A11D8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11D89">
        <w:rPr>
          <w:rFonts w:ascii="Times New Roman" w:hAnsi="Times New Roman" w:cs="Times New Roman"/>
          <w:sz w:val="28"/>
          <w:szCs w:val="28"/>
        </w:rPr>
        <w:t xml:space="preserve"> взрослым по поводу волеизъявлений ребёнка или конфликты со сверстниками по поводу обладания игру</w:t>
      </w:r>
      <w:r w:rsidR="00387ADA">
        <w:rPr>
          <w:rFonts w:ascii="Times New Roman" w:hAnsi="Times New Roman" w:cs="Times New Roman"/>
          <w:sz w:val="28"/>
          <w:szCs w:val="28"/>
        </w:rPr>
        <w:t>ш</w:t>
      </w:r>
      <w:r w:rsidRPr="00A11D89">
        <w:rPr>
          <w:rFonts w:ascii="Times New Roman" w:hAnsi="Times New Roman" w:cs="Times New Roman"/>
          <w:sz w:val="28"/>
          <w:szCs w:val="28"/>
        </w:rPr>
        <w:t>ками</w:t>
      </w:r>
    </w:p>
    <w:p w:rsidR="00245616" w:rsidRPr="00A11D89" w:rsidRDefault="00245616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>Теперь ребёнок плачет не только, если упал и ушибся, но и бурно реагирует на неудачу в деятельности, например, упала башня из кубиков, которую он строил</w:t>
      </w:r>
    </w:p>
    <w:p w:rsidR="00245616" w:rsidRPr="00A11D89" w:rsidRDefault="00245616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>Дети чаще ведут себя агрессивно, их настроение подвержено перепадам, они не склонны выражать сочувствие друг другу. Но это временное явление!</w:t>
      </w:r>
    </w:p>
    <w:p w:rsidR="00245616" w:rsidRPr="002E7AD0" w:rsidRDefault="002E7AD0" w:rsidP="002E7AD0">
      <w:pPr>
        <w:pStyle w:val="a5"/>
        <w:spacing w:line="36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7AD0">
        <w:rPr>
          <w:rFonts w:ascii="Times New Roman" w:hAnsi="Times New Roman" w:cs="Times New Roman"/>
          <w:b/>
          <w:i/>
          <w:sz w:val="28"/>
          <w:szCs w:val="28"/>
        </w:rPr>
        <w:t>ВОСПРИЯТИЕ</w:t>
      </w:r>
    </w:p>
    <w:p w:rsidR="00245616" w:rsidRPr="00A11D89" w:rsidRDefault="00245616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lastRenderedPageBreak/>
        <w:t>Увеличивается острота зрения и способность цветоразличения. Некоторые признаки предметов</w:t>
      </w:r>
      <w:r w:rsidR="002E7AD0">
        <w:rPr>
          <w:rFonts w:ascii="Times New Roman" w:hAnsi="Times New Roman" w:cs="Times New Roman"/>
          <w:sz w:val="28"/>
          <w:szCs w:val="28"/>
        </w:rPr>
        <w:t xml:space="preserve"> </w:t>
      </w:r>
      <w:r w:rsidRPr="00A11D89">
        <w:rPr>
          <w:rFonts w:ascii="Times New Roman" w:hAnsi="Times New Roman" w:cs="Times New Roman"/>
          <w:sz w:val="28"/>
          <w:szCs w:val="28"/>
        </w:rPr>
        <w:t>(цвет, форма, размер) начинают выделяться как отдельные</w:t>
      </w:r>
    </w:p>
    <w:p w:rsidR="00245616" w:rsidRPr="00A11D89" w:rsidRDefault="00245616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>Появляется способность как бы обводить взглядом контуры предметов и способность зрительно разделить предмет на части</w:t>
      </w:r>
    </w:p>
    <w:p w:rsidR="00245616" w:rsidRPr="00A11D89" w:rsidRDefault="00245616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 xml:space="preserve">В выложенном на столе домике из четырёх квадратов с большим треугольником сверху ребёнок легко </w:t>
      </w:r>
      <w:r w:rsidR="00AE3494" w:rsidRPr="00A11D89">
        <w:rPr>
          <w:rFonts w:ascii="Times New Roman" w:hAnsi="Times New Roman" w:cs="Times New Roman"/>
          <w:sz w:val="28"/>
          <w:szCs w:val="28"/>
        </w:rPr>
        <w:t>узнает облик крыши и стен. Однако многие дети ещё не могут выделить четыре квадрата, которые образуют стену, хотя границы между ними отчётливо видны. Эта особенность восприятия создаёт трудности при воспроизведении даже простых образцов.</w:t>
      </w:r>
    </w:p>
    <w:p w:rsidR="00AE3494" w:rsidRPr="002E7AD0" w:rsidRDefault="002E7AD0" w:rsidP="002E7AD0">
      <w:pPr>
        <w:pStyle w:val="a5"/>
        <w:spacing w:line="36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7AD0">
        <w:rPr>
          <w:rFonts w:ascii="Times New Roman" w:hAnsi="Times New Roman" w:cs="Times New Roman"/>
          <w:b/>
          <w:i/>
          <w:sz w:val="28"/>
          <w:szCs w:val="28"/>
        </w:rPr>
        <w:t>ВНИМАНИЕ</w:t>
      </w:r>
    </w:p>
    <w:p w:rsidR="00AE3494" w:rsidRPr="00A11D89" w:rsidRDefault="00AE3494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>Способность детей управлять своим внимание очень невелика</w:t>
      </w:r>
    </w:p>
    <w:p w:rsidR="00AE3494" w:rsidRPr="00A11D89" w:rsidRDefault="00AE3494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>Переключение внимания с помощью словесной инструкции часто требует неоднократного повторения</w:t>
      </w:r>
    </w:p>
    <w:p w:rsidR="00AE3494" w:rsidRPr="00A11D89" w:rsidRDefault="00AE3494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 xml:space="preserve">Объём внимания не превышает одного объекта </w:t>
      </w:r>
    </w:p>
    <w:p w:rsidR="00AE3494" w:rsidRPr="00A11D89" w:rsidRDefault="00AE3494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>Устойчивость внимания возрастает, но по-прежнему зависит от степени заинтересованности ребёнка</w:t>
      </w:r>
    </w:p>
    <w:p w:rsidR="00AE3494" w:rsidRPr="002E7AD0" w:rsidRDefault="002E7AD0" w:rsidP="002E7AD0">
      <w:pPr>
        <w:pStyle w:val="a5"/>
        <w:spacing w:line="36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7AD0">
        <w:rPr>
          <w:rFonts w:ascii="Times New Roman" w:hAnsi="Times New Roman" w:cs="Times New Roman"/>
          <w:b/>
          <w:i/>
          <w:sz w:val="28"/>
          <w:szCs w:val="28"/>
        </w:rPr>
        <w:t>ПАМЯТЬ</w:t>
      </w:r>
    </w:p>
    <w:p w:rsidR="00AE3494" w:rsidRPr="00A11D89" w:rsidRDefault="0066309E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>Процессы памяти остаются непроизвольными; в них продолжает преобладать узнавание</w:t>
      </w:r>
    </w:p>
    <w:p w:rsidR="0066309E" w:rsidRPr="00A11D89" w:rsidRDefault="0066309E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>Дети хорошо запоминают то, что им интересно, или то, что им понравилось: стихотворение, песенку, событие…</w:t>
      </w:r>
    </w:p>
    <w:p w:rsidR="0066309E" w:rsidRPr="002E7AD0" w:rsidRDefault="002E7AD0" w:rsidP="002E7AD0">
      <w:pPr>
        <w:pStyle w:val="a5"/>
        <w:spacing w:line="36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7AD0">
        <w:rPr>
          <w:rFonts w:ascii="Times New Roman" w:hAnsi="Times New Roman" w:cs="Times New Roman"/>
          <w:b/>
          <w:i/>
          <w:sz w:val="28"/>
          <w:szCs w:val="28"/>
        </w:rPr>
        <w:t>РЕЧЬ</w:t>
      </w:r>
    </w:p>
    <w:p w:rsidR="0066309E" w:rsidRPr="00A11D89" w:rsidRDefault="0066309E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>Речь продолжает оставаться ситуативной, но становится более сложной и развёрнутой</w:t>
      </w:r>
    </w:p>
    <w:p w:rsidR="0066309E" w:rsidRPr="00A11D89" w:rsidRDefault="0066309E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>Словарный запас увеличивается за год в среднем до 1500 слов (индивидуальные различия колеблются от 600 до 2300 слов)</w:t>
      </w:r>
    </w:p>
    <w:p w:rsidR="0066309E" w:rsidRPr="00A11D89" w:rsidRDefault="0066309E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>Изменяется словарный состав речи: возрастает доля глаголов и прилагательных</w:t>
      </w:r>
    </w:p>
    <w:p w:rsidR="0066309E" w:rsidRPr="00A11D89" w:rsidRDefault="0066309E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lastRenderedPageBreak/>
        <w:t>Длина предложений увеличивается, появляются сложные предложения</w:t>
      </w:r>
    </w:p>
    <w:p w:rsidR="0066309E" w:rsidRPr="00A11D89" w:rsidRDefault="0066309E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 xml:space="preserve">В звуковом отношении речь детей этого возраста далеко не совершенна: она нечётка, характеризуется общей </w:t>
      </w:r>
      <w:proofErr w:type="spellStart"/>
      <w:r w:rsidRPr="00A11D89">
        <w:rPr>
          <w:rFonts w:ascii="Times New Roman" w:hAnsi="Times New Roman" w:cs="Times New Roman"/>
          <w:sz w:val="28"/>
          <w:szCs w:val="28"/>
        </w:rPr>
        <w:t>смягчённостью</w:t>
      </w:r>
      <w:proofErr w:type="spellEnd"/>
      <w:r w:rsidRPr="00A11D89">
        <w:rPr>
          <w:rFonts w:ascii="Times New Roman" w:hAnsi="Times New Roman" w:cs="Times New Roman"/>
          <w:sz w:val="28"/>
          <w:szCs w:val="28"/>
        </w:rPr>
        <w:t xml:space="preserve">, многие звуки не произносятся  </w:t>
      </w:r>
    </w:p>
    <w:p w:rsidR="0066309E" w:rsidRPr="00A11D89" w:rsidRDefault="0066309E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 xml:space="preserve">В речи детей четвёртого года жизни имеется ещё одна особенность: занимаясь каким-либо делом, они часто сопровождают </w:t>
      </w:r>
      <w:r w:rsidR="00B60DD3" w:rsidRPr="00A11D89">
        <w:rPr>
          <w:rFonts w:ascii="Times New Roman" w:hAnsi="Times New Roman" w:cs="Times New Roman"/>
          <w:sz w:val="28"/>
          <w:szCs w:val="28"/>
        </w:rPr>
        <w:t>свои действия малопонятной для окружающих негромкой речью – «</w:t>
      </w:r>
      <w:proofErr w:type="spellStart"/>
      <w:r w:rsidR="00B60DD3" w:rsidRPr="00A11D89">
        <w:rPr>
          <w:rFonts w:ascii="Times New Roman" w:hAnsi="Times New Roman" w:cs="Times New Roman"/>
          <w:sz w:val="28"/>
          <w:szCs w:val="28"/>
        </w:rPr>
        <w:t>приборматыванием</w:t>
      </w:r>
      <w:proofErr w:type="spellEnd"/>
      <w:r w:rsidR="00B60DD3" w:rsidRPr="00A11D89">
        <w:rPr>
          <w:rFonts w:ascii="Times New Roman" w:hAnsi="Times New Roman" w:cs="Times New Roman"/>
          <w:sz w:val="28"/>
          <w:szCs w:val="28"/>
        </w:rPr>
        <w:t>»</w:t>
      </w:r>
    </w:p>
    <w:p w:rsidR="00B60DD3" w:rsidRPr="00A11D89" w:rsidRDefault="00B60DD3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 xml:space="preserve">Такие «разговоры с собой» имеют огромное значение для развития детей: с их помощью ребёнок пытается наметить и удержать в </w:t>
      </w:r>
      <w:r w:rsidR="002E7AD0" w:rsidRPr="00A11D89">
        <w:rPr>
          <w:rFonts w:ascii="Times New Roman" w:hAnsi="Times New Roman" w:cs="Times New Roman"/>
          <w:sz w:val="28"/>
          <w:szCs w:val="28"/>
        </w:rPr>
        <w:t>памяти,</w:t>
      </w:r>
      <w:r w:rsidRPr="00A11D89">
        <w:rPr>
          <w:rFonts w:ascii="Times New Roman" w:hAnsi="Times New Roman" w:cs="Times New Roman"/>
          <w:sz w:val="28"/>
          <w:szCs w:val="28"/>
        </w:rPr>
        <w:t xml:space="preserve"> поставленные им цели, строит новые планы, обдумывает пути их достижения, иногда он выполняет отдельные действия только на словах </w:t>
      </w:r>
    </w:p>
    <w:p w:rsidR="00B60DD3" w:rsidRPr="002E7AD0" w:rsidRDefault="002E7AD0" w:rsidP="002E7AD0">
      <w:pPr>
        <w:pStyle w:val="a5"/>
        <w:spacing w:line="36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7AD0">
        <w:rPr>
          <w:rFonts w:ascii="Times New Roman" w:hAnsi="Times New Roman" w:cs="Times New Roman"/>
          <w:b/>
          <w:i/>
          <w:sz w:val="28"/>
          <w:szCs w:val="28"/>
        </w:rPr>
        <w:t>МЫШЛЕНИЕ</w:t>
      </w:r>
    </w:p>
    <w:p w:rsidR="00B60DD3" w:rsidRPr="00A11D89" w:rsidRDefault="00B60DD3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>Мышление носит наглядно-образный характер: от манипулирования предметами ребёнок способен перейти к манипулированию их образами</w:t>
      </w:r>
    </w:p>
    <w:p w:rsidR="00B60DD3" w:rsidRPr="00A11D89" w:rsidRDefault="00B60DD3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>При этом сфера познавательной деятельности малыша по-прежнему сосредоточена на реальном предметном мире, непосредственно окружающем ребёнка: он познаёт то, что видит перед собой в данный момент</w:t>
      </w:r>
    </w:p>
    <w:p w:rsidR="00B60DD3" w:rsidRPr="002E7AD0" w:rsidRDefault="002E7AD0" w:rsidP="002E7AD0">
      <w:pPr>
        <w:pStyle w:val="a5"/>
        <w:spacing w:line="360" w:lineRule="auto"/>
        <w:ind w:left="284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2E7AD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ДЕЯТЕЛЬНОСТЬ</w:t>
      </w:r>
    </w:p>
    <w:p w:rsidR="00A11D89" w:rsidRPr="00A11D89" w:rsidRDefault="00A11D89" w:rsidP="00A11D89">
      <w:pPr>
        <w:pStyle w:val="a5"/>
        <w:spacing w:line="360" w:lineRule="auto"/>
        <w:ind w:left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11D89">
        <w:rPr>
          <w:rFonts w:ascii="Times New Roman" w:hAnsi="Times New Roman" w:cs="Times New Roman"/>
          <w:noProof/>
          <w:sz w:val="28"/>
          <w:szCs w:val="28"/>
          <w:lang w:eastAsia="ru-RU"/>
        </w:rPr>
        <w:t>Приоритетная сфера проявления детской инициативы: продуктивная деятельность</w:t>
      </w:r>
    </w:p>
    <w:p w:rsidR="00FC792C" w:rsidRPr="00A11D89" w:rsidRDefault="00FC792C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>Трёхлетний ребёнок – неутомимый деятель. Он постоянно готов что-то строить, с удовольствием будет заниматься любым продуктивным трудом – клеить, лепить, рисовать</w:t>
      </w:r>
    </w:p>
    <w:p w:rsidR="00FC792C" w:rsidRPr="002E7AD0" w:rsidRDefault="002E7AD0" w:rsidP="002E7AD0">
      <w:pPr>
        <w:pStyle w:val="a5"/>
        <w:spacing w:line="36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7AD0">
        <w:rPr>
          <w:rFonts w:ascii="Times New Roman" w:hAnsi="Times New Roman" w:cs="Times New Roman"/>
          <w:b/>
          <w:i/>
          <w:sz w:val="28"/>
          <w:szCs w:val="28"/>
        </w:rPr>
        <w:t>ЦЕЛЕПОЛАГАНИЕ</w:t>
      </w:r>
    </w:p>
    <w:p w:rsidR="00FC792C" w:rsidRPr="00A11D89" w:rsidRDefault="00FC792C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>У ребёнка формируется способность заранее представлять себе результат, который он хочет получить, и активно действовать в направлении достижения этого результата</w:t>
      </w:r>
    </w:p>
    <w:p w:rsidR="00FC792C" w:rsidRPr="00A11D89" w:rsidRDefault="00FC792C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lastRenderedPageBreak/>
        <w:t>Любые усилия, направленные на достижение результата, должны приносить удовлетворение. Это удовлетворение лежит в первую очередь в сфере признания и одобрения достижений ребёнка взрослым</w:t>
      </w:r>
    </w:p>
    <w:p w:rsidR="00FC792C" w:rsidRPr="002E7AD0" w:rsidRDefault="00FC792C" w:rsidP="002E7AD0">
      <w:pPr>
        <w:pStyle w:val="a5"/>
        <w:spacing w:line="36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E7AD0">
        <w:rPr>
          <w:rFonts w:ascii="Times New Roman" w:hAnsi="Times New Roman" w:cs="Times New Roman"/>
          <w:b/>
          <w:i/>
          <w:sz w:val="24"/>
          <w:szCs w:val="24"/>
        </w:rPr>
        <w:t>ОЦЕНКА РЕЗУЛЬТАТА И ОВЛАДЕНИЯ СПОСОБАМИ ДЕЯТЕЛЬНОСТИ</w:t>
      </w:r>
    </w:p>
    <w:p w:rsidR="00FC792C" w:rsidRPr="00A11D89" w:rsidRDefault="00FC792C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 xml:space="preserve">К 3 годам появляется способность оценивать результаты; дети уже могут </w:t>
      </w:r>
      <w:r w:rsidR="00D66346" w:rsidRPr="00A11D89">
        <w:rPr>
          <w:rFonts w:ascii="Times New Roman" w:hAnsi="Times New Roman" w:cs="Times New Roman"/>
          <w:sz w:val="28"/>
          <w:szCs w:val="28"/>
        </w:rPr>
        <w:t>огорчаться из-за того, что у них не получается задуманное</w:t>
      </w:r>
    </w:p>
    <w:p w:rsidR="00D66346" w:rsidRPr="00A11D89" w:rsidRDefault="00D66346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>Интерес к средствам и способам практических действий создаёт уникальные возможности для становления ручной умелости</w:t>
      </w:r>
    </w:p>
    <w:p w:rsidR="00D66346" w:rsidRPr="00A11D89" w:rsidRDefault="00D66346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>Появляется внутренний «мотор», который вызывает интерес к разным практическим средствам и способам действия и побуждает овладевать ими. Научившись, клеит, ребёнок может затем просто наклеивать одну бумажку на другую и наслаждаться своим умением</w:t>
      </w:r>
    </w:p>
    <w:p w:rsidR="00D66346" w:rsidRPr="002E7AD0" w:rsidRDefault="00D66346" w:rsidP="002E7AD0">
      <w:pPr>
        <w:pStyle w:val="a5"/>
        <w:spacing w:line="36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7AD0">
        <w:rPr>
          <w:rFonts w:ascii="Times New Roman" w:hAnsi="Times New Roman" w:cs="Times New Roman"/>
          <w:b/>
          <w:i/>
          <w:sz w:val="28"/>
          <w:szCs w:val="28"/>
        </w:rPr>
        <w:t>СОЗНАНИЕ</w:t>
      </w:r>
    </w:p>
    <w:p w:rsidR="00D66346" w:rsidRPr="00A11D89" w:rsidRDefault="00D66346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>Накопленный сенсорный опыт ребёнка позволяет ему строить обобщения, узнавать новые свойства окружающих предметов</w:t>
      </w:r>
    </w:p>
    <w:p w:rsidR="00D66346" w:rsidRPr="00A11D89" w:rsidRDefault="00D66346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>Полученный опыт должен получить своё речевое оформление через понятия – прилагательные.</w:t>
      </w:r>
      <w:r w:rsidR="00D76F1C" w:rsidRPr="00A11D89">
        <w:rPr>
          <w:rFonts w:ascii="Times New Roman" w:hAnsi="Times New Roman" w:cs="Times New Roman"/>
          <w:sz w:val="28"/>
          <w:szCs w:val="28"/>
        </w:rPr>
        <w:t xml:space="preserve"> Это сложный процесс, который требует времени и профессионального внимания педагога</w:t>
      </w:r>
    </w:p>
    <w:p w:rsidR="00D76F1C" w:rsidRPr="002E7AD0" w:rsidRDefault="00D76F1C" w:rsidP="002E7AD0">
      <w:pPr>
        <w:pStyle w:val="a5"/>
        <w:spacing w:line="36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7AD0">
        <w:rPr>
          <w:rFonts w:ascii="Times New Roman" w:hAnsi="Times New Roman" w:cs="Times New Roman"/>
          <w:b/>
          <w:i/>
          <w:sz w:val="28"/>
          <w:szCs w:val="28"/>
        </w:rPr>
        <w:t>ЛИЧНОСТЬ. ОТНОШЕНИЕ К СЕБЕ</w:t>
      </w:r>
    </w:p>
    <w:p w:rsidR="00D76F1C" w:rsidRPr="00A11D89" w:rsidRDefault="00D76F1C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>В сознании ребёнка появилось ядро – короткое и значительное слово «я», к которому он может относить различные характеристики (мальчик, со светлыми волосами, у которого есть папа, мама и т.п.)</w:t>
      </w:r>
    </w:p>
    <w:p w:rsidR="00D76F1C" w:rsidRPr="00A11D89" w:rsidRDefault="00D76F1C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>К ядру можно теперь относить и такие качества, как «умный», «добрый», «большой», «хороший», «добрый» и др. Именно поэтому дети данного возраста так чувствительны к оценкам взрослых, так хотят вновь и вновь убедиться в своей значимости, умелости и могуществе</w:t>
      </w:r>
    </w:p>
    <w:p w:rsidR="00D76F1C" w:rsidRPr="00A11D89" w:rsidRDefault="00D76F1C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>Позиция помощника и защитника, пусть всего лишь в отношении игрушек</w:t>
      </w:r>
      <w:r w:rsidR="00E902FD" w:rsidRPr="00A11D89">
        <w:rPr>
          <w:rFonts w:ascii="Times New Roman" w:hAnsi="Times New Roman" w:cs="Times New Roman"/>
          <w:sz w:val="28"/>
          <w:szCs w:val="28"/>
        </w:rPr>
        <w:t>, позволяет ребёнку пережить добрые чувства и побуждает к реальным усилиям для достижения вымышленной цели</w:t>
      </w:r>
    </w:p>
    <w:p w:rsidR="00E902FD" w:rsidRPr="002E7AD0" w:rsidRDefault="002E7AD0" w:rsidP="002E7AD0">
      <w:pPr>
        <w:pStyle w:val="a5"/>
        <w:spacing w:line="36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7AD0">
        <w:rPr>
          <w:rFonts w:ascii="Times New Roman" w:hAnsi="Times New Roman" w:cs="Times New Roman"/>
          <w:b/>
          <w:i/>
          <w:sz w:val="28"/>
          <w:szCs w:val="28"/>
        </w:rPr>
        <w:t>ЛИЧНОСТЬ.</w:t>
      </w:r>
      <w:r w:rsidR="00E902FD" w:rsidRPr="002E7AD0">
        <w:rPr>
          <w:rFonts w:ascii="Times New Roman" w:hAnsi="Times New Roman" w:cs="Times New Roman"/>
          <w:b/>
          <w:i/>
          <w:sz w:val="28"/>
          <w:szCs w:val="28"/>
        </w:rPr>
        <w:t xml:space="preserve"> ОТНОШЕНИЕ К ВЗРОСЛОМУ</w:t>
      </w:r>
      <w:r w:rsidRPr="002E7AD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902FD" w:rsidRPr="00A11D89" w:rsidRDefault="00E902FD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lastRenderedPageBreak/>
        <w:t>Ведущим типом общения становится ситуативно-деловое</w:t>
      </w:r>
    </w:p>
    <w:p w:rsidR="00E902FD" w:rsidRPr="00A11D89" w:rsidRDefault="00E902FD" w:rsidP="00A11D89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>Это означает, что взрослый в первую очередь как партнёр по интересной совместной деятельности</w:t>
      </w:r>
    </w:p>
    <w:p w:rsidR="00E902FD" w:rsidRPr="002E7AD0" w:rsidRDefault="002E7AD0" w:rsidP="002E7AD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7AD0">
        <w:rPr>
          <w:rFonts w:ascii="Times New Roman" w:hAnsi="Times New Roman" w:cs="Times New Roman"/>
          <w:b/>
          <w:i/>
          <w:sz w:val="28"/>
          <w:szCs w:val="28"/>
        </w:rPr>
        <w:t xml:space="preserve">ЛИЧНОСТЬ. </w:t>
      </w:r>
      <w:r w:rsidR="00E902FD" w:rsidRPr="002E7AD0">
        <w:rPr>
          <w:rFonts w:ascii="Times New Roman" w:hAnsi="Times New Roman" w:cs="Times New Roman"/>
          <w:b/>
          <w:i/>
          <w:sz w:val="28"/>
          <w:szCs w:val="28"/>
        </w:rPr>
        <w:t>ОТНОШЕНИЕ К СВЕРСТНИКАМ</w:t>
      </w:r>
    </w:p>
    <w:p w:rsidR="00E902FD" w:rsidRPr="00A11D89" w:rsidRDefault="00E902FD" w:rsidP="00A11D89">
      <w:pPr>
        <w:pStyle w:val="a5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>Сверстник из занимательного объекта начинает превращаться в партнёра</w:t>
      </w:r>
    </w:p>
    <w:p w:rsidR="00E902FD" w:rsidRPr="00A11D89" w:rsidRDefault="00E902FD" w:rsidP="00A11D89">
      <w:pPr>
        <w:pStyle w:val="a5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 xml:space="preserve">Игра носит на данном возрастном этапе преимущественно индивидуальный характер. Игровые компании из 2-3 детей неустойчивы и быстро распадаются </w:t>
      </w:r>
    </w:p>
    <w:p w:rsidR="00E902FD" w:rsidRPr="00A11D89" w:rsidRDefault="00E902FD" w:rsidP="00A11D89">
      <w:pPr>
        <w:pStyle w:val="a5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 xml:space="preserve">Ребёнок впервые начинает сравнивать себя со сверстниками и заимствовать игровой опыт других </w:t>
      </w:r>
      <w:r w:rsidR="00C526BB" w:rsidRPr="00A11D89">
        <w:rPr>
          <w:rFonts w:ascii="Times New Roman" w:hAnsi="Times New Roman" w:cs="Times New Roman"/>
          <w:sz w:val="28"/>
          <w:szCs w:val="28"/>
        </w:rPr>
        <w:t>детей, подражая им</w:t>
      </w:r>
      <w:r w:rsidRPr="00A11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E3A" w:rsidRPr="00A11D89" w:rsidRDefault="00A40E3A" w:rsidP="00A11D89">
      <w:pPr>
        <w:pStyle w:val="a5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>Начинают появляться индивидуальные симпатии</w:t>
      </w:r>
    </w:p>
    <w:p w:rsidR="00A40E3A" w:rsidRPr="00A11D89" w:rsidRDefault="00A40E3A" w:rsidP="00A11D89">
      <w:pPr>
        <w:pStyle w:val="a5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>Усложнение отношений между детьми предъявляет очень серьёзные требования к организации групповой жизни</w:t>
      </w:r>
    </w:p>
    <w:p w:rsidR="00A40E3A" w:rsidRPr="00A11D89" w:rsidRDefault="00A40E3A" w:rsidP="00A11D89">
      <w:pPr>
        <w:pStyle w:val="a5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>Причины конфликтов между детьми:</w:t>
      </w:r>
    </w:p>
    <w:p w:rsidR="00A40E3A" w:rsidRPr="00A11D89" w:rsidRDefault="00A40E3A" w:rsidP="00A11D8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>Осуществление личных планов в условиях группы, где ещё 15-20 столь же «самостоятельных граждан» собираются реализовать свои намерения, достаточно часто наталкивается на противодействие</w:t>
      </w:r>
    </w:p>
    <w:p w:rsidR="00A40E3A" w:rsidRPr="00A11D89" w:rsidRDefault="00A40E3A" w:rsidP="00A11D8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>Социальный опыт детей и их речевые возможности не</w:t>
      </w:r>
      <w:r w:rsidR="00A11D89" w:rsidRPr="00A11D89">
        <w:rPr>
          <w:rFonts w:ascii="Times New Roman" w:hAnsi="Times New Roman" w:cs="Times New Roman"/>
          <w:sz w:val="28"/>
          <w:szCs w:val="28"/>
        </w:rPr>
        <w:t>достаточны для самостоятельного достижения компромиссов</w:t>
      </w:r>
    </w:p>
    <w:p w:rsidR="00A11D89" w:rsidRPr="00A11D89" w:rsidRDefault="00A11D89" w:rsidP="00A11D8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>В этом возрасте пока ещё отсутствует реальная база для полноценного сотрудничества</w:t>
      </w:r>
    </w:p>
    <w:p w:rsidR="00A11D89" w:rsidRPr="00A11D89" w:rsidRDefault="00A11D89" w:rsidP="00A11D8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89">
        <w:rPr>
          <w:rFonts w:ascii="Times New Roman" w:hAnsi="Times New Roman" w:cs="Times New Roman"/>
          <w:sz w:val="28"/>
          <w:szCs w:val="28"/>
        </w:rPr>
        <w:t xml:space="preserve">Выражена ревность к вниманию взрослого и неумение занять себя </w:t>
      </w:r>
    </w:p>
    <w:p w:rsidR="00D66346" w:rsidRPr="00A11D89" w:rsidRDefault="00D66346" w:rsidP="00A11D89">
      <w:pPr>
        <w:pStyle w:val="a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A24B9" w:rsidRPr="00A11D89" w:rsidRDefault="00AA24B9" w:rsidP="00A11D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A24B9" w:rsidRPr="00A11D89" w:rsidSect="002E7AD0">
      <w:pgSz w:w="11906" w:h="16838"/>
      <w:pgMar w:top="1134" w:right="850" w:bottom="1134" w:left="1701" w:header="708" w:footer="708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C6B"/>
    <w:multiLevelType w:val="hybridMultilevel"/>
    <w:tmpl w:val="2986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C4588"/>
    <w:multiLevelType w:val="hybridMultilevel"/>
    <w:tmpl w:val="670E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14178"/>
    <w:multiLevelType w:val="hybridMultilevel"/>
    <w:tmpl w:val="C150A44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73"/>
    <w:rsid w:val="000125AF"/>
    <w:rsid w:val="00245616"/>
    <w:rsid w:val="002E7AD0"/>
    <w:rsid w:val="00387ADA"/>
    <w:rsid w:val="0066309E"/>
    <w:rsid w:val="00982025"/>
    <w:rsid w:val="00A11D89"/>
    <w:rsid w:val="00A40E3A"/>
    <w:rsid w:val="00AA24B9"/>
    <w:rsid w:val="00AE3494"/>
    <w:rsid w:val="00B60DD3"/>
    <w:rsid w:val="00BB0673"/>
    <w:rsid w:val="00C526BB"/>
    <w:rsid w:val="00D66346"/>
    <w:rsid w:val="00D76F1C"/>
    <w:rsid w:val="00E902FD"/>
    <w:rsid w:val="00FC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6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2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6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машунька</dc:creator>
  <cp:keywords/>
  <dc:description/>
  <cp:lastModifiedBy>машунька</cp:lastModifiedBy>
  <cp:revision>5</cp:revision>
  <dcterms:created xsi:type="dcterms:W3CDTF">2015-12-02T14:58:00Z</dcterms:created>
  <dcterms:modified xsi:type="dcterms:W3CDTF">2015-12-16T13:45:00Z</dcterms:modified>
</cp:coreProperties>
</file>